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7977C" w14:textId="3E117571" w:rsidR="00102761" w:rsidRPr="002E71A6" w:rsidRDefault="005A0753" w:rsidP="00000178">
      <w:pPr>
        <w:tabs>
          <w:tab w:val="left" w:pos="1795"/>
          <w:tab w:val="center" w:pos="4535"/>
        </w:tabs>
        <w:rPr>
          <w:b/>
          <w:bCs/>
        </w:rPr>
      </w:pPr>
      <w:r w:rsidRPr="002E71A6">
        <w:rPr>
          <w:b/>
          <w:color w:val="00B050"/>
          <w:sz w:val="28"/>
        </w:rPr>
        <w:tab/>
      </w:r>
      <w:bookmarkStart w:id="0" w:name="_GoBack"/>
      <w:bookmarkEnd w:id="0"/>
      <w:r w:rsidR="00A3774F" w:rsidRPr="002E71A6">
        <w:rPr>
          <w:b/>
        </w:rPr>
        <w:t xml:space="preserve">Príloha č. </w:t>
      </w:r>
      <w:r w:rsidR="00132530" w:rsidRPr="002E71A6">
        <w:rPr>
          <w:b/>
        </w:rPr>
        <w:t>5</w:t>
      </w:r>
      <w:r w:rsidR="00A3774F" w:rsidRPr="002E71A6">
        <w:rPr>
          <w:b/>
        </w:rPr>
        <w:t xml:space="preserve"> výzvy na predloženie ponuky </w:t>
      </w:r>
      <w:r w:rsidR="00A3774F" w:rsidRPr="002E71A6">
        <w:t xml:space="preserve">– </w:t>
      </w:r>
      <w:r w:rsidR="00A3774F" w:rsidRPr="002E71A6">
        <w:rPr>
          <w:b/>
          <w:bCs/>
        </w:rPr>
        <w:t xml:space="preserve">Zmluva o dielo č. </w:t>
      </w:r>
      <w:r w:rsidR="00641976" w:rsidRPr="002E71A6">
        <w:rPr>
          <w:b/>
          <w:bCs/>
          <w:highlight w:val="lightGray"/>
        </w:rPr>
        <w:t>xxxxxxx</w:t>
      </w:r>
      <w:r w:rsidR="00A3774F" w:rsidRPr="002E71A6">
        <w:rPr>
          <w:b/>
          <w:bCs/>
          <w:highlight w:val="lightGray"/>
        </w:rPr>
        <w:t>-xx</w:t>
      </w:r>
      <w:r w:rsidR="00A3774F" w:rsidRPr="002E71A6">
        <w:rPr>
          <w:b/>
          <w:bCs/>
        </w:rPr>
        <w:t>/20</w:t>
      </w:r>
      <w:r w:rsidR="00521BD4" w:rsidRPr="002E71A6">
        <w:rPr>
          <w:b/>
          <w:bCs/>
        </w:rPr>
        <w:t>2</w:t>
      </w:r>
      <w:r w:rsidR="007704F6" w:rsidRPr="002E71A6">
        <w:rPr>
          <w:b/>
          <w:bCs/>
        </w:rPr>
        <w:t>1</w:t>
      </w:r>
      <w:r w:rsidR="00A3774F" w:rsidRPr="002E71A6">
        <w:rPr>
          <w:b/>
          <w:bCs/>
        </w:rPr>
        <w:t xml:space="preserve">-BA </w:t>
      </w:r>
    </w:p>
    <w:p w14:paraId="47BF5107" w14:textId="77777777" w:rsidR="00F11E95" w:rsidRPr="002E71A6" w:rsidRDefault="00F11E95" w:rsidP="00A3774F">
      <w:pPr>
        <w:autoSpaceDE w:val="0"/>
        <w:autoSpaceDN w:val="0"/>
        <w:adjustRightInd w:val="0"/>
        <w:jc w:val="right"/>
        <w:rPr>
          <w:b/>
          <w:bCs/>
        </w:rPr>
      </w:pPr>
    </w:p>
    <w:p w14:paraId="119462BF" w14:textId="77777777" w:rsidR="00F11E95" w:rsidRPr="002E71A6" w:rsidRDefault="00F11E95" w:rsidP="00A3774F">
      <w:pPr>
        <w:autoSpaceDE w:val="0"/>
        <w:autoSpaceDN w:val="0"/>
        <w:adjustRightInd w:val="0"/>
        <w:jc w:val="right"/>
        <w:rPr>
          <w:b/>
          <w:bCs/>
        </w:rPr>
      </w:pPr>
    </w:p>
    <w:p w14:paraId="049CEDC4" w14:textId="77777777" w:rsidR="00F11E95" w:rsidRPr="002E71A6" w:rsidRDefault="00F11E95" w:rsidP="00A3774F">
      <w:pPr>
        <w:autoSpaceDE w:val="0"/>
        <w:autoSpaceDN w:val="0"/>
        <w:adjustRightInd w:val="0"/>
        <w:jc w:val="right"/>
        <w:rPr>
          <w:b/>
          <w:bCs/>
        </w:rPr>
      </w:pPr>
    </w:p>
    <w:p w14:paraId="14A4103E" w14:textId="77777777" w:rsidR="00E671B4" w:rsidRPr="002E71A6" w:rsidRDefault="00E671B4" w:rsidP="00E671B4">
      <w:pPr>
        <w:spacing w:after="120"/>
        <w:jc w:val="center"/>
        <w:rPr>
          <w:b/>
          <w:spacing w:val="30"/>
        </w:rPr>
      </w:pPr>
      <w:bookmarkStart w:id="1" w:name="KP"/>
      <w:bookmarkStart w:id="2" w:name="kategoria_S"/>
      <w:bookmarkStart w:id="3" w:name="financovanie"/>
      <w:bookmarkStart w:id="4" w:name="urcite_vsetko"/>
      <w:bookmarkEnd w:id="1"/>
      <w:bookmarkEnd w:id="2"/>
      <w:bookmarkEnd w:id="3"/>
      <w:bookmarkEnd w:id="4"/>
      <w:r w:rsidRPr="002E71A6">
        <w:rPr>
          <w:b/>
          <w:spacing w:val="30"/>
        </w:rPr>
        <w:t>Zmluva o dielo</w:t>
      </w:r>
    </w:p>
    <w:p w14:paraId="750FDB8F" w14:textId="77777777" w:rsidR="00E671B4" w:rsidRPr="002E71A6" w:rsidRDefault="00E671B4" w:rsidP="00E671B4">
      <w:pPr>
        <w:widowControl w:val="0"/>
        <w:jc w:val="center"/>
      </w:pPr>
      <w:r w:rsidRPr="002E71A6">
        <w:t>na zhotovenie stavebných prác</w:t>
      </w:r>
    </w:p>
    <w:p w14:paraId="7C66F043" w14:textId="77777777" w:rsidR="00E671B4" w:rsidRPr="002E71A6" w:rsidRDefault="00E671B4" w:rsidP="00E671B4">
      <w:pPr>
        <w:pStyle w:val="Zkladntext"/>
        <w:jc w:val="center"/>
        <w:rPr>
          <w:b/>
          <w:sz w:val="24"/>
          <w:szCs w:val="24"/>
        </w:rPr>
      </w:pPr>
      <w:r w:rsidRPr="002E71A6">
        <w:rPr>
          <w:b/>
          <w:sz w:val="24"/>
          <w:szCs w:val="24"/>
        </w:rPr>
        <w:t xml:space="preserve">„Sociálna poisťovňa, </w:t>
      </w:r>
      <w:proofErr w:type="spellStart"/>
      <w:r w:rsidRPr="002E71A6">
        <w:rPr>
          <w:b/>
          <w:sz w:val="24"/>
          <w:szCs w:val="24"/>
        </w:rPr>
        <w:t>DaRZ</w:t>
      </w:r>
      <w:proofErr w:type="spellEnd"/>
      <w:r w:rsidRPr="002E71A6">
        <w:rPr>
          <w:b/>
          <w:sz w:val="24"/>
          <w:szCs w:val="24"/>
        </w:rPr>
        <w:t xml:space="preserve"> Staré Hory – terénne a sadové úpravy a </w:t>
      </w:r>
      <w:proofErr w:type="spellStart"/>
      <w:r w:rsidRPr="002E71A6">
        <w:rPr>
          <w:b/>
          <w:sz w:val="24"/>
          <w:szCs w:val="24"/>
        </w:rPr>
        <w:t>hydroizolácia</w:t>
      </w:r>
      <w:proofErr w:type="spellEnd"/>
      <w:r w:rsidRPr="002E71A6">
        <w:rPr>
          <w:b/>
          <w:sz w:val="24"/>
          <w:szCs w:val="24"/>
        </w:rPr>
        <w:t>“</w:t>
      </w:r>
    </w:p>
    <w:p w14:paraId="141C2929" w14:textId="77777777" w:rsidR="00E671B4" w:rsidRPr="002E71A6" w:rsidRDefault="00E671B4" w:rsidP="00E671B4">
      <w:pPr>
        <w:widowControl w:val="0"/>
        <w:spacing w:after="360"/>
        <w:jc w:val="center"/>
      </w:pPr>
      <w:r w:rsidRPr="002E71A6">
        <w:t>uzatvorená podľa § 536 a </w:t>
      </w:r>
      <w:proofErr w:type="spellStart"/>
      <w:r w:rsidRPr="002E71A6">
        <w:t>nasl</w:t>
      </w:r>
      <w:proofErr w:type="spellEnd"/>
      <w:r w:rsidRPr="002E71A6">
        <w:t>. Obchodného zákonníka</w:t>
      </w:r>
    </w:p>
    <w:p w14:paraId="7E4BFDF0" w14:textId="77777777" w:rsidR="00F850C7" w:rsidRDefault="00F850C7" w:rsidP="00E671B4">
      <w:pPr>
        <w:widowControl w:val="0"/>
        <w:spacing w:before="120"/>
        <w:jc w:val="center"/>
        <w:rPr>
          <w:b/>
        </w:rPr>
      </w:pPr>
    </w:p>
    <w:p w14:paraId="1763D640" w14:textId="77777777" w:rsidR="00E671B4" w:rsidRPr="002E71A6" w:rsidRDefault="00E671B4" w:rsidP="00E671B4">
      <w:pPr>
        <w:widowControl w:val="0"/>
        <w:spacing w:before="120"/>
        <w:jc w:val="center"/>
        <w:rPr>
          <w:b/>
        </w:rPr>
      </w:pPr>
      <w:r w:rsidRPr="002E71A6">
        <w:rPr>
          <w:b/>
        </w:rPr>
        <w:t>Čl. I</w:t>
      </w:r>
    </w:p>
    <w:p w14:paraId="6C1F0C3F" w14:textId="77777777" w:rsidR="00E671B4" w:rsidRPr="002E71A6" w:rsidRDefault="00E671B4" w:rsidP="00E671B4">
      <w:pPr>
        <w:widowControl w:val="0"/>
        <w:spacing w:after="120"/>
        <w:jc w:val="center"/>
        <w:rPr>
          <w:b/>
        </w:rPr>
      </w:pPr>
      <w:r w:rsidRPr="002E71A6">
        <w:rPr>
          <w:b/>
        </w:rPr>
        <w:t xml:space="preserve">Zmluvné strany </w:t>
      </w:r>
    </w:p>
    <w:p w14:paraId="7E25B329" w14:textId="77777777" w:rsidR="00E671B4" w:rsidRPr="002E71A6" w:rsidRDefault="00E671B4" w:rsidP="00E671B4">
      <w:pPr>
        <w:jc w:val="both"/>
      </w:pPr>
      <w:r w:rsidRPr="002E71A6">
        <w:t xml:space="preserve">Objednávateľ: </w:t>
      </w:r>
      <w:r w:rsidRPr="002E71A6">
        <w:tab/>
      </w:r>
      <w:r w:rsidRPr="002E71A6">
        <w:tab/>
        <w:t>Sociálna poisťovňa</w:t>
      </w:r>
    </w:p>
    <w:p w14:paraId="075729DA" w14:textId="77777777" w:rsidR="00E671B4" w:rsidRPr="002E71A6" w:rsidRDefault="00E671B4" w:rsidP="00E671B4">
      <w:pPr>
        <w:jc w:val="both"/>
      </w:pPr>
      <w:r w:rsidRPr="002E71A6">
        <w:t>Sídlo:</w:t>
      </w:r>
      <w:r w:rsidRPr="002E71A6">
        <w:tab/>
      </w:r>
      <w:r w:rsidRPr="002E71A6">
        <w:tab/>
      </w:r>
      <w:r w:rsidRPr="002E71A6">
        <w:tab/>
      </w:r>
      <w:r w:rsidRPr="002E71A6">
        <w:tab/>
        <w:t>Ul. 29. augusta  8 a 10</w:t>
      </w:r>
    </w:p>
    <w:p w14:paraId="35ED50B6" w14:textId="77777777" w:rsidR="00E671B4" w:rsidRPr="002E71A6" w:rsidRDefault="00E671B4" w:rsidP="00E671B4">
      <w:pPr>
        <w:spacing w:after="120"/>
        <w:jc w:val="both"/>
      </w:pPr>
      <w:r w:rsidRPr="002E71A6">
        <w:tab/>
      </w:r>
      <w:r w:rsidRPr="002E71A6">
        <w:tab/>
      </w:r>
      <w:r w:rsidRPr="002E71A6">
        <w:tab/>
      </w:r>
      <w:r w:rsidRPr="002E71A6">
        <w:tab/>
        <w:t xml:space="preserve">813 63  Bratislava </w:t>
      </w:r>
    </w:p>
    <w:p w14:paraId="6C3E18A7" w14:textId="4A17F999" w:rsidR="00E671B4" w:rsidRPr="002E71A6" w:rsidRDefault="00E671B4" w:rsidP="00E671B4">
      <w:pPr>
        <w:jc w:val="both"/>
      </w:pPr>
      <w:r w:rsidRPr="002E71A6">
        <w:t>Štatutárny orgán:</w:t>
      </w:r>
      <w:r w:rsidRPr="002E71A6">
        <w:tab/>
      </w:r>
      <w:r w:rsidRPr="002E71A6">
        <w:tab/>
        <w:t>Ing. Juraj Káčer</w:t>
      </w:r>
    </w:p>
    <w:p w14:paraId="2544A3E6" w14:textId="1A41E177" w:rsidR="00E671B4" w:rsidRPr="002E71A6" w:rsidRDefault="002E71A6" w:rsidP="00E671B4">
      <w:pPr>
        <w:spacing w:after="120"/>
        <w:jc w:val="both"/>
      </w:pPr>
      <w:r>
        <w:tab/>
      </w:r>
      <w:r>
        <w:tab/>
      </w:r>
      <w:r>
        <w:tab/>
      </w:r>
      <w:r w:rsidR="00E671B4" w:rsidRPr="002E71A6">
        <w:tab/>
        <w:t>generálny riaditeľ Sociálnej poisťovne</w:t>
      </w:r>
    </w:p>
    <w:p w14:paraId="55507151" w14:textId="77777777" w:rsidR="00E671B4" w:rsidRPr="002E71A6" w:rsidRDefault="00E671B4" w:rsidP="00E671B4">
      <w:pPr>
        <w:jc w:val="both"/>
      </w:pPr>
      <w:r w:rsidRPr="002E71A6">
        <w:t>IČO:</w:t>
      </w:r>
      <w:r w:rsidRPr="002E71A6">
        <w:tab/>
      </w:r>
      <w:r w:rsidRPr="002E71A6">
        <w:tab/>
      </w:r>
      <w:r w:rsidRPr="002E71A6">
        <w:tab/>
      </w:r>
      <w:r w:rsidRPr="002E71A6">
        <w:tab/>
        <w:t>30807484</w:t>
      </w:r>
    </w:p>
    <w:p w14:paraId="0A180433" w14:textId="77777777" w:rsidR="00E671B4" w:rsidRPr="002E71A6" w:rsidRDefault="00E671B4" w:rsidP="00E671B4">
      <w:pPr>
        <w:jc w:val="both"/>
      </w:pPr>
      <w:r w:rsidRPr="002E71A6">
        <w:t>DIČ:</w:t>
      </w:r>
      <w:r w:rsidRPr="002E71A6">
        <w:tab/>
      </w:r>
      <w:r w:rsidRPr="002E71A6">
        <w:tab/>
      </w:r>
      <w:r w:rsidRPr="002E71A6">
        <w:tab/>
      </w:r>
      <w:r w:rsidRPr="002E71A6">
        <w:tab/>
        <w:t>2020592332</w:t>
      </w:r>
    </w:p>
    <w:p w14:paraId="1ABD4F20" w14:textId="77777777" w:rsidR="00E671B4" w:rsidRPr="002E71A6" w:rsidRDefault="00E671B4" w:rsidP="00E671B4">
      <w:pPr>
        <w:jc w:val="both"/>
      </w:pPr>
      <w:r w:rsidRPr="002E71A6">
        <w:t xml:space="preserve">Bankové spojenie: </w:t>
      </w:r>
      <w:r w:rsidRPr="002E71A6">
        <w:tab/>
      </w:r>
      <w:r w:rsidRPr="002E71A6">
        <w:tab/>
        <w:t>Štátna pokladnica</w:t>
      </w:r>
    </w:p>
    <w:p w14:paraId="6B912E80" w14:textId="77777777" w:rsidR="00E671B4" w:rsidRPr="002E71A6" w:rsidRDefault="00E671B4" w:rsidP="00E671B4">
      <w:pPr>
        <w:jc w:val="both"/>
      </w:pPr>
      <w:r w:rsidRPr="002E71A6">
        <w:t>IBAN:</w:t>
      </w:r>
      <w:r w:rsidRPr="002E71A6">
        <w:tab/>
      </w:r>
      <w:r w:rsidRPr="002E71A6">
        <w:tab/>
      </w:r>
      <w:r w:rsidRPr="002E71A6">
        <w:tab/>
      </w:r>
      <w:r w:rsidRPr="002E71A6">
        <w:tab/>
        <w:t>SK40 8180 0000 0070 0016 4314</w:t>
      </w:r>
    </w:p>
    <w:p w14:paraId="3BB1E753" w14:textId="77777777" w:rsidR="00E671B4" w:rsidRPr="002E71A6" w:rsidRDefault="00E671B4" w:rsidP="00E671B4">
      <w:pPr>
        <w:spacing w:after="120"/>
        <w:jc w:val="both"/>
      </w:pPr>
      <w:r w:rsidRPr="002E71A6">
        <w:t xml:space="preserve">SWIFT: </w:t>
      </w:r>
      <w:r w:rsidRPr="002E71A6">
        <w:tab/>
      </w:r>
      <w:r w:rsidRPr="002E71A6">
        <w:tab/>
      </w:r>
      <w:r w:rsidRPr="002E71A6">
        <w:tab/>
        <w:t>SPSRSKBA</w:t>
      </w:r>
    </w:p>
    <w:p w14:paraId="444C3C1E" w14:textId="77777777" w:rsidR="00E671B4" w:rsidRPr="002E71A6" w:rsidRDefault="00E671B4" w:rsidP="00E671B4">
      <w:pPr>
        <w:jc w:val="both"/>
      </w:pPr>
    </w:p>
    <w:p w14:paraId="3BAB1DFF" w14:textId="77777777" w:rsidR="00E671B4" w:rsidRPr="002E71A6" w:rsidRDefault="00E671B4" w:rsidP="00E671B4">
      <w:pPr>
        <w:jc w:val="both"/>
      </w:pPr>
      <w:r w:rsidRPr="002E71A6">
        <w:t>(ďalej len „objednávateľ“)</w:t>
      </w:r>
    </w:p>
    <w:p w14:paraId="2EAA83F9" w14:textId="77777777" w:rsidR="00E671B4" w:rsidRPr="002E71A6" w:rsidRDefault="00E671B4" w:rsidP="00E671B4">
      <w:pPr>
        <w:jc w:val="both"/>
      </w:pPr>
    </w:p>
    <w:p w14:paraId="5E95B41B" w14:textId="77777777" w:rsidR="00E671B4" w:rsidRPr="002E71A6" w:rsidRDefault="00E671B4" w:rsidP="00E671B4">
      <w:pPr>
        <w:jc w:val="both"/>
      </w:pPr>
      <w:r w:rsidRPr="002E71A6">
        <w:t>a</w:t>
      </w:r>
    </w:p>
    <w:p w14:paraId="302B690B" w14:textId="77777777" w:rsidR="00E671B4" w:rsidRPr="002E71A6" w:rsidRDefault="00E671B4" w:rsidP="00E671B4">
      <w:pPr>
        <w:jc w:val="both"/>
      </w:pPr>
    </w:p>
    <w:p w14:paraId="0C69A0CB" w14:textId="77777777" w:rsidR="00E671B4" w:rsidRPr="002E71A6" w:rsidRDefault="00E671B4" w:rsidP="00E671B4">
      <w:pPr>
        <w:jc w:val="both"/>
        <w:outlineLvl w:val="0"/>
      </w:pPr>
      <w:r w:rsidRPr="002E71A6">
        <w:t xml:space="preserve">Zhotoviteľ: </w:t>
      </w:r>
      <w:r w:rsidRPr="002E71A6">
        <w:tab/>
      </w:r>
      <w:r w:rsidRPr="002E71A6">
        <w:tab/>
      </w:r>
      <w:r w:rsidRPr="002E71A6">
        <w:tab/>
      </w:r>
    </w:p>
    <w:p w14:paraId="4B4A3E66" w14:textId="77777777" w:rsidR="00E671B4" w:rsidRPr="002E71A6" w:rsidRDefault="00E671B4" w:rsidP="00E671B4">
      <w:pPr>
        <w:jc w:val="both"/>
      </w:pPr>
      <w:r w:rsidRPr="002E71A6">
        <w:t>Sídlo:</w:t>
      </w:r>
      <w:r w:rsidRPr="002E71A6">
        <w:tab/>
      </w:r>
      <w:r w:rsidRPr="002E71A6">
        <w:tab/>
      </w:r>
      <w:r w:rsidRPr="002E71A6">
        <w:tab/>
      </w:r>
      <w:r w:rsidRPr="002E71A6">
        <w:tab/>
      </w:r>
    </w:p>
    <w:p w14:paraId="4F4DB8D4" w14:textId="5E146C75" w:rsidR="00E671B4" w:rsidRPr="002E71A6" w:rsidRDefault="00E671B4" w:rsidP="00E671B4">
      <w:pPr>
        <w:spacing w:after="120"/>
        <w:jc w:val="both"/>
      </w:pPr>
      <w:r w:rsidRPr="002E71A6">
        <w:t>Štatutárny orgán:</w:t>
      </w:r>
      <w:r w:rsidRPr="002E71A6">
        <w:tab/>
      </w:r>
      <w:r w:rsidRPr="002E71A6">
        <w:tab/>
      </w:r>
    </w:p>
    <w:p w14:paraId="73B88DA1" w14:textId="77777777" w:rsidR="00E671B4" w:rsidRPr="002E71A6" w:rsidRDefault="00E671B4" w:rsidP="00E671B4">
      <w:pPr>
        <w:jc w:val="both"/>
        <w:outlineLvl w:val="0"/>
      </w:pPr>
      <w:r w:rsidRPr="002E71A6">
        <w:t>IČO:</w:t>
      </w:r>
      <w:r w:rsidRPr="002E71A6">
        <w:tab/>
      </w:r>
      <w:r w:rsidRPr="002E71A6">
        <w:tab/>
      </w:r>
      <w:r w:rsidRPr="002E71A6">
        <w:tab/>
      </w:r>
      <w:r w:rsidRPr="002E71A6">
        <w:tab/>
      </w:r>
    </w:p>
    <w:p w14:paraId="0A1E59EB" w14:textId="77777777" w:rsidR="00E671B4" w:rsidRPr="002E71A6" w:rsidRDefault="00E671B4" w:rsidP="00E671B4">
      <w:pPr>
        <w:jc w:val="both"/>
        <w:outlineLvl w:val="0"/>
      </w:pPr>
      <w:r w:rsidRPr="002E71A6">
        <w:t>DIČ:</w:t>
      </w:r>
      <w:r w:rsidRPr="002E71A6">
        <w:tab/>
      </w:r>
      <w:r w:rsidRPr="002E71A6">
        <w:tab/>
      </w:r>
      <w:r w:rsidRPr="002E71A6">
        <w:tab/>
      </w:r>
      <w:r w:rsidRPr="002E71A6">
        <w:tab/>
      </w:r>
    </w:p>
    <w:p w14:paraId="496C4CBC" w14:textId="77777777" w:rsidR="00E671B4" w:rsidRPr="002E71A6" w:rsidRDefault="00E671B4" w:rsidP="00E671B4">
      <w:pPr>
        <w:jc w:val="both"/>
        <w:outlineLvl w:val="0"/>
      </w:pPr>
      <w:r w:rsidRPr="002E71A6">
        <w:t>IČ DPH:</w:t>
      </w:r>
    </w:p>
    <w:p w14:paraId="5AC8A342" w14:textId="77777777" w:rsidR="00E671B4" w:rsidRPr="002E71A6" w:rsidRDefault="00E671B4" w:rsidP="00E671B4">
      <w:pPr>
        <w:jc w:val="both"/>
        <w:outlineLvl w:val="0"/>
      </w:pPr>
    </w:p>
    <w:p w14:paraId="5E2C0872" w14:textId="77777777" w:rsidR="00E671B4" w:rsidRPr="002E71A6" w:rsidRDefault="00E671B4" w:rsidP="00E671B4">
      <w:pPr>
        <w:ind w:left="708" w:hanging="708"/>
        <w:jc w:val="both"/>
        <w:rPr>
          <w:rStyle w:val="ra"/>
        </w:rPr>
      </w:pPr>
      <w:r w:rsidRPr="002E71A6">
        <w:t xml:space="preserve">Bankové spojenie: </w:t>
      </w:r>
      <w:r w:rsidRPr="002E71A6">
        <w:tab/>
      </w:r>
      <w:r w:rsidRPr="002E71A6">
        <w:tab/>
      </w:r>
    </w:p>
    <w:p w14:paraId="5A4CE5B7" w14:textId="77777777" w:rsidR="00E671B4" w:rsidRPr="002E71A6" w:rsidRDefault="00E671B4" w:rsidP="00E671B4">
      <w:pPr>
        <w:jc w:val="both"/>
      </w:pPr>
      <w:r w:rsidRPr="002E71A6">
        <w:t>IBAN:</w:t>
      </w:r>
      <w:r w:rsidRPr="002E71A6">
        <w:tab/>
      </w:r>
      <w:r w:rsidRPr="002E71A6">
        <w:tab/>
      </w:r>
      <w:r w:rsidRPr="002E71A6">
        <w:tab/>
      </w:r>
      <w:r w:rsidRPr="002E71A6">
        <w:tab/>
      </w:r>
    </w:p>
    <w:p w14:paraId="53157153" w14:textId="77777777" w:rsidR="00E671B4" w:rsidRPr="002E71A6" w:rsidRDefault="00E671B4" w:rsidP="00E671B4">
      <w:pPr>
        <w:jc w:val="both"/>
        <w:outlineLvl w:val="0"/>
      </w:pPr>
      <w:r w:rsidRPr="002E71A6">
        <w:t>SWIFT:</w:t>
      </w:r>
      <w:r w:rsidRPr="002E71A6">
        <w:tab/>
      </w:r>
      <w:r w:rsidRPr="002E71A6">
        <w:tab/>
      </w:r>
      <w:r w:rsidRPr="002E71A6">
        <w:tab/>
      </w:r>
    </w:p>
    <w:p w14:paraId="78A960CE" w14:textId="77777777" w:rsidR="00E671B4" w:rsidRPr="002E71A6" w:rsidRDefault="00E671B4" w:rsidP="00E671B4">
      <w:pPr>
        <w:jc w:val="both"/>
      </w:pPr>
      <w:r w:rsidRPr="002E71A6">
        <w:t xml:space="preserve">Zapísaný v Obchodnom, resp. živnostenskom registri </w:t>
      </w:r>
      <w:r w:rsidRPr="002E71A6">
        <w:rPr>
          <w:highlight w:val="lightGray"/>
        </w:rPr>
        <w:t>...</w:t>
      </w:r>
      <w:r w:rsidRPr="002E71A6">
        <w:t xml:space="preserve"> oddiel: </w:t>
      </w:r>
      <w:r w:rsidRPr="002E71A6">
        <w:rPr>
          <w:highlight w:val="lightGray"/>
        </w:rPr>
        <w:t>...</w:t>
      </w:r>
      <w:r w:rsidRPr="002E71A6">
        <w:t xml:space="preserve"> vložka č.: </w:t>
      </w:r>
      <w:r w:rsidRPr="002E71A6">
        <w:rPr>
          <w:highlight w:val="lightGray"/>
        </w:rPr>
        <w:t>...</w:t>
      </w:r>
    </w:p>
    <w:p w14:paraId="14F3AF02" w14:textId="77777777" w:rsidR="00E671B4" w:rsidRPr="002E71A6" w:rsidRDefault="00E671B4" w:rsidP="00E671B4">
      <w:pPr>
        <w:jc w:val="both"/>
      </w:pPr>
    </w:p>
    <w:p w14:paraId="638D900E" w14:textId="77777777" w:rsidR="00E671B4" w:rsidRPr="002E71A6" w:rsidRDefault="00E671B4" w:rsidP="00E671B4">
      <w:pPr>
        <w:spacing w:after="120"/>
        <w:jc w:val="both"/>
        <w:outlineLvl w:val="0"/>
      </w:pPr>
      <w:r w:rsidRPr="002E71A6">
        <w:t>(ďalej len „zhotoviteľ“)</w:t>
      </w:r>
    </w:p>
    <w:p w14:paraId="48DC48FE" w14:textId="77777777" w:rsidR="00E671B4" w:rsidRDefault="00E671B4" w:rsidP="00E671B4">
      <w:pPr>
        <w:jc w:val="both"/>
        <w:outlineLvl w:val="0"/>
      </w:pPr>
    </w:p>
    <w:p w14:paraId="5091A3F6" w14:textId="77777777" w:rsidR="00F850C7" w:rsidRPr="002E71A6" w:rsidRDefault="00F850C7" w:rsidP="00E671B4">
      <w:pPr>
        <w:jc w:val="both"/>
        <w:outlineLvl w:val="0"/>
      </w:pPr>
    </w:p>
    <w:p w14:paraId="45E9254B" w14:textId="11ADBDB8" w:rsidR="00E671B4" w:rsidRPr="002E71A6" w:rsidRDefault="00E671B4" w:rsidP="00E671B4">
      <w:pPr>
        <w:pStyle w:val="Zkladntext"/>
        <w:ind w:firstLine="709"/>
        <w:rPr>
          <w:sz w:val="24"/>
          <w:szCs w:val="24"/>
        </w:rPr>
      </w:pPr>
      <w:r w:rsidRPr="002E71A6">
        <w:rPr>
          <w:sz w:val="24"/>
          <w:szCs w:val="24"/>
        </w:rPr>
        <w:t xml:space="preserve">Východiskovým podkladom na uzatvorenie tejto zmluvy o dielo na zhotovenie stavebných prác „Sociálna poisťovňa, </w:t>
      </w:r>
      <w:proofErr w:type="spellStart"/>
      <w:r w:rsidRPr="002E71A6">
        <w:rPr>
          <w:sz w:val="24"/>
          <w:szCs w:val="24"/>
        </w:rPr>
        <w:t>DaRZ</w:t>
      </w:r>
      <w:proofErr w:type="spellEnd"/>
      <w:r w:rsidRPr="002E71A6">
        <w:rPr>
          <w:sz w:val="24"/>
          <w:szCs w:val="24"/>
        </w:rPr>
        <w:t xml:space="preserve"> Staré Hory – terénne a sadové úpravy a </w:t>
      </w:r>
      <w:proofErr w:type="spellStart"/>
      <w:r w:rsidRPr="002E71A6">
        <w:rPr>
          <w:sz w:val="24"/>
          <w:szCs w:val="24"/>
        </w:rPr>
        <w:t>hydroizolácia</w:t>
      </w:r>
      <w:proofErr w:type="spellEnd"/>
      <w:r w:rsidRPr="002E71A6">
        <w:rPr>
          <w:sz w:val="24"/>
          <w:szCs w:val="24"/>
        </w:rPr>
        <w:t>“ podľa § 536 a </w:t>
      </w:r>
      <w:proofErr w:type="spellStart"/>
      <w:r w:rsidRPr="002E71A6">
        <w:rPr>
          <w:sz w:val="24"/>
          <w:szCs w:val="24"/>
        </w:rPr>
        <w:t>nasl</w:t>
      </w:r>
      <w:proofErr w:type="spellEnd"/>
      <w:r w:rsidRPr="002E71A6">
        <w:rPr>
          <w:sz w:val="24"/>
          <w:szCs w:val="24"/>
        </w:rPr>
        <w:t xml:space="preserve">. Obchodného zákonníka (ďalej len „zmluva“) je ponuka zhotoviteľa zo dňa </w:t>
      </w:r>
      <w:r w:rsidRPr="002E71A6">
        <w:rPr>
          <w:sz w:val="24"/>
          <w:szCs w:val="24"/>
          <w:highlight w:val="lightGray"/>
        </w:rPr>
        <w:t>XX.XX</w:t>
      </w:r>
      <w:r w:rsidRPr="00E93442">
        <w:rPr>
          <w:sz w:val="24"/>
          <w:szCs w:val="24"/>
          <w:shd w:val="clear" w:color="auto" w:fill="D9D9D9" w:themeFill="background1" w:themeFillShade="D9"/>
        </w:rPr>
        <w:t>.202</w:t>
      </w:r>
      <w:r w:rsidR="00E25790" w:rsidRPr="00E93442">
        <w:rPr>
          <w:sz w:val="24"/>
          <w:szCs w:val="24"/>
          <w:shd w:val="clear" w:color="auto" w:fill="D9D9D9" w:themeFill="background1" w:themeFillShade="D9"/>
          <w:lang w:val="sk-SK"/>
        </w:rPr>
        <w:t>1</w:t>
      </w:r>
      <w:r w:rsidRPr="00744EA3">
        <w:rPr>
          <w:sz w:val="24"/>
          <w:szCs w:val="24"/>
        </w:rPr>
        <w:t xml:space="preserve">, </w:t>
      </w:r>
      <w:r w:rsidRPr="002E71A6">
        <w:rPr>
          <w:sz w:val="24"/>
          <w:szCs w:val="24"/>
        </w:rPr>
        <w:t xml:space="preserve">ktorá bola predložená objednávateľovi pri zadávaní civilnej zákazky  s nízkou hodnotou podľa § 5 ods. 4  a § 117 zákona č. 343/2015 Z. z. o verejnom </w:t>
      </w:r>
      <w:r w:rsidRPr="002E71A6">
        <w:rPr>
          <w:sz w:val="24"/>
          <w:szCs w:val="24"/>
        </w:rPr>
        <w:lastRenderedPageBreak/>
        <w:t>obstarávaní a o zmene a doplnení niektorých zákonov v znení neskorších predpisov (ďalej len „zákon o verejnom obstarávaní“).</w:t>
      </w:r>
    </w:p>
    <w:p w14:paraId="1C48931A" w14:textId="77777777" w:rsidR="00E671B4" w:rsidRPr="002E71A6" w:rsidRDefault="00E671B4" w:rsidP="00E671B4">
      <w:pPr>
        <w:pStyle w:val="Zkladntext"/>
        <w:spacing w:before="120"/>
        <w:jc w:val="center"/>
        <w:rPr>
          <w:b/>
          <w:sz w:val="24"/>
          <w:szCs w:val="24"/>
        </w:rPr>
      </w:pPr>
      <w:r w:rsidRPr="002E71A6">
        <w:rPr>
          <w:b/>
          <w:sz w:val="24"/>
          <w:szCs w:val="24"/>
        </w:rPr>
        <w:t>Čl. II</w:t>
      </w:r>
    </w:p>
    <w:p w14:paraId="274012A8" w14:textId="77777777" w:rsidR="00E671B4" w:rsidRPr="002E71A6" w:rsidRDefault="00E671B4" w:rsidP="00E671B4">
      <w:pPr>
        <w:widowControl w:val="0"/>
        <w:spacing w:after="120"/>
        <w:jc w:val="center"/>
        <w:rPr>
          <w:b/>
        </w:rPr>
      </w:pPr>
      <w:r w:rsidRPr="002E71A6">
        <w:rPr>
          <w:b/>
        </w:rPr>
        <w:t>Predmet zmluvy</w:t>
      </w:r>
    </w:p>
    <w:p w14:paraId="60187213" w14:textId="77777777" w:rsidR="00E671B4" w:rsidRPr="002E71A6" w:rsidRDefault="00E671B4" w:rsidP="00E671B4">
      <w:pPr>
        <w:pStyle w:val="Odsekzoznamu"/>
        <w:numPr>
          <w:ilvl w:val="1"/>
          <w:numId w:val="26"/>
        </w:numPr>
        <w:spacing w:after="120"/>
        <w:ind w:left="578" w:hanging="578"/>
        <w:contextualSpacing/>
        <w:jc w:val="both"/>
      </w:pPr>
      <w:r w:rsidRPr="002E71A6">
        <w:t>Predmetom zmluvy je záväzok zhotoviteľa dodať a zhotoviť stavebné práce  (ďalej aj „stavba“ alebo „stavebné práce“ alebo „práce“) v  Doškoľovacom a rekreačnom zariadení Sociálnej poisťovne na Starých Horách (ďalej len ako „</w:t>
      </w:r>
      <w:proofErr w:type="spellStart"/>
      <w:r w:rsidRPr="002E71A6">
        <w:t>DaRZ</w:t>
      </w:r>
      <w:proofErr w:type="spellEnd"/>
      <w:r w:rsidRPr="002E71A6">
        <w:t>“), na základe projektovej dokumentácie stavby vypracovanej spoločnosťou VPÚ DECO Bratislava a.s., Za Kasárňou 1, 831 03 Bratislava, (ďalej aj „projektová dokumentácia“), ktorá tvorí prílohu č. 1 k tejto zmluve a za podmienok dohodnutých v tejto zmluve.</w:t>
      </w:r>
    </w:p>
    <w:p w14:paraId="24DD21D7" w14:textId="77777777" w:rsidR="00E671B4" w:rsidRPr="002E71A6" w:rsidRDefault="00E671B4" w:rsidP="00E671B4">
      <w:pPr>
        <w:pStyle w:val="Zarkazkladnhotextu2"/>
        <w:widowControl w:val="0"/>
        <w:numPr>
          <w:ilvl w:val="1"/>
          <w:numId w:val="26"/>
        </w:numPr>
        <w:spacing w:after="0" w:line="240" w:lineRule="auto"/>
        <w:ind w:left="578" w:hanging="578"/>
        <w:jc w:val="both"/>
      </w:pPr>
      <w:r w:rsidRPr="002E71A6">
        <w:rPr>
          <w:bCs/>
        </w:rPr>
        <w:t>Stavebné práce zahŕňajú najmä:</w:t>
      </w:r>
    </w:p>
    <w:p w14:paraId="5267EDE6" w14:textId="77777777" w:rsidR="00E671B4" w:rsidRPr="002E71A6" w:rsidRDefault="00E671B4" w:rsidP="00E671B4">
      <w:pPr>
        <w:keepLines/>
        <w:numPr>
          <w:ilvl w:val="2"/>
          <w:numId w:val="26"/>
        </w:numPr>
        <w:tabs>
          <w:tab w:val="clear" w:pos="1713"/>
          <w:tab w:val="num" w:pos="1276"/>
          <w:tab w:val="num" w:pos="1429"/>
        </w:tabs>
        <w:ind w:left="1276" w:hanging="709"/>
        <w:jc w:val="both"/>
      </w:pPr>
      <w:r w:rsidRPr="002E71A6">
        <w:t>Sanačné práce na odstránenie zatekania do suterénu pomocných prevádzok z terénu a terasy za objektom.</w:t>
      </w:r>
    </w:p>
    <w:p w14:paraId="781E849E" w14:textId="77777777" w:rsidR="00E671B4" w:rsidRPr="002E71A6" w:rsidRDefault="00E671B4" w:rsidP="00E671B4">
      <w:pPr>
        <w:keepLines/>
        <w:numPr>
          <w:ilvl w:val="2"/>
          <w:numId w:val="26"/>
        </w:numPr>
        <w:tabs>
          <w:tab w:val="clear" w:pos="1713"/>
          <w:tab w:val="num" w:pos="1276"/>
          <w:tab w:val="num" w:pos="1429"/>
        </w:tabs>
        <w:ind w:left="1276" w:hanging="709"/>
        <w:jc w:val="both"/>
      </w:pPr>
      <w:r w:rsidRPr="002E71A6">
        <w:t xml:space="preserve">Novú </w:t>
      </w:r>
      <w:proofErr w:type="spellStart"/>
      <w:r w:rsidRPr="002E71A6">
        <w:t>hydroizoláciu</w:t>
      </w:r>
      <w:proofErr w:type="spellEnd"/>
      <w:r w:rsidRPr="002E71A6">
        <w:t xml:space="preserve"> podzemných stien a stropu podzemnej stavby.</w:t>
      </w:r>
    </w:p>
    <w:p w14:paraId="45D28919" w14:textId="77777777" w:rsidR="00E671B4" w:rsidRPr="002E71A6" w:rsidRDefault="00E671B4" w:rsidP="00E671B4">
      <w:pPr>
        <w:keepLines/>
        <w:numPr>
          <w:ilvl w:val="2"/>
          <w:numId w:val="26"/>
        </w:numPr>
        <w:tabs>
          <w:tab w:val="clear" w:pos="1713"/>
          <w:tab w:val="num" w:pos="1276"/>
          <w:tab w:val="num" w:pos="1429"/>
        </w:tabs>
        <w:ind w:left="1276" w:hanging="709"/>
        <w:jc w:val="both"/>
      </w:pPr>
      <w:r w:rsidRPr="002E71A6">
        <w:t>Úpravu terénnych a spevnených plôch vrátane sadových úprav a drobnej architektúry zadnej časti objektu v zmysle časti SO 03 realizačnej projektovej dokumentácie.</w:t>
      </w:r>
    </w:p>
    <w:p w14:paraId="38E26CE8" w14:textId="77777777" w:rsidR="00E671B4" w:rsidRPr="002E71A6" w:rsidRDefault="00E671B4" w:rsidP="00E671B4">
      <w:pPr>
        <w:keepLines/>
        <w:numPr>
          <w:ilvl w:val="2"/>
          <w:numId w:val="26"/>
        </w:numPr>
        <w:tabs>
          <w:tab w:val="clear" w:pos="1713"/>
          <w:tab w:val="num" w:pos="1276"/>
          <w:tab w:val="num" w:pos="1429"/>
        </w:tabs>
        <w:spacing w:after="120"/>
        <w:ind w:left="1276" w:hanging="709"/>
        <w:jc w:val="both"/>
      </w:pPr>
      <w:r w:rsidRPr="002E71A6">
        <w:t xml:space="preserve">Obnovu a výmenu poškodených klampiarskych výrobkov v zadnej časti objektu </w:t>
      </w:r>
      <w:proofErr w:type="spellStart"/>
      <w:r w:rsidRPr="002E71A6">
        <w:t>DaRZ</w:t>
      </w:r>
      <w:proofErr w:type="spellEnd"/>
      <w:r w:rsidRPr="002E71A6">
        <w:t xml:space="preserve"> a rekonštrukciu fasády z vonkajšej strany bazénovej haly.</w:t>
      </w:r>
    </w:p>
    <w:p w14:paraId="6178DE8A" w14:textId="77777777" w:rsidR="00E671B4" w:rsidRPr="002E71A6" w:rsidRDefault="00E671B4" w:rsidP="00E671B4">
      <w:pPr>
        <w:pStyle w:val="Zarkazkladnhotextu2"/>
        <w:widowControl w:val="0"/>
        <w:numPr>
          <w:ilvl w:val="1"/>
          <w:numId w:val="26"/>
        </w:numPr>
        <w:spacing w:line="240" w:lineRule="auto"/>
        <w:jc w:val="both"/>
      </w:pPr>
      <w:r w:rsidRPr="002E71A6">
        <w:t>Súčasťou predmetu zmluvy je okrem prác uvedených v bode 2.2 tohto článku zmluvy aj doprava, odvoz stavebného/kovového odpadu na skládku, jeho likvidácia (vrátane nebezpečných odpadov) a poplatok za uloženie stavebného odpadu, vybudovanie, prevádzka, stráženie, likvidácia a vypratanie staveniska, spracovanie výrobnej dielenskej dokumentácie vyplývajúcej z projektovej dokumentácie pri rešpektovaní autorských práv, náklady spojené s užívaním verejného priestranstva, premiestnením dopravného značenia a presmerovania dopravy, vytýčením podzemných vedení inžinierskych sietí, náklady na spotrebu elektrickej energie a vody ako i splnenie požiadaviek  z vyjadrení dotknutých orgánov a organizácii.</w:t>
      </w:r>
    </w:p>
    <w:p w14:paraId="74FE414D" w14:textId="77777777" w:rsidR="00E671B4" w:rsidRPr="002E71A6" w:rsidRDefault="00E671B4" w:rsidP="00E671B4">
      <w:pPr>
        <w:pStyle w:val="Zarkazkladnhotextu2"/>
        <w:widowControl w:val="0"/>
        <w:numPr>
          <w:ilvl w:val="1"/>
          <w:numId w:val="26"/>
        </w:numPr>
        <w:spacing w:line="240" w:lineRule="auto"/>
        <w:jc w:val="both"/>
      </w:pPr>
      <w:r w:rsidRPr="002E71A6">
        <w:t>Súčasťou predmetu zmluvy je aj plnenie „Zásad dodržiavania bezpečnosti a ochrany zdravia pri práci a ochrany pred požiarmi pri zhotovení stavebných prác“, ktoré platia v podmienkach objednávateľa a tvoria prílohu č. 3 k tejto zmluve.</w:t>
      </w:r>
    </w:p>
    <w:p w14:paraId="591C19C3" w14:textId="77777777" w:rsidR="00E671B4" w:rsidRPr="002E71A6" w:rsidRDefault="00E671B4" w:rsidP="00E671B4">
      <w:pPr>
        <w:pStyle w:val="Zarkazkladnhotextu2"/>
        <w:widowControl w:val="0"/>
        <w:numPr>
          <w:ilvl w:val="1"/>
          <w:numId w:val="26"/>
        </w:numPr>
        <w:spacing w:line="240" w:lineRule="auto"/>
        <w:jc w:val="both"/>
      </w:pPr>
      <w:r w:rsidRPr="002E71A6">
        <w:t xml:space="preserve">Predmet zmluvy bude vyhotovený podľa platnej projektovej dokumentácie, </w:t>
      </w:r>
      <w:r w:rsidRPr="002E71A6">
        <w:rPr>
          <w:bCs/>
        </w:rPr>
        <w:t>vypracovanej spoločnosťou VPÚ DECO a.s. Bratislava, platných STN, technologických postupov, všeobecne záväzných technických požiadaviek na realizáciu stavebných prác, platných právnych, prevádzkových a bezpečnostných predpisov v súlade s rozhodnutiami dotknutých orgánov a organizácií</w:t>
      </w:r>
      <w:r w:rsidRPr="002E71A6">
        <w:t xml:space="preserve">. </w:t>
      </w:r>
    </w:p>
    <w:p w14:paraId="2615322C" w14:textId="1ADD5C4D" w:rsidR="00E671B4" w:rsidRPr="002E71A6" w:rsidRDefault="00E671B4" w:rsidP="00E671B4">
      <w:pPr>
        <w:pStyle w:val="Zarkazkladnhotextu2"/>
        <w:widowControl w:val="0"/>
        <w:numPr>
          <w:ilvl w:val="1"/>
          <w:numId w:val="26"/>
        </w:numPr>
        <w:tabs>
          <w:tab w:val="left" w:pos="1276"/>
        </w:tabs>
        <w:spacing w:after="80" w:line="240" w:lineRule="auto"/>
        <w:jc w:val="both"/>
      </w:pPr>
      <w:r w:rsidRPr="002E71A6">
        <w:t xml:space="preserve">Všetky materiály a technológie použité v procese realizácie predmetu zmluvy </w:t>
      </w:r>
      <w:r w:rsidRPr="002E71A6">
        <w:rPr>
          <w:bCs/>
        </w:rPr>
        <w:t>musia byť p</w:t>
      </w:r>
      <w:r w:rsidRPr="00744EA3">
        <w:rPr>
          <w:bCs/>
        </w:rPr>
        <w:t>latn</w:t>
      </w:r>
      <w:r w:rsidR="00E25790" w:rsidRPr="00744EA3">
        <w:rPr>
          <w:bCs/>
        </w:rPr>
        <w:t>é</w:t>
      </w:r>
      <w:r w:rsidRPr="00744EA3">
        <w:rPr>
          <w:bCs/>
        </w:rPr>
        <w:t xml:space="preserve"> </w:t>
      </w:r>
      <w:r w:rsidRPr="002E71A6">
        <w:rPr>
          <w:bCs/>
        </w:rPr>
        <w:t>certifikované, schválené na dovoz a predaj v Slovenskej republike, resp. v rámci Európskej únie a budú vyhovovať platným medzinárodným normám, STN a všeobecne záväzným právnym predpisom, resp. musia byť v súlade so zákonom č. 56/2018 Z. z. o posudzovaní zhody výrobku, sprístupňovaní určeného výrobku na trhu a o zmene a doplnení niektorých zákonov.</w:t>
      </w:r>
    </w:p>
    <w:p w14:paraId="16327DC8" w14:textId="77777777" w:rsidR="00E671B4" w:rsidRPr="002E71A6" w:rsidRDefault="00E671B4" w:rsidP="00E671B4">
      <w:pPr>
        <w:pStyle w:val="Zarkazkladnhotextu2"/>
        <w:widowControl w:val="0"/>
        <w:numPr>
          <w:ilvl w:val="1"/>
          <w:numId w:val="26"/>
        </w:numPr>
        <w:spacing w:line="240" w:lineRule="auto"/>
        <w:jc w:val="both"/>
      </w:pPr>
      <w:r w:rsidRPr="002E71A6">
        <w:t xml:space="preserve">V prípade projektom predpísaných technológií, materiálov a zariadení môže zhotoviteľ použiť ekvivalentné riešenie pri dodržaní platných STN a všetkých kvalitatívnych, technických a estetických parametrov, stanovených projektovou dokumentáciou. V takom prípade bude ekvivalentné riešenie pred zabudovaním do stavby vopred odsúhlasené objednávateľom a zhotoviteľom projektovej dokumentácie a v prípade potreby dotknutými orgánmi a organizáciami. Použitie schváleného ekvivalentného riešenia zo strany zhotoviteľa nemôže byť dôvodom na zvýšenie zmluvnej ceny a na </w:t>
      </w:r>
      <w:r w:rsidRPr="002E71A6">
        <w:lastRenderedPageBreak/>
        <w:t>predĺženie termínu dodania/zhotovenia predmetu zmluvy, súčasne môže byť aj dôvodom na zníženie zmluvnej ceny, ktorá sa upraví formou dodatku k zmluve.</w:t>
      </w:r>
    </w:p>
    <w:p w14:paraId="2A10132F" w14:textId="77777777" w:rsidR="00E671B4" w:rsidRPr="002E71A6" w:rsidRDefault="00E671B4" w:rsidP="00E671B4">
      <w:pPr>
        <w:pStyle w:val="Zarkazkladnhotextu2"/>
        <w:widowControl w:val="0"/>
        <w:numPr>
          <w:ilvl w:val="1"/>
          <w:numId w:val="26"/>
        </w:numPr>
        <w:tabs>
          <w:tab w:val="left" w:pos="1276"/>
        </w:tabs>
        <w:spacing w:after="80" w:line="240" w:lineRule="auto"/>
        <w:jc w:val="both"/>
      </w:pPr>
      <w:r w:rsidRPr="002E71A6">
        <w:t xml:space="preserve">Nakladanie s odpadmi je zhotoviteľ povinný realizovať v zmysle príslušných právnych predpisov upravujúcich nakladanie s odpadmi, t. j. vrátane dokladovania o naložení s odpadom. Náklady na odvoz odpadu sú zahrnuté v kalkulácii ceny. Prípadné škody/postihy, ktoré vzniknú objednávateľovi zanedbaním povinností zhotoviteľa v tejto súvislosti bude hradiť zhotoviteľ. V prípade, že zo strany správneho orgánu dôjde k udeleniu pokuty alebo inej sankcie voči objednávateľovi, z dôvodu pochybenia na strane zhotoviteľa v tejto veci, tieto si objednávateľ uplatní u zhotoviteľa, ktorý sa zároveň zaväzuje ich uhradiť. </w:t>
      </w:r>
    </w:p>
    <w:p w14:paraId="45BCCE63" w14:textId="77777777" w:rsidR="00E671B4" w:rsidRPr="002E71A6" w:rsidRDefault="00E671B4" w:rsidP="00E671B4">
      <w:pPr>
        <w:pStyle w:val="Zarkazkladnhotextu2"/>
        <w:widowControl w:val="0"/>
        <w:numPr>
          <w:ilvl w:val="1"/>
          <w:numId w:val="26"/>
        </w:numPr>
        <w:spacing w:after="80" w:line="240" w:lineRule="auto"/>
        <w:ind w:left="578" w:hanging="578"/>
        <w:jc w:val="both"/>
      </w:pPr>
      <w:r w:rsidRPr="002E71A6">
        <w:t>Predmet zmluvy bude považovaný za splnený po zhotovení a dodaní stavby, t. j. potvrdením zápisnice o odovzdaní a prevzatí stavby a po dodaní nasledujúcej dokumentácie zo strany zhotoviteľa:</w:t>
      </w:r>
    </w:p>
    <w:p w14:paraId="77467D69" w14:textId="77777777" w:rsidR="00E671B4" w:rsidRPr="002E71A6" w:rsidRDefault="00E671B4" w:rsidP="00E671B4">
      <w:pPr>
        <w:numPr>
          <w:ilvl w:val="2"/>
          <w:numId w:val="26"/>
        </w:numPr>
        <w:tabs>
          <w:tab w:val="clear" w:pos="1713"/>
          <w:tab w:val="num" w:pos="1276"/>
          <w:tab w:val="num" w:pos="1429"/>
        </w:tabs>
        <w:spacing w:after="120"/>
        <w:ind w:left="1276" w:hanging="709"/>
        <w:jc w:val="both"/>
      </w:pPr>
      <w:r w:rsidRPr="002E71A6">
        <w:t>projektová dokumentácia skutočného vyhotovenia stavby – 2x,</w:t>
      </w:r>
    </w:p>
    <w:p w14:paraId="66460FFE" w14:textId="77777777" w:rsidR="00E671B4" w:rsidRPr="002E71A6" w:rsidRDefault="00E671B4" w:rsidP="00E671B4">
      <w:pPr>
        <w:numPr>
          <w:ilvl w:val="2"/>
          <w:numId w:val="26"/>
        </w:numPr>
        <w:tabs>
          <w:tab w:val="clear" w:pos="1713"/>
          <w:tab w:val="num" w:pos="1276"/>
          <w:tab w:val="num" w:pos="1429"/>
        </w:tabs>
        <w:spacing w:after="120"/>
        <w:ind w:left="1276" w:hanging="709"/>
        <w:jc w:val="both"/>
      </w:pPr>
      <w:proofErr w:type="spellStart"/>
      <w:r w:rsidRPr="002E71A6">
        <w:t>pasporty</w:t>
      </w:r>
      <w:proofErr w:type="spellEnd"/>
      <w:r w:rsidRPr="002E71A6">
        <w:t>, záručné listy a návody na obsluhu v slovenskom jazyku,</w:t>
      </w:r>
    </w:p>
    <w:p w14:paraId="28E05E03" w14:textId="77777777" w:rsidR="00E671B4" w:rsidRPr="002E71A6" w:rsidRDefault="00E671B4" w:rsidP="00E671B4">
      <w:pPr>
        <w:numPr>
          <w:ilvl w:val="2"/>
          <w:numId w:val="26"/>
        </w:numPr>
        <w:tabs>
          <w:tab w:val="clear" w:pos="1713"/>
          <w:tab w:val="num" w:pos="1276"/>
          <w:tab w:val="num" w:pos="1429"/>
        </w:tabs>
        <w:spacing w:after="120"/>
        <w:ind w:left="1276" w:hanging="709"/>
        <w:jc w:val="both"/>
      </w:pPr>
      <w:r w:rsidRPr="002E71A6">
        <w:t>stavebný/montážny denník,</w:t>
      </w:r>
    </w:p>
    <w:p w14:paraId="428371A8" w14:textId="77777777" w:rsidR="00E671B4" w:rsidRPr="002E71A6" w:rsidRDefault="00E671B4" w:rsidP="00E671B4">
      <w:pPr>
        <w:pStyle w:val="Zarkazkladnhotextu2"/>
        <w:widowControl w:val="0"/>
        <w:numPr>
          <w:ilvl w:val="2"/>
          <w:numId w:val="26"/>
        </w:numPr>
        <w:tabs>
          <w:tab w:val="clear" w:pos="1713"/>
          <w:tab w:val="num" w:pos="1276"/>
          <w:tab w:val="num" w:pos="1429"/>
        </w:tabs>
        <w:spacing w:line="240" w:lineRule="auto"/>
        <w:ind w:left="1276" w:hanging="709"/>
        <w:jc w:val="both"/>
      </w:pPr>
      <w:r w:rsidRPr="002E71A6">
        <w:t>zápisnice o preverení prác a konštrukcií v priebehu prác zakrytých,</w:t>
      </w:r>
    </w:p>
    <w:p w14:paraId="47AC0855" w14:textId="77777777" w:rsidR="00E671B4" w:rsidRPr="002E71A6" w:rsidRDefault="00E671B4" w:rsidP="00E671B4">
      <w:pPr>
        <w:numPr>
          <w:ilvl w:val="2"/>
          <w:numId w:val="26"/>
        </w:numPr>
        <w:tabs>
          <w:tab w:val="clear" w:pos="1713"/>
          <w:tab w:val="num" w:pos="1276"/>
          <w:tab w:val="num" w:pos="1429"/>
        </w:tabs>
        <w:spacing w:after="120"/>
        <w:ind w:left="1276" w:hanging="709"/>
        <w:jc w:val="both"/>
      </w:pPr>
      <w:r w:rsidRPr="002E71A6">
        <w:t>certifikáty (vyhlásenia o zhode, vyhlásenia o parametroch) a atesty použitých materiálov,</w:t>
      </w:r>
    </w:p>
    <w:p w14:paraId="2DC8779A" w14:textId="77777777" w:rsidR="00E671B4" w:rsidRPr="002E71A6" w:rsidRDefault="00E671B4" w:rsidP="00E671B4">
      <w:pPr>
        <w:numPr>
          <w:ilvl w:val="2"/>
          <w:numId w:val="26"/>
        </w:numPr>
        <w:tabs>
          <w:tab w:val="clear" w:pos="1713"/>
          <w:tab w:val="num" w:pos="1276"/>
          <w:tab w:val="num" w:pos="1429"/>
        </w:tabs>
        <w:spacing w:after="120"/>
        <w:ind w:left="1276" w:hanging="709"/>
        <w:jc w:val="both"/>
      </w:pPr>
      <w:r w:rsidRPr="002E71A6">
        <w:t>správy o vykonaných odborných skúškach a odborných prehliadkach,</w:t>
      </w:r>
    </w:p>
    <w:p w14:paraId="7EA116CC" w14:textId="77777777" w:rsidR="00E671B4" w:rsidRPr="002E71A6" w:rsidRDefault="00E671B4" w:rsidP="00E671B4">
      <w:pPr>
        <w:numPr>
          <w:ilvl w:val="2"/>
          <w:numId w:val="26"/>
        </w:numPr>
        <w:tabs>
          <w:tab w:val="clear" w:pos="1713"/>
          <w:tab w:val="num" w:pos="1276"/>
          <w:tab w:val="num" w:pos="1429"/>
        </w:tabs>
        <w:spacing w:after="120"/>
        <w:ind w:left="1276" w:hanging="709"/>
        <w:jc w:val="both"/>
      </w:pPr>
      <w:r w:rsidRPr="002E71A6">
        <w:t>doklad o uložení odpadu a obalov na skládku (likvidácia stavebného odpadu, resp. likvidácia kovového odpadu, ako aj likvidácia prípadného nebezpečného odpadu),</w:t>
      </w:r>
    </w:p>
    <w:p w14:paraId="04F497BC" w14:textId="77777777" w:rsidR="00E671B4" w:rsidRPr="002E71A6" w:rsidRDefault="00E671B4" w:rsidP="00E671B4">
      <w:pPr>
        <w:numPr>
          <w:ilvl w:val="2"/>
          <w:numId w:val="26"/>
        </w:numPr>
        <w:tabs>
          <w:tab w:val="clear" w:pos="1713"/>
          <w:tab w:val="num" w:pos="1276"/>
          <w:tab w:val="num" w:pos="1429"/>
        </w:tabs>
        <w:spacing w:after="80"/>
        <w:ind w:left="1276" w:hanging="709"/>
        <w:jc w:val="both"/>
      </w:pPr>
      <w:r w:rsidRPr="002E71A6">
        <w:t>ostatné doklady súvisiace s predmetom zmluvy, potrebné k uvedeniu do užívania.</w:t>
      </w:r>
    </w:p>
    <w:p w14:paraId="366DB215" w14:textId="77777777" w:rsidR="00E671B4" w:rsidRPr="002E71A6" w:rsidRDefault="00E671B4" w:rsidP="00E671B4">
      <w:pPr>
        <w:spacing w:after="120"/>
        <w:ind w:left="539"/>
        <w:jc w:val="both"/>
      </w:pPr>
      <w:r w:rsidRPr="002E71A6">
        <w:t>Nedodanie ktorejkoľvek časti uvedenej dokumentácie zhotoviteľom je dôvodom neprevzatia predmetu zmluvy objednávateľom, čím sa zhotoviteľ dostáva do omeškania s dodaním/zhotovením predmetu zmluvy podľa čl. III bodu 3.1 tejto zmluvy.</w:t>
      </w:r>
    </w:p>
    <w:p w14:paraId="29559E9B" w14:textId="77777777" w:rsidR="00E671B4" w:rsidRPr="002E71A6" w:rsidRDefault="00E671B4" w:rsidP="00E671B4">
      <w:pPr>
        <w:widowControl w:val="0"/>
        <w:numPr>
          <w:ilvl w:val="1"/>
          <w:numId w:val="26"/>
        </w:numPr>
        <w:tabs>
          <w:tab w:val="clear" w:pos="576"/>
          <w:tab w:val="num" w:pos="540"/>
        </w:tabs>
        <w:spacing w:after="120"/>
        <w:ind w:left="540" w:hanging="540"/>
        <w:jc w:val="both"/>
      </w:pPr>
      <w:r w:rsidRPr="002E71A6">
        <w:t xml:space="preserve">Zhotoviteľ vyhlasuje, že sa v plnom rozsahu oboznámil s rozsahom a povahou predmetu zmluvy, že sú mu známe technické, kvalitatívne a iné podmienky potrebné k realizácii predmetu zmluvy a že disponuje takými kapacitami a odbornými znalosťami, ktoré sú k zhotoveniu predmetu zmluvy potrebné. </w:t>
      </w:r>
    </w:p>
    <w:p w14:paraId="54B26504" w14:textId="77777777" w:rsidR="00E671B4" w:rsidRPr="002E71A6" w:rsidRDefault="00E671B4" w:rsidP="00E671B4">
      <w:pPr>
        <w:widowControl w:val="0"/>
        <w:numPr>
          <w:ilvl w:val="1"/>
          <w:numId w:val="26"/>
        </w:numPr>
        <w:tabs>
          <w:tab w:val="clear" w:pos="576"/>
          <w:tab w:val="num" w:pos="540"/>
        </w:tabs>
        <w:spacing w:after="120"/>
        <w:ind w:left="540" w:hanging="540"/>
        <w:jc w:val="both"/>
      </w:pPr>
      <w:r w:rsidRPr="002E71A6">
        <w:t>Zhotoviteľ sa zaväzuje, že k termínu začatia realizácie a počas doby vykonávania predmetu zmluvy bude poistený pre prípad vzniku škody spôsobenej pri plnení pracovných úloh výkonom činnosti zhotoviteľa vo výške 50 000,- EUR (minimálne 50 000,- EUR). Túto skutočnosť zhotoviteľ objednávateľovi preukáže v deň odovzdania a prevzatia staveniska platnou poistnou zmluvou a potvrdením o zaplatení poistného na obdobie počas plnenia predmetu zmluvy. Súčasne zhotoviteľ je povinný zabezpečiť poistenie svojich zamestnancov pre prípad úrazu v priestoroch staveniska.</w:t>
      </w:r>
    </w:p>
    <w:p w14:paraId="5ADA39F2" w14:textId="77777777" w:rsidR="00E671B4" w:rsidRPr="002E71A6" w:rsidRDefault="00E671B4" w:rsidP="00E671B4">
      <w:pPr>
        <w:widowControl w:val="0"/>
        <w:numPr>
          <w:ilvl w:val="1"/>
          <w:numId w:val="26"/>
        </w:numPr>
        <w:tabs>
          <w:tab w:val="clear" w:pos="576"/>
          <w:tab w:val="num" w:pos="540"/>
        </w:tabs>
        <w:spacing w:after="120"/>
        <w:ind w:left="540" w:hanging="540"/>
        <w:jc w:val="both"/>
      </w:pPr>
      <w:r w:rsidRPr="002E71A6">
        <w:t xml:space="preserve">Objednávateľ sa zaväzuje prevziať od zhotoviteľa predmet zmluvy a uhradiť cenu za jeho vykonanie v súlade s touto zmluvou. Súčasťou plnenia je aj odovzdanie všetkých dokladov vzťahujúcich sa k predmetu zmluvy. </w:t>
      </w:r>
    </w:p>
    <w:p w14:paraId="00EDDD8C" w14:textId="77777777" w:rsidR="00E671B4" w:rsidRPr="002E71A6" w:rsidRDefault="00E671B4" w:rsidP="00E671B4">
      <w:pPr>
        <w:widowControl w:val="0"/>
        <w:numPr>
          <w:ilvl w:val="1"/>
          <w:numId w:val="26"/>
        </w:numPr>
        <w:spacing w:after="80"/>
        <w:ind w:left="539" w:hanging="539"/>
        <w:jc w:val="both"/>
      </w:pPr>
      <w:r w:rsidRPr="002E71A6">
        <w:t>Objednávateľ sa zaväzuje:</w:t>
      </w:r>
    </w:p>
    <w:p w14:paraId="4058F52A" w14:textId="77777777" w:rsidR="00E671B4" w:rsidRPr="002E71A6" w:rsidRDefault="00E671B4" w:rsidP="00E671B4">
      <w:pPr>
        <w:widowControl w:val="0"/>
        <w:numPr>
          <w:ilvl w:val="2"/>
          <w:numId w:val="26"/>
        </w:numPr>
        <w:tabs>
          <w:tab w:val="clear" w:pos="1713"/>
          <w:tab w:val="left" w:pos="1276"/>
          <w:tab w:val="num" w:pos="1429"/>
        </w:tabs>
        <w:ind w:left="1276" w:hanging="736"/>
        <w:jc w:val="both"/>
      </w:pPr>
      <w:r w:rsidRPr="002E71A6">
        <w:t>zápisnične odovzdať stavenisko,</w:t>
      </w:r>
    </w:p>
    <w:p w14:paraId="2FC213AB" w14:textId="77777777" w:rsidR="00E671B4" w:rsidRPr="002E71A6" w:rsidRDefault="00E671B4" w:rsidP="00E671B4">
      <w:pPr>
        <w:widowControl w:val="0"/>
        <w:numPr>
          <w:ilvl w:val="2"/>
          <w:numId w:val="26"/>
        </w:numPr>
        <w:tabs>
          <w:tab w:val="clear" w:pos="1713"/>
          <w:tab w:val="left" w:pos="1276"/>
          <w:tab w:val="num" w:pos="1429"/>
        </w:tabs>
        <w:spacing w:after="120"/>
        <w:ind w:left="1276" w:hanging="736"/>
        <w:jc w:val="both"/>
      </w:pPr>
      <w:r w:rsidRPr="002E71A6">
        <w:t xml:space="preserve">zápisnične prevziať dokončený predmet zmluvy, doklady a príslušnú dokumentáciu skutočného vyhotovenia predmetu zmluvy na základe výzvy </w:t>
      </w:r>
      <w:r w:rsidRPr="002E71A6">
        <w:lastRenderedPageBreak/>
        <w:t>zhotoviteľa v dohodnutom termíne.</w:t>
      </w:r>
    </w:p>
    <w:p w14:paraId="43794A08" w14:textId="77777777" w:rsidR="00E671B4" w:rsidRPr="002E71A6" w:rsidRDefault="00E671B4" w:rsidP="00E671B4">
      <w:pPr>
        <w:widowControl w:val="0"/>
        <w:numPr>
          <w:ilvl w:val="1"/>
          <w:numId w:val="26"/>
        </w:numPr>
        <w:spacing w:after="80"/>
        <w:ind w:left="539" w:hanging="539"/>
        <w:jc w:val="both"/>
      </w:pPr>
      <w:r w:rsidRPr="002E71A6">
        <w:t>Zhotoviteľ sa zaväzuje:</w:t>
      </w:r>
    </w:p>
    <w:p w14:paraId="1F19F69D" w14:textId="77777777" w:rsidR="00E671B4" w:rsidRPr="002E71A6" w:rsidRDefault="00E671B4" w:rsidP="00E671B4">
      <w:pPr>
        <w:widowControl w:val="0"/>
        <w:numPr>
          <w:ilvl w:val="2"/>
          <w:numId w:val="26"/>
        </w:numPr>
        <w:tabs>
          <w:tab w:val="clear" w:pos="1713"/>
          <w:tab w:val="left" w:pos="1276"/>
          <w:tab w:val="num" w:pos="1429"/>
        </w:tabs>
        <w:ind w:left="1276" w:hanging="737"/>
        <w:jc w:val="both"/>
      </w:pPr>
      <w:r w:rsidRPr="002E71A6">
        <w:t>viesť prostredníctvom ním poverenej osoby stavebný/montážny denník, do ktorého bude zapisovať všetky skutočnosti rozhodujúce pre stavebné práce,</w:t>
      </w:r>
    </w:p>
    <w:p w14:paraId="4216B97B" w14:textId="77777777" w:rsidR="00E671B4" w:rsidRPr="002E71A6" w:rsidRDefault="00E671B4" w:rsidP="00E671B4">
      <w:pPr>
        <w:widowControl w:val="0"/>
        <w:numPr>
          <w:ilvl w:val="2"/>
          <w:numId w:val="26"/>
        </w:numPr>
        <w:tabs>
          <w:tab w:val="clear" w:pos="1713"/>
          <w:tab w:val="left" w:pos="1276"/>
          <w:tab w:val="num" w:pos="1429"/>
        </w:tabs>
        <w:ind w:left="1276" w:hanging="737"/>
        <w:jc w:val="both"/>
      </w:pPr>
      <w:r w:rsidRPr="002E71A6">
        <w:t>dodržiavať pokyny dané objednávateľom počas plnenia predmetu zmluvy,</w:t>
      </w:r>
    </w:p>
    <w:p w14:paraId="7CD6725B" w14:textId="77777777" w:rsidR="00E671B4" w:rsidRPr="002E71A6" w:rsidRDefault="00E671B4" w:rsidP="00E671B4">
      <w:pPr>
        <w:widowControl w:val="0"/>
        <w:numPr>
          <w:ilvl w:val="2"/>
          <w:numId w:val="26"/>
        </w:numPr>
        <w:tabs>
          <w:tab w:val="clear" w:pos="1713"/>
          <w:tab w:val="left" w:pos="1276"/>
          <w:tab w:val="num" w:pos="1429"/>
        </w:tabs>
        <w:ind w:left="1276" w:hanging="737"/>
        <w:jc w:val="both"/>
      </w:pPr>
      <w:r w:rsidRPr="002E71A6">
        <w:t>dodržiavať predpísané parametre stavby, uvedené v projektovej dokumentácii,</w:t>
      </w:r>
    </w:p>
    <w:p w14:paraId="49EE029F" w14:textId="77777777" w:rsidR="00E671B4" w:rsidRPr="002E71A6" w:rsidRDefault="00E671B4" w:rsidP="00E671B4">
      <w:pPr>
        <w:widowControl w:val="0"/>
        <w:numPr>
          <w:ilvl w:val="2"/>
          <w:numId w:val="26"/>
        </w:numPr>
        <w:tabs>
          <w:tab w:val="clear" w:pos="1713"/>
          <w:tab w:val="left" w:pos="1276"/>
          <w:tab w:val="num" w:pos="1429"/>
        </w:tabs>
        <w:ind w:left="1276" w:hanging="737"/>
        <w:jc w:val="both"/>
      </w:pPr>
      <w:r w:rsidRPr="002E71A6">
        <w:t>dodať/zhotoviť predmet zmluvy v lehote podľa čl. III tejto zmluvy.</w:t>
      </w:r>
    </w:p>
    <w:p w14:paraId="04ED2AD7" w14:textId="77777777" w:rsidR="00E671B4" w:rsidRPr="002E71A6" w:rsidRDefault="00E671B4" w:rsidP="00E671B4">
      <w:pPr>
        <w:widowControl w:val="0"/>
        <w:ind w:left="4248"/>
        <w:rPr>
          <w:b/>
        </w:rPr>
      </w:pPr>
    </w:p>
    <w:p w14:paraId="19913082" w14:textId="77777777" w:rsidR="00E671B4" w:rsidRPr="002E71A6" w:rsidRDefault="00E671B4" w:rsidP="00E671B4">
      <w:pPr>
        <w:widowControl w:val="0"/>
        <w:ind w:left="4248"/>
        <w:rPr>
          <w:b/>
        </w:rPr>
      </w:pPr>
      <w:r w:rsidRPr="002E71A6">
        <w:rPr>
          <w:b/>
        </w:rPr>
        <w:t>Čl. III</w:t>
      </w:r>
    </w:p>
    <w:p w14:paraId="71FE99C1" w14:textId="77777777" w:rsidR="00E671B4" w:rsidRPr="002E71A6" w:rsidRDefault="00E671B4" w:rsidP="00E671B4">
      <w:pPr>
        <w:widowControl w:val="0"/>
        <w:spacing w:after="80"/>
        <w:jc w:val="center"/>
        <w:rPr>
          <w:b/>
        </w:rPr>
      </w:pPr>
      <w:r w:rsidRPr="002E71A6">
        <w:rPr>
          <w:b/>
        </w:rPr>
        <w:t>Termín a miesto dodania/zhotovenia</w:t>
      </w:r>
    </w:p>
    <w:p w14:paraId="4F5D7999" w14:textId="77777777" w:rsidR="00E671B4" w:rsidRPr="002E71A6" w:rsidRDefault="00E671B4" w:rsidP="00E671B4">
      <w:pPr>
        <w:widowControl w:val="0"/>
        <w:numPr>
          <w:ilvl w:val="1"/>
          <w:numId w:val="32"/>
        </w:numPr>
        <w:spacing w:after="80"/>
        <w:jc w:val="both"/>
      </w:pPr>
      <w:r w:rsidRPr="002E71A6">
        <w:t xml:space="preserve">Zhotoviteľ dodá/zhotoví predmet zmluvy, špecifikovaný v čl. II tejto zmluvy najneskôr </w:t>
      </w:r>
      <w:r w:rsidRPr="002E71A6">
        <w:rPr>
          <w:b/>
        </w:rPr>
        <w:t>do 8 týždňov</w:t>
      </w:r>
      <w:r w:rsidRPr="002E71A6">
        <w:t xml:space="preserve"> odo dňa zápisničného odovzdania a prevzatia staveniska (miesto dodania/zhotovenia </w:t>
      </w:r>
    </w:p>
    <w:p w14:paraId="500EBF6B" w14:textId="77777777" w:rsidR="00E671B4" w:rsidRPr="002E71A6" w:rsidRDefault="00E671B4" w:rsidP="00E671B4">
      <w:pPr>
        <w:widowControl w:val="0"/>
        <w:numPr>
          <w:ilvl w:val="1"/>
          <w:numId w:val="32"/>
        </w:numPr>
        <w:spacing w:after="80"/>
        <w:jc w:val="both"/>
      </w:pPr>
      <w:r w:rsidRPr="002E71A6">
        <w:t>Objednávateľ odovzdá stavenisko zhotoviteľovi do 14-ich dní odo dňa nadobudnutia účinnosti zmluvy, ak sa zmluvné strany nedohodnú inak.</w:t>
      </w:r>
    </w:p>
    <w:p w14:paraId="60D247BB" w14:textId="77777777" w:rsidR="00E671B4" w:rsidRPr="002E71A6" w:rsidRDefault="00E671B4" w:rsidP="00E671B4">
      <w:pPr>
        <w:widowControl w:val="0"/>
        <w:numPr>
          <w:ilvl w:val="1"/>
          <w:numId w:val="32"/>
        </w:numPr>
        <w:spacing w:after="80"/>
        <w:jc w:val="both"/>
      </w:pPr>
      <w:r w:rsidRPr="002E71A6">
        <w:t>Za začiatok plynutia termínu dodania/zhotovenia predmetu zmluvy sa považuje deň odovzdania a prevzatia staveniska, uvedený v zápisnici z tohto konania. O odovzdaní a prevzatí staveniska bude vyhotovená zápisnica podpísaná oprávnenými zástupcami oboch zmluvných strán. Zhotoviteľ sa zaväzuje stavenisko prevziať, ak tomu nebudú brániť žiadne vážne prekážky, ktoré by znemožňovali začatie plnenia predmetu zmluvy. V prípade, že zhotoviteľ bezdôvodne odmietne stavenisko prevziať, môže objednávateľ jednostranne odstúpiť od zmluvy.</w:t>
      </w:r>
    </w:p>
    <w:p w14:paraId="7E16C54B" w14:textId="77777777" w:rsidR="00E671B4" w:rsidRPr="002E71A6" w:rsidRDefault="00E671B4" w:rsidP="00E671B4">
      <w:pPr>
        <w:widowControl w:val="0"/>
        <w:numPr>
          <w:ilvl w:val="1"/>
          <w:numId w:val="32"/>
        </w:numPr>
        <w:spacing w:after="80"/>
        <w:jc w:val="both"/>
      </w:pPr>
      <w:r w:rsidRPr="002E71A6">
        <w:t>Zhotoviteľ sa zaväzuje začať s plnením predmetu zmluvy najneskôr do 15 dní od zápisničného odovzdania a prevzatia staveniska.</w:t>
      </w:r>
    </w:p>
    <w:p w14:paraId="4A9BD1D2" w14:textId="77777777" w:rsidR="00E671B4" w:rsidRPr="002E71A6" w:rsidRDefault="00E671B4" w:rsidP="00E671B4">
      <w:pPr>
        <w:widowControl w:val="0"/>
        <w:numPr>
          <w:ilvl w:val="1"/>
          <w:numId w:val="32"/>
        </w:numPr>
        <w:spacing w:after="80"/>
        <w:jc w:val="both"/>
      </w:pPr>
      <w:r w:rsidRPr="002E71A6">
        <w:t>Zhotoviteľ sa zaväzuje odstrániť zariadenie staveniska do 10 dní odo dňa zápisničného odovzdania predmetu zmluvy zhotoviteľom a prevzatia predmetu zmluvy objednávateľom, prípadne do 10 dní odo dňa doručenia výzvy od objednávateľa na odstránenie staveniska v prípade, že nedôjde k zápisničnému odovzdaniu a prevzatiu stavby (napríklad, ale nie výlučne iba pre chýbajúcu dokumentáciu).</w:t>
      </w:r>
    </w:p>
    <w:p w14:paraId="56CD3DA1" w14:textId="77777777" w:rsidR="00E671B4" w:rsidRPr="002E71A6" w:rsidRDefault="00E671B4" w:rsidP="00E671B4">
      <w:pPr>
        <w:widowControl w:val="0"/>
        <w:numPr>
          <w:ilvl w:val="1"/>
          <w:numId w:val="32"/>
        </w:numPr>
        <w:tabs>
          <w:tab w:val="left" w:pos="540"/>
        </w:tabs>
        <w:spacing w:after="80"/>
        <w:ind w:left="540" w:hanging="540"/>
        <w:jc w:val="both"/>
      </w:pPr>
      <w:r w:rsidRPr="002E71A6">
        <w:t>V prípade, ak stavenisko nebude odovzdané do 6 mesiacov odo dňa účinnosti zmluvy, zmluvné strany môžu zmluvu vypovedať v zmysle čl. XII tejto zmluvy. Ani objednávateľ, ani zhotoviteľ si z tohto titulu nebudú môcť uplatňovať nárok na náhradu škody, resp. zmluvnú pokutu.</w:t>
      </w:r>
    </w:p>
    <w:p w14:paraId="1AC22940" w14:textId="77777777" w:rsidR="00E671B4" w:rsidRPr="002E71A6" w:rsidRDefault="00E671B4" w:rsidP="00E671B4">
      <w:pPr>
        <w:widowControl w:val="0"/>
        <w:numPr>
          <w:ilvl w:val="1"/>
          <w:numId w:val="32"/>
        </w:numPr>
        <w:tabs>
          <w:tab w:val="left" w:pos="540"/>
        </w:tabs>
        <w:spacing w:after="80"/>
        <w:ind w:left="540" w:hanging="540"/>
        <w:jc w:val="both"/>
      </w:pPr>
      <w:r w:rsidRPr="002E71A6">
        <w:t xml:space="preserve">Miestom dodania/zhotovenia predmetu zmluvy je Sociálna poisťovňa, </w:t>
      </w:r>
      <w:proofErr w:type="spellStart"/>
      <w:r w:rsidRPr="002E71A6">
        <w:t>DaRZ</w:t>
      </w:r>
      <w:proofErr w:type="spellEnd"/>
      <w:r w:rsidRPr="002E71A6">
        <w:t xml:space="preserve"> Staré Hory, Staré Hory č. 24, 976 02 Staré Hory.</w:t>
      </w:r>
    </w:p>
    <w:p w14:paraId="25B534F9" w14:textId="77777777" w:rsidR="00E671B4" w:rsidRPr="002E71A6" w:rsidRDefault="00E671B4" w:rsidP="00E671B4">
      <w:pPr>
        <w:widowControl w:val="0"/>
        <w:numPr>
          <w:ilvl w:val="1"/>
          <w:numId w:val="32"/>
        </w:numPr>
        <w:tabs>
          <w:tab w:val="clear" w:pos="576"/>
          <w:tab w:val="left" w:pos="540"/>
          <w:tab w:val="left" w:pos="567"/>
        </w:tabs>
        <w:spacing w:after="80"/>
        <w:ind w:left="540" w:hanging="540"/>
        <w:jc w:val="both"/>
        <w:rPr>
          <w:rFonts w:eastAsia="Calibri"/>
          <w:lang w:eastAsia="en-US"/>
        </w:rPr>
      </w:pPr>
      <w:r w:rsidRPr="002E71A6">
        <w:t xml:space="preserve">Pod dodaním predmetu zmluvy sa rozumie jeho zhotovenie a zápisničné odovzdanie a prevzatie vrátane odovzdania všetkých dokladov a dokumentov súvisiacich s predmetom zmluvy. Zhotoviteľ písomne vyzve objednávateľa na fyzické a zápisničné prevzatie predmetu zmluvy minimálne 3 dni vopred. </w:t>
      </w:r>
      <w:r w:rsidRPr="002E71A6">
        <w:rPr>
          <w:rFonts w:eastAsia="Calibri"/>
          <w:lang w:eastAsia="en-US"/>
        </w:rPr>
        <w:t>Dokladom o dodaní/zhotovení je zápisnica o odovzdaní a prevzatí predmetu zmluvy podpísaná oprávnenými zástupcami oboch zmluvných strán.</w:t>
      </w:r>
    </w:p>
    <w:p w14:paraId="33BDFB31" w14:textId="77777777" w:rsidR="00E671B4" w:rsidRPr="002E71A6" w:rsidRDefault="00E671B4" w:rsidP="00E671B4">
      <w:pPr>
        <w:widowControl w:val="0"/>
        <w:numPr>
          <w:ilvl w:val="1"/>
          <w:numId w:val="32"/>
        </w:numPr>
        <w:tabs>
          <w:tab w:val="left" w:pos="540"/>
        </w:tabs>
        <w:spacing w:after="80"/>
        <w:ind w:left="540" w:hanging="540"/>
        <w:jc w:val="both"/>
      </w:pPr>
      <w:r w:rsidRPr="002E71A6">
        <w:t>Zhotoviteľ je povinný bez meškania, najneskôr do 3 pracovných dní písomne informovať objednávateľa o vzniku akejkoľvek udalosti, ktorá bude mať vplyv na realizáciu predmetu zmluvy s dôsledkom omeškania alebo predĺženia času plnenia podľa bodu 3.1 tohto článku zmluvy. Toto ustanovenie nemá vplyv na možnosť objednávateľa odstúpiť od zmluvy, v zmysle čl. XII bodu 12.3 zmluvy, resp. uplatnenia nároku na zmluvnú pokutu podľa čl. X zmluvy.</w:t>
      </w:r>
    </w:p>
    <w:p w14:paraId="1A5A4C43" w14:textId="77777777" w:rsidR="00E671B4" w:rsidRPr="002E71A6" w:rsidRDefault="00E671B4" w:rsidP="00E671B4">
      <w:pPr>
        <w:widowControl w:val="0"/>
        <w:numPr>
          <w:ilvl w:val="1"/>
          <w:numId w:val="32"/>
        </w:numPr>
        <w:tabs>
          <w:tab w:val="left" w:pos="540"/>
        </w:tabs>
        <w:spacing w:after="80"/>
        <w:ind w:left="540" w:hanging="540"/>
        <w:jc w:val="both"/>
      </w:pPr>
      <w:r w:rsidRPr="002E71A6">
        <w:t xml:space="preserve">V prípade zmeny projektového riešenia požadovaného objednávateľom, ktoré si bude vyžadovať zmenu predmetu zmluvy a táto zmena nie je podstatnou zmenou zmluvy, sa </w:t>
      </w:r>
      <w:r w:rsidRPr="002E71A6">
        <w:lastRenderedPageBreak/>
        <w:t>lehota výstavby predĺži úmerne o dobu potrebnú na realizáciu tejto zmeny. Takáto zmena bude zmluvnými stranami dohodnutá formou písomného dodatku k zmluve.</w:t>
      </w:r>
    </w:p>
    <w:p w14:paraId="152C686E" w14:textId="77777777" w:rsidR="00E671B4" w:rsidRPr="002E71A6" w:rsidRDefault="00E671B4" w:rsidP="00E671B4">
      <w:pPr>
        <w:widowControl w:val="0"/>
        <w:numPr>
          <w:ilvl w:val="1"/>
          <w:numId w:val="32"/>
        </w:numPr>
        <w:tabs>
          <w:tab w:val="left" w:pos="540"/>
        </w:tabs>
        <w:ind w:left="539" w:hanging="539"/>
        <w:jc w:val="both"/>
      </w:pPr>
      <w:r w:rsidRPr="002E71A6">
        <w:t>V prípade, že zhotoviteľ dokončí predmet zmluvy ešte pred termínom dohodnutým v zmluve, objednávateľ po vzájomnej dohode prevezme predmet zmluvy zápisnične skôr.</w:t>
      </w:r>
    </w:p>
    <w:p w14:paraId="4B8807A7" w14:textId="77777777" w:rsidR="00E671B4" w:rsidRPr="002E71A6" w:rsidRDefault="00E671B4" w:rsidP="00E671B4">
      <w:pPr>
        <w:widowControl w:val="0"/>
        <w:tabs>
          <w:tab w:val="left" w:pos="540"/>
        </w:tabs>
        <w:jc w:val="both"/>
      </w:pPr>
    </w:p>
    <w:p w14:paraId="3C9A5C39" w14:textId="77777777" w:rsidR="00E671B4" w:rsidRPr="002E71A6" w:rsidRDefault="00E671B4" w:rsidP="00E671B4">
      <w:pPr>
        <w:widowControl w:val="0"/>
        <w:jc w:val="center"/>
        <w:rPr>
          <w:b/>
        </w:rPr>
      </w:pPr>
      <w:r w:rsidRPr="002E71A6">
        <w:rPr>
          <w:b/>
          <w:caps/>
        </w:rPr>
        <w:t>č</w:t>
      </w:r>
      <w:r w:rsidRPr="002E71A6">
        <w:rPr>
          <w:b/>
        </w:rPr>
        <w:t>l. IV</w:t>
      </w:r>
    </w:p>
    <w:p w14:paraId="08D0C649" w14:textId="77777777" w:rsidR="00E671B4" w:rsidRPr="002E71A6" w:rsidRDefault="00E671B4" w:rsidP="00E671B4">
      <w:pPr>
        <w:widowControl w:val="0"/>
        <w:spacing w:after="120"/>
        <w:ind w:left="3374" w:firstLine="170"/>
        <w:rPr>
          <w:b/>
        </w:rPr>
      </w:pPr>
      <w:r w:rsidRPr="002E71A6">
        <w:rPr>
          <w:b/>
        </w:rPr>
        <w:t>Cena za predmet zmluvy</w:t>
      </w:r>
    </w:p>
    <w:p w14:paraId="4C538E40" w14:textId="77777777" w:rsidR="00E671B4" w:rsidRPr="002E71A6" w:rsidRDefault="00E671B4" w:rsidP="00E671B4">
      <w:pPr>
        <w:pStyle w:val="Zarkazkladnhotextu2"/>
        <w:widowControl w:val="0"/>
        <w:numPr>
          <w:ilvl w:val="1"/>
          <w:numId w:val="33"/>
        </w:numPr>
        <w:tabs>
          <w:tab w:val="left" w:pos="540"/>
        </w:tabs>
        <w:spacing w:after="80" w:line="240" w:lineRule="auto"/>
        <w:ind w:left="578" w:hanging="578"/>
        <w:jc w:val="both"/>
      </w:pPr>
      <w:r w:rsidRPr="002E71A6">
        <w:t xml:space="preserve">Cena predmetu zmluvy je stanovená dohodou zmluvných strán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Kalkulácia ceny tvorí prílohu č. 2 k tejto zmluve. </w:t>
      </w:r>
    </w:p>
    <w:p w14:paraId="3C84FBC6" w14:textId="77777777" w:rsidR="00E671B4" w:rsidRPr="002E71A6" w:rsidRDefault="00E671B4" w:rsidP="00E671B4">
      <w:pPr>
        <w:pStyle w:val="Zarkazkladnhotextu2"/>
        <w:widowControl w:val="0"/>
        <w:numPr>
          <w:ilvl w:val="1"/>
          <w:numId w:val="33"/>
        </w:numPr>
        <w:tabs>
          <w:tab w:val="left" w:pos="540"/>
        </w:tabs>
        <w:spacing w:after="80" w:line="240" w:lineRule="auto"/>
        <w:ind w:left="539" w:hanging="539"/>
        <w:jc w:val="both"/>
      </w:pPr>
      <w:r w:rsidRPr="002E71A6">
        <w:t>Zmluvná cena za zhotovenie/dodanie predmetu zmluvy je dohodnutá nasledovne:</w:t>
      </w:r>
    </w:p>
    <w:p w14:paraId="54BBC28E" w14:textId="77777777" w:rsidR="00E671B4" w:rsidRPr="002E71A6" w:rsidRDefault="00E671B4" w:rsidP="00E671B4">
      <w:pPr>
        <w:widowControl w:val="0"/>
        <w:numPr>
          <w:ilvl w:val="2"/>
          <w:numId w:val="33"/>
        </w:numPr>
        <w:tabs>
          <w:tab w:val="clear" w:pos="720"/>
          <w:tab w:val="num" w:pos="1260"/>
          <w:tab w:val="right" w:pos="8640"/>
        </w:tabs>
        <w:ind w:left="1260"/>
        <w:jc w:val="both"/>
      </w:pPr>
      <w:r w:rsidRPr="002E71A6">
        <w:t>zmluvná cena bez DPH</w:t>
      </w:r>
      <w:r w:rsidRPr="002E71A6">
        <w:tab/>
      </w:r>
      <w:r w:rsidRPr="002E71A6">
        <w:rPr>
          <w:highlight w:val="lightGray"/>
        </w:rPr>
        <w:t>...</w:t>
      </w:r>
      <w:r w:rsidRPr="002E71A6">
        <w:t xml:space="preserve"> EUR</w:t>
      </w:r>
    </w:p>
    <w:p w14:paraId="4223A371" w14:textId="77777777" w:rsidR="00E671B4" w:rsidRPr="002E71A6" w:rsidRDefault="00E671B4" w:rsidP="00E671B4">
      <w:pPr>
        <w:widowControl w:val="0"/>
        <w:numPr>
          <w:ilvl w:val="2"/>
          <w:numId w:val="33"/>
        </w:numPr>
        <w:tabs>
          <w:tab w:val="clear" w:pos="720"/>
          <w:tab w:val="num" w:pos="1260"/>
          <w:tab w:val="right" w:pos="8640"/>
        </w:tabs>
        <w:ind w:left="1259"/>
        <w:jc w:val="both"/>
      </w:pPr>
      <w:r w:rsidRPr="002E71A6">
        <w:t>20 % sadzba DPH</w:t>
      </w:r>
      <w:r w:rsidRPr="002E71A6">
        <w:tab/>
      </w:r>
      <w:r w:rsidRPr="002E71A6">
        <w:rPr>
          <w:highlight w:val="lightGray"/>
        </w:rPr>
        <w:t>...</w:t>
      </w:r>
      <w:r w:rsidRPr="002E71A6">
        <w:t xml:space="preserve"> EUR</w:t>
      </w:r>
    </w:p>
    <w:p w14:paraId="6C42086E" w14:textId="77777777" w:rsidR="00E671B4" w:rsidRPr="002E71A6" w:rsidRDefault="00E671B4" w:rsidP="00E671B4">
      <w:pPr>
        <w:widowControl w:val="0"/>
        <w:numPr>
          <w:ilvl w:val="2"/>
          <w:numId w:val="33"/>
        </w:numPr>
        <w:tabs>
          <w:tab w:val="clear" w:pos="720"/>
          <w:tab w:val="num" w:pos="1260"/>
          <w:tab w:val="right" w:pos="8640"/>
        </w:tabs>
        <w:spacing w:after="80"/>
        <w:ind w:left="1259"/>
        <w:jc w:val="both"/>
      </w:pPr>
      <w:r w:rsidRPr="002E71A6">
        <w:t>zmluvná cena vrátane DPH</w:t>
      </w:r>
      <w:r w:rsidRPr="002E71A6">
        <w:tab/>
      </w:r>
      <w:r w:rsidRPr="002E71A6">
        <w:rPr>
          <w:highlight w:val="lightGray"/>
        </w:rPr>
        <w:t>...</w:t>
      </w:r>
      <w:r w:rsidRPr="002E71A6">
        <w:t xml:space="preserve"> EUR</w:t>
      </w:r>
    </w:p>
    <w:p w14:paraId="3C4A50C2" w14:textId="50D0068F" w:rsidR="00E671B4" w:rsidRPr="002E71A6" w:rsidRDefault="00E671B4" w:rsidP="00E671B4">
      <w:pPr>
        <w:widowControl w:val="0"/>
        <w:tabs>
          <w:tab w:val="num" w:pos="2160"/>
          <w:tab w:val="right" w:pos="8640"/>
        </w:tabs>
        <w:spacing w:after="80"/>
        <w:ind w:left="539"/>
        <w:jc w:val="both"/>
      </w:pPr>
      <w:r w:rsidRPr="002E71A6">
        <w:t xml:space="preserve">slovom: </w:t>
      </w:r>
      <w:r w:rsidRPr="002E71A6">
        <w:rPr>
          <w:highlight w:val="lightGray"/>
        </w:rPr>
        <w:t>...</w:t>
      </w:r>
      <w:r w:rsidRPr="002E71A6">
        <w:t xml:space="preserve"> eur s DPH </w:t>
      </w:r>
      <w:r w:rsidR="00F37FEC">
        <w:t>(</w:t>
      </w:r>
      <w:r w:rsidRPr="002E71A6">
        <w:rPr>
          <w:highlight w:val="lightGray"/>
        </w:rPr>
        <w:t xml:space="preserve">doplní </w:t>
      </w:r>
      <w:r w:rsidR="00F37FEC">
        <w:rPr>
          <w:highlight w:val="lightGray"/>
        </w:rPr>
        <w:t>uchádzač</w:t>
      </w:r>
      <w:r w:rsidR="00F37FEC">
        <w:t>)</w:t>
      </w:r>
      <w:r w:rsidRPr="002E71A6">
        <w:t>.</w:t>
      </w:r>
    </w:p>
    <w:p w14:paraId="0A08F26E" w14:textId="77777777" w:rsidR="00E671B4" w:rsidRPr="002E71A6" w:rsidRDefault="00E671B4" w:rsidP="00E671B4">
      <w:pPr>
        <w:widowControl w:val="0"/>
        <w:spacing w:after="120"/>
        <w:ind w:left="567"/>
        <w:jc w:val="both"/>
        <w:rPr>
          <w:i/>
        </w:rPr>
      </w:pPr>
      <w:r w:rsidRPr="002E71A6">
        <w:rPr>
          <w:bCs/>
          <w:i/>
        </w:rPr>
        <w:t>A</w:t>
      </w:r>
      <w:r w:rsidRPr="002E71A6">
        <w:rPr>
          <w:i/>
        </w:rPr>
        <w:t>k je zhotoviteľ platcom DPH, uvedie celkovú cenu za predmet zmluvy s DPH. DPH bude účtovaná v aktuálnej sadzbe podľa všeobecne záväzných právnych predpisov, platných v čase zdaniteľného plnenia.</w:t>
      </w:r>
    </w:p>
    <w:p w14:paraId="1449122C" w14:textId="77777777" w:rsidR="00E671B4" w:rsidRPr="002E71A6" w:rsidRDefault="00E671B4" w:rsidP="00E671B4">
      <w:pPr>
        <w:spacing w:after="60"/>
        <w:ind w:left="567"/>
        <w:jc w:val="both"/>
        <w:rPr>
          <w:i/>
          <w:bdr w:val="none" w:sz="0" w:space="0" w:color="auto" w:frame="1"/>
        </w:rPr>
      </w:pPr>
      <w:r w:rsidRPr="002E71A6">
        <w:rPr>
          <w:i/>
          <w:bdr w:val="none" w:sz="0" w:space="0" w:color="auto" w:frame="1"/>
        </w:rPr>
        <w:t>Ak zhotoviteľ nie je platcom DPH, uvedie celkovú cenu za predmet zmluvy bez DPH a na skutočnosť, že nie je platcom DPH upozorní. V prípade, ak sa zhotoviteľ počas plnenia zmluvy stane platcom DPH, táto skutočnosť nie je dôvodom na zmenu dohodnutých cien a ceny sa nezvyšujú o príslušnú sadzbu DPH.</w:t>
      </w:r>
    </w:p>
    <w:p w14:paraId="524ADBE7" w14:textId="77777777" w:rsidR="00E671B4" w:rsidRPr="002E71A6" w:rsidRDefault="00E671B4" w:rsidP="00E671B4">
      <w:pPr>
        <w:spacing w:after="80"/>
        <w:ind w:left="567"/>
        <w:jc w:val="both"/>
        <w:rPr>
          <w:bCs/>
          <w:i/>
        </w:rPr>
      </w:pPr>
      <w:r w:rsidRPr="002E71A6">
        <w:rPr>
          <w:bCs/>
          <w:i/>
        </w:rPr>
        <w:t xml:space="preserve">V prípade zhotoviteľa z iného štátu ako Slovenskej republiky, je zhotoviteľ povinný uviesť celkovú zmluvnú cenu pre objednávateľa vrátane všetkých daňových povinností objednávateľa. Ak je zhotoviteľ identifikovaný pre DPH v inom členskom štáte Európskej únie alebo je zahraničnou osobou z iného tretieho štátu, tento zhotoviteľ nebude pri plnení zmluvy fakturovať DPH. Takýto zhotoviteľ musí uviesť príslušnú sadzbu a výšku DPH podľa zákona č. 222/2004 Z. z. o dani z pridanej hodnoty v znení neskorších predpisov (ďalej len „zákon o DPH“) a celkovú zmluvnú cenu vrátane DPH. Objednávateľ v tomto prípade bude registrovaný pre DPH podľa § 7 a/alebo § 7a zákona o DPH a bude povinný odviesť DPH v Slovenskej republike podľa zákona o DPH. </w:t>
      </w:r>
    </w:p>
    <w:p w14:paraId="1CE3166B" w14:textId="77777777" w:rsidR="00E671B4" w:rsidRPr="002E71A6" w:rsidRDefault="00E671B4" w:rsidP="00E671B4">
      <w:pPr>
        <w:spacing w:after="80"/>
        <w:ind w:left="567"/>
        <w:jc w:val="both"/>
        <w:rPr>
          <w:bCs/>
        </w:rPr>
      </w:pPr>
      <w:r w:rsidRPr="002E71A6">
        <w:rPr>
          <w:bCs/>
          <w:i/>
        </w:rPr>
        <w:t xml:space="preserve">(v zmluve sa uvedie len aktuálna alternatíva)  </w:t>
      </w:r>
    </w:p>
    <w:p w14:paraId="4EDFD71E" w14:textId="77777777" w:rsidR="00E671B4" w:rsidRPr="002E71A6" w:rsidRDefault="00E671B4" w:rsidP="00E671B4">
      <w:pPr>
        <w:pStyle w:val="Zarkazkladnhotextu2"/>
        <w:widowControl w:val="0"/>
        <w:numPr>
          <w:ilvl w:val="1"/>
          <w:numId w:val="33"/>
        </w:numPr>
        <w:spacing w:line="240" w:lineRule="auto"/>
        <w:jc w:val="both"/>
      </w:pPr>
      <w:r w:rsidRPr="002E71A6">
        <w:t xml:space="preserve">Zmluvná cena zahŕňa všetky náklady zhotoviteľa potrebné k dodaniu a zhotoveniu predmetu zmluvy, a to najmä kompletnú dodávku materiálu, stavebných prác a technológií, ako aj náklady na dopravu, demontáž, odvoz stavebného/kovového odpadu na skládku, jeho likvidáciu (vrátane nebezpečných odpadov) a poplatok za jeho uloženie, vybudovanie, prevádzku, stráženie, likvidáciu a vypratanie zariadenia staveniska, spracovanie výrobnej dielenskej dokumentácie vyplývajúcej z projektovej dokumentácie stavby pri rešpektovaní autorských práv, náklady spojené s užívaním/rozkopávkou verejného priestranstva, premiestnením dopravného značenia a presmerovania dopravy, vytýčením podzemných vedení inžinierskych sietí, náklady na spotrebu elektrickej energie a vody, ako i splnenie požiadaviek z vyjadrení dotknutých orgánov a organizácii a náklady na dodržiavanie „Zásad dodržiavania bezpečnosti a ochrany zdravia pri práci a ochrany pred požiarmi pri zhotovení </w:t>
      </w:r>
      <w:r w:rsidRPr="002E71A6">
        <w:lastRenderedPageBreak/>
        <w:t xml:space="preserve">stavebných prác“. V dohodnutej zmluvnej cene sú obsiahnuté aj </w:t>
      </w:r>
      <w:proofErr w:type="spellStart"/>
      <w:r w:rsidRPr="002E71A6">
        <w:t>množstevné</w:t>
      </w:r>
      <w:proofErr w:type="spellEnd"/>
      <w:r w:rsidRPr="002E71A6">
        <w:t xml:space="preserve"> zľavy, iné zľavy, colné a daňové poplatky, komplexné zabezpečenie služieb spojených s dodávkou predmetu zmluvy a tiež všetky </w:t>
      </w:r>
      <w:r w:rsidRPr="002E71A6">
        <w:rPr>
          <w:bdr w:val="none" w:sz="0" w:space="0" w:color="auto" w:frame="1"/>
        </w:rPr>
        <w:t xml:space="preserve">dane, clá, poplatky, platby vyberané v rámci uplatňovania nesadzobných opatrení ustanovené osobitnými predpismi, ako aj iné náklady súvisiace so zhotovením predmetu zmluvy. </w:t>
      </w:r>
    </w:p>
    <w:p w14:paraId="7C4C8857" w14:textId="77777777" w:rsidR="00E671B4" w:rsidRPr="002E71A6" w:rsidRDefault="00E671B4" w:rsidP="00E671B4">
      <w:pPr>
        <w:pStyle w:val="Zarkazkladnhotextu2"/>
        <w:widowControl w:val="0"/>
        <w:numPr>
          <w:ilvl w:val="1"/>
          <w:numId w:val="33"/>
        </w:numPr>
        <w:spacing w:line="240" w:lineRule="auto"/>
        <w:jc w:val="both"/>
      </w:pPr>
      <w:r w:rsidRPr="002E71A6">
        <w:t>Kalkulácia ceny (</w:t>
      </w:r>
      <w:proofErr w:type="spellStart"/>
      <w:r w:rsidRPr="002E71A6">
        <w:t>položkový</w:t>
      </w:r>
      <w:proofErr w:type="spellEnd"/>
      <w:r w:rsidRPr="002E71A6">
        <w:t xml:space="preserve"> rozpočet stavby) je výsledkom ocenenia výkazu výmer, ktorý je súčasťou projektovej dokumentácie, podľa čl. II bodu 2.1 zmluvy. Jej súčasťou sú taktiež všetky ostatné náklady zhotoviteľa potrebné na vykonanie predmetu zmluvy. Kalkulácia ceny (</w:t>
      </w:r>
      <w:proofErr w:type="spellStart"/>
      <w:r w:rsidRPr="002E71A6">
        <w:t>položkový</w:t>
      </w:r>
      <w:proofErr w:type="spellEnd"/>
      <w:r w:rsidRPr="002E71A6">
        <w:t xml:space="preserve"> rozpočet stavby) tvorí prílohu č. 2 k tejto zmluve. </w:t>
      </w:r>
    </w:p>
    <w:p w14:paraId="1F1767C5" w14:textId="77777777" w:rsidR="00E671B4" w:rsidRPr="002E71A6" w:rsidRDefault="00E671B4" w:rsidP="00E671B4">
      <w:pPr>
        <w:pStyle w:val="Zarkazkladnhotextu2"/>
        <w:widowControl w:val="0"/>
        <w:numPr>
          <w:ilvl w:val="1"/>
          <w:numId w:val="33"/>
        </w:numPr>
        <w:spacing w:line="240" w:lineRule="auto"/>
        <w:jc w:val="both"/>
      </w:pPr>
      <w:r w:rsidRPr="002E71A6">
        <w:t>V kalkulácii ceny na základe výkazu výmer bude zhotoviteľom uvedená pre každú požadovanú položku aj jednotková cena. Jednotkové ceny obsahujú všetky náklady a výdavky za uvedenú položku. Výsledná cena je daná súčinom jednotkovej ceny a množstva uvedeného v zozname položiek výkazov výmer. V prípade, ak zhotoviteľ neocení niektorú z položiek uvedených vo výkazoch výmer platí, že neocenené položky sú už zahrnuté v ostatných položkách.</w:t>
      </w:r>
    </w:p>
    <w:p w14:paraId="5FF4B546" w14:textId="77777777" w:rsidR="00E671B4" w:rsidRPr="002E71A6" w:rsidRDefault="00E671B4" w:rsidP="00E671B4">
      <w:pPr>
        <w:pStyle w:val="Zarkazkladnhotextu2"/>
        <w:widowControl w:val="0"/>
        <w:numPr>
          <w:ilvl w:val="1"/>
          <w:numId w:val="33"/>
        </w:numPr>
        <w:tabs>
          <w:tab w:val="clear" w:pos="576"/>
          <w:tab w:val="left" w:pos="567"/>
        </w:tabs>
        <w:spacing w:line="240" w:lineRule="auto"/>
        <w:ind w:left="567" w:hanging="567"/>
        <w:jc w:val="both"/>
      </w:pPr>
      <w:r w:rsidRPr="002E71A6">
        <w:t>V prípade, že objednávateľ zistí potrebu vykonania prác, ktoré nie sú obsiahnuté v projektovej dokumentácii, zhotoviteľ na základe požiadavky objednávateľa ich ocení podľa cenníkov, ktoré použil pre oceňovanie výkazov výmer pri vypracovaní svojej ponuky (zmluvnej ceny).</w:t>
      </w:r>
    </w:p>
    <w:p w14:paraId="49DB2DEC" w14:textId="77777777" w:rsidR="00E671B4" w:rsidRPr="002E71A6" w:rsidRDefault="00E671B4" w:rsidP="00E671B4">
      <w:pPr>
        <w:pStyle w:val="Zarkazkladnhotextu2"/>
        <w:widowControl w:val="0"/>
        <w:numPr>
          <w:ilvl w:val="1"/>
          <w:numId w:val="33"/>
        </w:numPr>
        <w:spacing w:line="240" w:lineRule="auto"/>
        <w:jc w:val="both"/>
      </w:pPr>
      <w:r w:rsidRPr="002E71A6">
        <w:t>V prípade, že zhotoviteľ zistí potrebu vykonania prác, ktoré nie sú obsiahnuté v kalkulácii ceny (</w:t>
      </w:r>
      <w:proofErr w:type="spellStart"/>
      <w:r w:rsidRPr="002E71A6">
        <w:t>položkový</w:t>
      </w:r>
      <w:proofErr w:type="spellEnd"/>
      <w:r w:rsidRPr="002E71A6">
        <w:t xml:space="preserve"> rozpočet stavby) podľa prílohy č. 1 a č. 2 k zmluve, upozorní na túto skutočnosť objednávateľa a po vzájomnej dohode ich ocení najneskôr pred ich uskutočnením a podľa cenníkov, ktoré použil pre oceňovanie výkazov výmer pri vypracovaní svojej ponuky (zmluvnej ceny). </w:t>
      </w:r>
    </w:p>
    <w:p w14:paraId="787D9B5C" w14:textId="77777777" w:rsidR="00E671B4" w:rsidRPr="002E71A6" w:rsidRDefault="00E671B4" w:rsidP="00E671B4">
      <w:pPr>
        <w:pStyle w:val="Zarkazkladnhotextu2"/>
        <w:widowControl w:val="0"/>
        <w:numPr>
          <w:ilvl w:val="1"/>
          <w:numId w:val="33"/>
        </w:numPr>
        <w:spacing w:line="240" w:lineRule="auto"/>
        <w:jc w:val="both"/>
      </w:pPr>
      <w:r w:rsidRPr="002E71A6">
        <w:t xml:space="preserve">V prípade, že sa zistí potreba vykonania prác, ktoré nie sú obsiahnuté v projektovej dokumentácii a nedajú sa oceniť podľa cenníkov, ktoré zhotoviteľ použil pre oceňovanie výkazu výmer pri vypracovaní svojej ponuky (zmluvnej ceny), ocení ich zhotoviteľ podľa individuálnej kalkulácie cenami z databázy smerných orientačných cien </w:t>
      </w:r>
      <w:proofErr w:type="spellStart"/>
      <w:r w:rsidRPr="002E71A6">
        <w:t>Cenekon</w:t>
      </w:r>
      <w:proofErr w:type="spellEnd"/>
      <w:r w:rsidRPr="002E71A6">
        <w:t xml:space="preserve"> 1. polrok 2021 po celú dobu výstavby. Práce alebo dodávky nenachádzajúce sa ani v tejto databáze budú podrobne rozpísané v </w:t>
      </w:r>
      <w:proofErr w:type="spellStart"/>
      <w:r w:rsidRPr="002E71A6">
        <w:t>R-položke</w:t>
      </w:r>
      <w:proofErr w:type="spellEnd"/>
      <w:r w:rsidRPr="002E71A6">
        <w:t xml:space="preserve"> pomocou kalkulačného vzorca databázy </w:t>
      </w:r>
      <w:proofErr w:type="spellStart"/>
      <w:r w:rsidRPr="002E71A6">
        <w:t>Cenekon</w:t>
      </w:r>
      <w:proofErr w:type="spellEnd"/>
      <w:r w:rsidRPr="002E71A6">
        <w:t xml:space="preserve"> s uvedením kompletného rozboru TOV (Technicko-organizačný variant) pre danú položku.</w:t>
      </w:r>
    </w:p>
    <w:p w14:paraId="05BE1675" w14:textId="77777777" w:rsidR="00E671B4" w:rsidRPr="002E71A6" w:rsidRDefault="00E671B4" w:rsidP="00E671B4">
      <w:pPr>
        <w:pStyle w:val="Zarkazkladnhotextu2"/>
        <w:widowControl w:val="0"/>
        <w:numPr>
          <w:ilvl w:val="1"/>
          <w:numId w:val="33"/>
        </w:numPr>
        <w:spacing w:line="240" w:lineRule="auto"/>
        <w:jc w:val="both"/>
      </w:pPr>
      <w:r w:rsidRPr="002E71A6">
        <w:t>V prípade, ak skutočne vykonaný rozsah prác bude nižší ako rozsah prác uvedený v kalkulácii ceny (</w:t>
      </w:r>
      <w:proofErr w:type="spellStart"/>
      <w:r w:rsidRPr="002E71A6">
        <w:t>položkový</w:t>
      </w:r>
      <w:proofErr w:type="spellEnd"/>
      <w:r w:rsidRPr="002E71A6">
        <w:t xml:space="preserve"> rozpočet stavby), zhotoviteľ si tieto nerealizované práce nezapočíta do zmluvnej ceny a nebude ich fakturovať. Zhotoviteľ v plnom rozsahu zodpovedá za to, že cena predmetu zmluvy bude odzrkadľovať skutočný rozsah prác vrátane dodávok potrebných na úplné vykonanie predmetu zmluvy. Zhotoviteľ predloží súpis nevykonaných prác a dodávok, potvrdených oprávnenými osobami objednávateľa a zhotoviteľa v rámci najbližšie doručenej faktúry.</w:t>
      </w:r>
    </w:p>
    <w:p w14:paraId="687027B2" w14:textId="77777777" w:rsidR="00E671B4" w:rsidRPr="002E71A6" w:rsidRDefault="00E671B4" w:rsidP="00E671B4">
      <w:pPr>
        <w:pStyle w:val="Zarkazkladnhotextu2"/>
        <w:widowControl w:val="0"/>
        <w:numPr>
          <w:ilvl w:val="1"/>
          <w:numId w:val="33"/>
        </w:numPr>
        <w:spacing w:line="240" w:lineRule="auto"/>
        <w:ind w:left="540" w:hanging="540"/>
        <w:jc w:val="both"/>
      </w:pPr>
      <w:r w:rsidRPr="002E71A6">
        <w:t>Obdobne sa budú stanovovať ceny aj v prípade zámeny materiálov vyvolaných objednávateľom alebo zhotoviteľom. Ceny v prípade zmeny materiálov zo strany zhotoviteľa nesmú byť vyššie ako ceny uvedené v kalkulácii ceny.</w:t>
      </w:r>
    </w:p>
    <w:p w14:paraId="31AFC36A" w14:textId="77777777" w:rsidR="00E671B4" w:rsidRPr="002E71A6" w:rsidRDefault="00E671B4" w:rsidP="00E671B4">
      <w:pPr>
        <w:pStyle w:val="Zarkazkladnhotextu2"/>
        <w:widowControl w:val="0"/>
        <w:numPr>
          <w:ilvl w:val="1"/>
          <w:numId w:val="33"/>
        </w:numPr>
        <w:tabs>
          <w:tab w:val="clear" w:pos="576"/>
          <w:tab w:val="left" w:pos="567"/>
        </w:tabs>
        <w:spacing w:line="240" w:lineRule="auto"/>
        <w:ind w:left="567" w:hanging="567"/>
        <w:jc w:val="both"/>
      </w:pPr>
      <w:r w:rsidRPr="002E71A6">
        <w:t xml:space="preserve">Úprava zmluvnej ceny v rozsahu bodu 4.6., 4.7. 4.8, 4.9 a 4.10 tohto článku zmluvy môže byť dohodnutá len formou písomného dodatku k zmluve za podmienky, že bude v súlade s § 18 zákona o verejnom obstarávaní, pričom sa bude postupovať nasledovne: všetky zmeny a úpravy zvýšením alebo znížením rozsahu prác je zhotoviteľ povinný zdôvodniť zápisom do stavebného/montážneho denníka. Zmeny materiálov nesmú znížiť kvalitu predmetu zmluvy. Zápisy v stavebnom denníku, obojstranne odsúhlasené zástupcom objednávateľa a zhotoviteľa, nemajú charakter zmeny zmluvy, ale sú len </w:t>
      </w:r>
      <w:r w:rsidRPr="002E71A6">
        <w:lastRenderedPageBreak/>
        <w:t xml:space="preserve">po odsúhlasení oprávnenými zástupcami zmluvných strán podkladom pre uplatnenie zmien formou dodatku k tejto zmluve. Všetky odsúhlasené zmeny prác a dodávok a návrh dodatku k tejto zmluve musí zhotoviteľ predložiť objednávateľovi ešte pred začatím ich realizácie a dodatok môže byť uzatvorený len za podmienky, že bude v súlade s § 18 zákona o verejnom obstarávaní. Bez uzatvorenia písomného dodatku k zmluve nie je možné realizovať žiadne zmeny prác a dodávok. V prípade, ak by došlo k zvýšeniu rozsahu prác a dodávok v rozpore z vyššie uvedeným postupom (najmä bez uzatvoreného dodatku), cena za tieto práce a dodávky je zahrnutá v cene za predmet zmluvy tak, ako bola dohodnutá v tejto zmluve, prípadne v platnom a účinnom dodatku k tejto zmluve. </w:t>
      </w:r>
    </w:p>
    <w:p w14:paraId="3EE874A0" w14:textId="77777777" w:rsidR="00E671B4" w:rsidRPr="002E71A6" w:rsidRDefault="00E671B4" w:rsidP="00E671B4">
      <w:pPr>
        <w:pStyle w:val="Zarkazkladnhotextu2"/>
        <w:widowControl w:val="0"/>
        <w:numPr>
          <w:ilvl w:val="1"/>
          <w:numId w:val="33"/>
        </w:numPr>
        <w:tabs>
          <w:tab w:val="clear" w:pos="576"/>
          <w:tab w:val="left" w:pos="567"/>
        </w:tabs>
        <w:spacing w:after="0" w:line="240" w:lineRule="auto"/>
        <w:ind w:left="567" w:hanging="567"/>
        <w:jc w:val="both"/>
      </w:pPr>
      <w:r w:rsidRPr="002E71A6">
        <w:t>Zhotoviteľovi nevznikne nárok na úhradu dodatočných nákladov, ktoré si nezapočítal do ceny za predmet zmluvy.</w:t>
      </w:r>
    </w:p>
    <w:p w14:paraId="76CF0406" w14:textId="77777777" w:rsidR="00E671B4" w:rsidRPr="002E71A6" w:rsidRDefault="00E671B4" w:rsidP="00E671B4">
      <w:pPr>
        <w:pStyle w:val="Zarkazkladnhotextu2"/>
        <w:widowControl w:val="0"/>
        <w:tabs>
          <w:tab w:val="left" w:pos="567"/>
        </w:tabs>
        <w:spacing w:after="0" w:line="240" w:lineRule="auto"/>
        <w:jc w:val="both"/>
      </w:pPr>
    </w:p>
    <w:p w14:paraId="7EDA5B94" w14:textId="77777777" w:rsidR="00E671B4" w:rsidRPr="002E71A6" w:rsidRDefault="00E671B4" w:rsidP="00E671B4">
      <w:pPr>
        <w:pStyle w:val="Zarkazkladnhotextu2"/>
        <w:widowControl w:val="0"/>
        <w:spacing w:after="0" w:line="240" w:lineRule="auto"/>
        <w:ind w:left="0"/>
        <w:jc w:val="center"/>
        <w:rPr>
          <w:b/>
        </w:rPr>
      </w:pPr>
      <w:r w:rsidRPr="002E71A6">
        <w:rPr>
          <w:b/>
        </w:rPr>
        <w:t>Čl. V</w:t>
      </w:r>
    </w:p>
    <w:p w14:paraId="19F83148" w14:textId="77777777" w:rsidR="00E671B4" w:rsidRPr="002E71A6" w:rsidRDefault="00E671B4" w:rsidP="00E671B4">
      <w:pPr>
        <w:pStyle w:val="Zarkazkladnhotextu2"/>
        <w:widowControl w:val="0"/>
        <w:spacing w:line="240" w:lineRule="auto"/>
        <w:ind w:left="0"/>
        <w:jc w:val="center"/>
        <w:rPr>
          <w:b/>
        </w:rPr>
      </w:pPr>
      <w:r w:rsidRPr="002E71A6">
        <w:rPr>
          <w:b/>
        </w:rPr>
        <w:t>Platobné podmienky</w:t>
      </w:r>
    </w:p>
    <w:p w14:paraId="61875C03" w14:textId="77777777" w:rsidR="00E671B4" w:rsidRPr="002E71A6" w:rsidRDefault="00E671B4" w:rsidP="00E671B4">
      <w:pPr>
        <w:numPr>
          <w:ilvl w:val="1"/>
          <w:numId w:val="24"/>
        </w:numPr>
        <w:spacing w:after="120"/>
        <w:jc w:val="both"/>
      </w:pPr>
      <w:r w:rsidRPr="002E71A6">
        <w:t>Zmluvné strany sa dohodli na bezhotovostnom platobnom styku, bez zálohovej platby.</w:t>
      </w:r>
    </w:p>
    <w:p w14:paraId="20E1DC86" w14:textId="77777777" w:rsidR="00E671B4" w:rsidRPr="002E71A6" w:rsidRDefault="00E671B4" w:rsidP="00E671B4">
      <w:pPr>
        <w:numPr>
          <w:ilvl w:val="1"/>
          <w:numId w:val="24"/>
        </w:numPr>
        <w:spacing w:after="120"/>
        <w:jc w:val="both"/>
      </w:pPr>
      <w:r w:rsidRPr="002E71A6">
        <w:t>Zmluvné strany sa dohodli, že objednávateľ uhradí faktúry za vykonané práce a dodávky nasledovne:</w:t>
      </w:r>
    </w:p>
    <w:p w14:paraId="13D5B6B5" w14:textId="77777777" w:rsidR="00E671B4" w:rsidRPr="002E71A6" w:rsidRDefault="00E671B4" w:rsidP="00F850C7">
      <w:pPr>
        <w:numPr>
          <w:ilvl w:val="2"/>
          <w:numId w:val="24"/>
        </w:numPr>
        <w:spacing w:after="80"/>
        <w:ind w:left="993" w:hanging="453"/>
        <w:jc w:val="both"/>
        <w:rPr>
          <w:rFonts w:eastAsia="Calibri"/>
          <w:lang w:eastAsia="en-US"/>
        </w:rPr>
      </w:pPr>
      <w:r w:rsidRPr="002E71A6">
        <w:t xml:space="preserve">postupne až do výšky 90% z dohodnutej ceny predmetu zmluvy vrátane DPH podľa bodu 5.4 tohto článku zmluvy, </w:t>
      </w:r>
    </w:p>
    <w:p w14:paraId="08CEEFCF" w14:textId="77777777" w:rsidR="00E671B4" w:rsidRPr="002E71A6" w:rsidRDefault="00E671B4" w:rsidP="00F850C7">
      <w:pPr>
        <w:numPr>
          <w:ilvl w:val="2"/>
          <w:numId w:val="24"/>
        </w:numPr>
        <w:spacing w:after="80"/>
        <w:ind w:left="993" w:hanging="426"/>
        <w:jc w:val="both"/>
        <w:rPr>
          <w:rFonts w:eastAsia="Calibri"/>
          <w:lang w:eastAsia="en-US"/>
        </w:rPr>
      </w:pPr>
      <w:r w:rsidRPr="002E71A6">
        <w:t xml:space="preserve">zádržné vo výške 7% z dohodnutej ceny predmetu zmluvy vrátane DPH do 14 dní po podpísaní zápisnice o odovzdaní a prevzatí predmetu zmluvy, zápisnice o odstránení všetkých ojedinelých </w:t>
      </w:r>
      <w:proofErr w:type="spellStart"/>
      <w:r w:rsidRPr="002E71A6">
        <w:t>vád</w:t>
      </w:r>
      <w:proofErr w:type="spellEnd"/>
      <w:r w:rsidRPr="002E71A6">
        <w:t xml:space="preserve"> a nedorobkov (ktoré nebránia užívaniu predmetu zmluvy), po úplnom odstránení zariadenia staveniska, </w:t>
      </w:r>
      <w:r w:rsidRPr="002E71A6">
        <w:rPr>
          <w:rFonts w:eastAsia="Calibri"/>
          <w:lang w:eastAsia="en-US"/>
        </w:rPr>
        <w:t xml:space="preserve">a to znížené o prípadné náklady na odstránenie </w:t>
      </w:r>
      <w:proofErr w:type="spellStart"/>
      <w:r w:rsidRPr="002E71A6">
        <w:rPr>
          <w:rFonts w:eastAsia="Calibri"/>
          <w:lang w:eastAsia="en-US"/>
        </w:rPr>
        <w:t>vád</w:t>
      </w:r>
      <w:proofErr w:type="spellEnd"/>
      <w:r w:rsidRPr="002E71A6">
        <w:rPr>
          <w:rFonts w:eastAsia="Calibri"/>
          <w:lang w:eastAsia="en-US"/>
        </w:rPr>
        <w:t xml:space="preserve"> predmetu zmluvy objednávateľom, alebo o iné nároky objednávateľa voči zhotoviteľovi, na ktoré objednávateľovi vznikol nárok; zádržné môže byť použité na úhradu nákladov na odstránenie </w:t>
      </w:r>
      <w:proofErr w:type="spellStart"/>
      <w:r w:rsidRPr="002E71A6">
        <w:rPr>
          <w:rFonts w:eastAsia="Calibri"/>
          <w:lang w:eastAsia="en-US"/>
        </w:rPr>
        <w:t>vád</w:t>
      </w:r>
      <w:proofErr w:type="spellEnd"/>
      <w:r w:rsidRPr="002E71A6">
        <w:rPr>
          <w:rFonts w:eastAsia="Calibri"/>
          <w:lang w:eastAsia="en-US"/>
        </w:rPr>
        <w:t xml:space="preserve">, na náhradu zmluvných pokút dohodnutých v tejto zmluve, iných pokút, škody spôsobenej v dôsledku konania/nekonania zhotoviteľa, alebo úhradu akýchkoľvek nárokov objednávateľa voči zhotoviteľovi v priamej alebo nepriamej súvislosti s touto zmluvou,   </w:t>
      </w:r>
    </w:p>
    <w:p w14:paraId="05D29891" w14:textId="77777777" w:rsidR="00E671B4" w:rsidRPr="002E71A6" w:rsidRDefault="00E671B4" w:rsidP="00F850C7">
      <w:pPr>
        <w:numPr>
          <w:ilvl w:val="2"/>
          <w:numId w:val="24"/>
        </w:numPr>
        <w:tabs>
          <w:tab w:val="clear" w:pos="720"/>
          <w:tab w:val="left" w:pos="567"/>
          <w:tab w:val="num" w:pos="993"/>
        </w:tabs>
        <w:spacing w:after="120"/>
        <w:ind w:left="993" w:hanging="453"/>
        <w:jc w:val="both"/>
        <w:rPr>
          <w:rFonts w:eastAsia="Calibri"/>
          <w:lang w:eastAsia="en-US"/>
        </w:rPr>
      </w:pPr>
      <w:r w:rsidRPr="002E71A6">
        <w:t xml:space="preserve">zvyšné zádržné vo výške 3% z dohodnutej ceny predmetu zmluvy vrátane DPH vyplatí objednávateľ zhotoviteľovi na základe jeho žiadosti po uplynutí záručnej doby vrátane úrokov na úrovni priemernej ročnej úrokovej sadzby, ktorou úročí zostatok na bežnom účte banka, v ktorej má objednávateľ vedený účet; zádržné môže byť použité na odstránenie </w:t>
      </w:r>
      <w:proofErr w:type="spellStart"/>
      <w:r w:rsidRPr="002E71A6">
        <w:t>vád</w:t>
      </w:r>
      <w:proofErr w:type="spellEnd"/>
      <w:r w:rsidRPr="002E71A6">
        <w:t xml:space="preserve"> podľa čl. IX zmluvy, </w:t>
      </w:r>
      <w:r w:rsidRPr="002E71A6">
        <w:rPr>
          <w:rFonts w:eastAsia="Calibri"/>
          <w:lang w:eastAsia="en-US"/>
        </w:rPr>
        <w:t xml:space="preserve">alebo na iné nároky objednávateľa voči zhotoviteľovi, na ktoré objednávateľovi vznikol nárok, na úhradu zmluvných pokút dohodnutých v tejto zmluve, iných pokút, škôd spôsobených v dôsledku konania/nekonania zhotoviteľa, alebo na úhradu akýchkoľvek nárokov objednávateľa voči zhotoviteľovi v priamej alebo nepriamej súvislosti s touto zmluvou. </w:t>
      </w:r>
    </w:p>
    <w:p w14:paraId="7B33A746" w14:textId="77777777" w:rsidR="00E671B4" w:rsidRPr="002E71A6" w:rsidRDefault="00E671B4" w:rsidP="00E671B4">
      <w:pPr>
        <w:numPr>
          <w:ilvl w:val="1"/>
          <w:numId w:val="24"/>
        </w:numPr>
        <w:spacing w:after="120"/>
        <w:jc w:val="both"/>
      </w:pPr>
      <w:r w:rsidRPr="002E71A6">
        <w:t xml:space="preserve">Po dokončení predmetu zmluvy v termíne do 10-tich dní od podpísania zápisnice o odovzdaní a prevzatí predmetu zmluvy oboma zmluvnými stranami, zhotoviteľ vystaví konečnú faktúru v ktorej bude vyčíslená zvyšná suma do výšky 90% z dohodnutej zmluvnej ceny podľa bodu 5.2.1 tohto článku zmluvy a súčasne aj hodnota zádržného vo výške 7% z dohodnutej ceny podľa bodu 5.2.2 tohto článku zmluvy a vo výške 3% z dohodnutej ceny podľa bodu 5.2.3 tohto článku zmluvy. Súčasťou konečnej faktúry bude zápisnica o odovzdaní a prevzatí predmetu zmluvy a  celkový súpis skutočne vykonaných prác a dodávok, prípadne zápisnica o odstránení drobných </w:t>
      </w:r>
      <w:proofErr w:type="spellStart"/>
      <w:r w:rsidRPr="002E71A6">
        <w:t>vád</w:t>
      </w:r>
      <w:proofErr w:type="spellEnd"/>
      <w:r w:rsidRPr="002E71A6">
        <w:t xml:space="preserve"> a nedorobkov.  </w:t>
      </w:r>
    </w:p>
    <w:p w14:paraId="07A515E7" w14:textId="77777777" w:rsidR="00E671B4" w:rsidRPr="002E71A6" w:rsidRDefault="00E671B4" w:rsidP="00E671B4">
      <w:pPr>
        <w:numPr>
          <w:ilvl w:val="1"/>
          <w:numId w:val="24"/>
        </w:numPr>
        <w:spacing w:after="120"/>
        <w:jc w:val="both"/>
      </w:pPr>
      <w:r w:rsidRPr="002E71A6">
        <w:lastRenderedPageBreak/>
        <w:t xml:space="preserve">Objednávateľ uhradí zhotoviteľovi cenu za vykonané práce podľa bodu 5.2.1 tohto článku zmluvy na základe zhotoviteľom vystavených a doručených faktúr v súlade s bodmi 5.3 a 5.10 tohto článku zmluvy. Výška sumy uvedená vo faktúre bude vecne a finančne zodpovedať objemu vykonaných prác a dodávok a hodnote zabudovaného materiálu, ktoré budú uvedené v súpise vykonaných prác a dodávok, potvrdených oprávnenými osobami objednávateľa a zhotoviteľa. </w:t>
      </w:r>
    </w:p>
    <w:p w14:paraId="634600EE" w14:textId="77777777" w:rsidR="00E671B4" w:rsidRPr="002E71A6" w:rsidRDefault="00E671B4" w:rsidP="00E671B4">
      <w:pPr>
        <w:numPr>
          <w:ilvl w:val="1"/>
          <w:numId w:val="24"/>
        </w:numPr>
        <w:spacing w:after="120"/>
        <w:jc w:val="both"/>
      </w:pPr>
      <w:r w:rsidRPr="002E71A6">
        <w:t xml:space="preserve">Pre účely vyplatenia zádržného podľa bodu 5.2.2 tohto článku zmluvy je dokladom zápisnica o odstránení </w:t>
      </w:r>
      <w:proofErr w:type="spellStart"/>
      <w:r w:rsidRPr="002E71A6">
        <w:t>vád</w:t>
      </w:r>
      <w:proofErr w:type="spellEnd"/>
      <w:r w:rsidRPr="002E71A6">
        <w:t xml:space="preserve"> a nedorobkov a o úplnom odstránení zariadenia staveniska, resp. zápisnica o odovzdaní a prevzatí predmetu zmluvy. Pre účely vyplatenia zádržného podľa bodu 5.2.3 tohto článku zmluvy je dokladom zápisnica o odovzdaní a prevzatí predmetu zmluvy, v ktorej je uvedený dátum uplynutia záručnej doby, resp. zápisnica o odstránení </w:t>
      </w:r>
      <w:proofErr w:type="spellStart"/>
      <w:r w:rsidRPr="002E71A6">
        <w:t>vád</w:t>
      </w:r>
      <w:proofErr w:type="spellEnd"/>
      <w:r w:rsidRPr="002E71A6">
        <w:t xml:space="preserve"> a nedorobkov s uvedeným dátumom uplynutia záručnej doby.</w:t>
      </w:r>
    </w:p>
    <w:p w14:paraId="0F9E8547" w14:textId="77777777" w:rsidR="00E671B4" w:rsidRPr="002E71A6" w:rsidRDefault="00E671B4" w:rsidP="00E671B4">
      <w:pPr>
        <w:numPr>
          <w:ilvl w:val="1"/>
          <w:numId w:val="24"/>
        </w:numPr>
        <w:spacing w:after="120"/>
        <w:jc w:val="both"/>
      </w:pPr>
      <w:r w:rsidRPr="002E71A6">
        <w:t>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w:t>
      </w:r>
    </w:p>
    <w:p w14:paraId="4F6BADF6" w14:textId="77777777" w:rsidR="00E671B4" w:rsidRPr="002E71A6" w:rsidRDefault="00E671B4" w:rsidP="00E671B4">
      <w:pPr>
        <w:pStyle w:val="Zkladntext2"/>
        <w:widowControl w:val="0"/>
        <w:numPr>
          <w:ilvl w:val="1"/>
          <w:numId w:val="24"/>
        </w:numPr>
        <w:spacing w:line="240" w:lineRule="auto"/>
        <w:ind w:left="540" w:hanging="540"/>
        <w:jc w:val="both"/>
      </w:pPr>
      <w:r w:rsidRPr="002E71A6">
        <w:rPr>
          <w:bCs/>
        </w:rPr>
        <w:t xml:space="preserve">Zhotoviteľom predložená faktúra ako daňový doklad, musí byť vyhotovená v súlade so zákonom č. 222/2004 Z. z. o dani z pridanej hodnoty v znení neskorších predpisov. Neoddeliteľnou prílohou faktúry bude súpis vykonaných prác a dodávok, zápisnica o odovzdaní a prevzatí predmetu zmluvy, prípadne zápisnica o odstránení drobných </w:t>
      </w:r>
      <w:proofErr w:type="spellStart"/>
      <w:r w:rsidRPr="002E71A6">
        <w:rPr>
          <w:bCs/>
        </w:rPr>
        <w:t>vád</w:t>
      </w:r>
      <w:proofErr w:type="spellEnd"/>
      <w:r w:rsidRPr="002E71A6">
        <w:rPr>
          <w:bCs/>
        </w:rPr>
        <w:t xml:space="preserve"> a nedorobkov, podpísané oprávnenými osobami objednávateľa a zhotoviteľa.</w:t>
      </w:r>
    </w:p>
    <w:p w14:paraId="70FDA6E8" w14:textId="77777777" w:rsidR="00E671B4" w:rsidRPr="002E71A6" w:rsidRDefault="00E671B4" w:rsidP="00E671B4">
      <w:pPr>
        <w:pStyle w:val="Zkladntext2"/>
        <w:widowControl w:val="0"/>
        <w:numPr>
          <w:ilvl w:val="1"/>
          <w:numId w:val="24"/>
        </w:numPr>
        <w:spacing w:line="240" w:lineRule="auto"/>
        <w:ind w:left="540" w:hanging="540"/>
        <w:jc w:val="both"/>
      </w:pPr>
      <w:r w:rsidRPr="002E71A6">
        <w:t xml:space="preserve">Zhotoviteľ sa zaväzuje vyhotovenú faktúru zaslať listinne poštou a súčasne v textovo čitateľnom súbore vo formáte PDF elektronicky na e-mailovú adresu objednávateľa </w:t>
      </w:r>
      <w:proofErr w:type="spellStart"/>
      <w:r w:rsidRPr="002E71A6">
        <w:t>faktury@socpoist.sk</w:t>
      </w:r>
      <w:proofErr w:type="spellEnd"/>
      <w:r w:rsidRPr="002E71A6">
        <w:t>, a to bezodkladne po jej vyhotovení. Takto predložená faktúra nesmie byť vo forme obrázku, ale musí byť strojovo čitateľná. Zhotoviteľ vyhlasuje, že obsah faktúry poslanej poštou alebo doručenej do podateľne objednávateľa sa bude zhodovať s faktúrou poslanou v elektronickej podobe na e-mailovú adresu objednávateľa. Miestom doručenia faktúry v listinnej forme je Sociálna poisťovňa, ústredie, Ul. 29. augusta 8 a 10, 813 63 Bratislava.</w:t>
      </w:r>
    </w:p>
    <w:p w14:paraId="4DF90BBD" w14:textId="77777777" w:rsidR="00E671B4" w:rsidRPr="002E71A6" w:rsidRDefault="00E671B4" w:rsidP="00E671B4">
      <w:pPr>
        <w:pStyle w:val="Zkladntext2"/>
        <w:widowControl w:val="0"/>
        <w:numPr>
          <w:ilvl w:val="1"/>
          <w:numId w:val="24"/>
        </w:numPr>
        <w:spacing w:line="240" w:lineRule="auto"/>
        <w:ind w:left="540" w:hanging="540"/>
        <w:jc w:val="both"/>
      </w:pPr>
      <w:r w:rsidRPr="002E71A6">
        <w:t>V prípade, ak faktúra vystavená zhotoviteľom nebude obsahovať všetky zákonom stanovené náležitosti alebo bude obsahovať nesprávne alebo neúplné údaje, objednávateľ má právo takúto faktúru vrátiť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e-mailovú adresu objednávateľa uvedenú v bode 5.8 tohto článku zmluvy. Nová lehota splatnosti začne plynúť doručením doplnenej a opravenej faktúry do podateľne objednávateľa.</w:t>
      </w:r>
    </w:p>
    <w:p w14:paraId="66443C6E" w14:textId="77777777" w:rsidR="00E671B4" w:rsidRPr="002E71A6" w:rsidRDefault="00E671B4" w:rsidP="00E671B4">
      <w:pPr>
        <w:pStyle w:val="Zkladntext2"/>
        <w:widowControl w:val="0"/>
        <w:numPr>
          <w:ilvl w:val="1"/>
          <w:numId w:val="24"/>
        </w:numPr>
        <w:spacing w:after="0" w:line="240" w:lineRule="auto"/>
        <w:ind w:left="540" w:hanging="540"/>
        <w:jc w:val="both"/>
      </w:pPr>
      <w:r w:rsidRPr="002E71A6">
        <w:t xml:space="preserve">Lehota splatnosti faktúry je najneskôr do 30 dní odo dňa jej doručenia do podateľne objednávateľa. </w:t>
      </w:r>
    </w:p>
    <w:p w14:paraId="62CF41F1" w14:textId="77777777" w:rsidR="00E671B4" w:rsidRPr="002E71A6" w:rsidRDefault="00E671B4" w:rsidP="00E671B4">
      <w:pPr>
        <w:pStyle w:val="Zarkazkladnhotextu2"/>
        <w:widowControl w:val="0"/>
        <w:spacing w:after="0" w:line="240" w:lineRule="auto"/>
        <w:ind w:left="0"/>
        <w:jc w:val="center"/>
        <w:rPr>
          <w:b/>
        </w:rPr>
      </w:pPr>
    </w:p>
    <w:p w14:paraId="4421AFAA" w14:textId="77777777" w:rsidR="00E671B4" w:rsidRPr="002E71A6" w:rsidRDefault="00E671B4" w:rsidP="00E671B4">
      <w:pPr>
        <w:pStyle w:val="Zarkazkladnhotextu2"/>
        <w:widowControl w:val="0"/>
        <w:spacing w:after="0" w:line="240" w:lineRule="auto"/>
        <w:ind w:left="0"/>
        <w:jc w:val="center"/>
        <w:rPr>
          <w:b/>
        </w:rPr>
      </w:pPr>
      <w:r w:rsidRPr="002E71A6">
        <w:rPr>
          <w:b/>
        </w:rPr>
        <w:t>Čl. VI</w:t>
      </w:r>
    </w:p>
    <w:p w14:paraId="5B5CE2ED" w14:textId="77777777" w:rsidR="00E671B4" w:rsidRPr="002E71A6" w:rsidRDefault="00E671B4" w:rsidP="00E671B4">
      <w:pPr>
        <w:pStyle w:val="Zarkazkladnhotextu2"/>
        <w:widowControl w:val="0"/>
        <w:spacing w:line="240" w:lineRule="auto"/>
        <w:ind w:left="0"/>
        <w:jc w:val="center"/>
        <w:rPr>
          <w:b/>
        </w:rPr>
      </w:pPr>
      <w:r w:rsidRPr="002E71A6">
        <w:rPr>
          <w:b/>
        </w:rPr>
        <w:t>Stavenisko</w:t>
      </w:r>
    </w:p>
    <w:p w14:paraId="15B14B5D" w14:textId="10DA14A4" w:rsidR="00E671B4" w:rsidRPr="002E71A6" w:rsidRDefault="00E671B4" w:rsidP="00F850C7">
      <w:pPr>
        <w:pStyle w:val="Zkladntext2"/>
        <w:widowControl w:val="0"/>
        <w:numPr>
          <w:ilvl w:val="1"/>
          <w:numId w:val="56"/>
        </w:numPr>
        <w:spacing w:line="240" w:lineRule="auto"/>
        <w:ind w:left="567" w:hanging="567"/>
        <w:jc w:val="both"/>
      </w:pPr>
      <w:r w:rsidRPr="002E71A6">
        <w:t>Zhotoviteľ je povinný zabezpečiť prevádzkové, sociálne, prípadne aj výrobné zariadenia staveniska. Náklady za vybudovanie, prevádzkovanie, údržbu, likvidáciu a vypratanie zariadenia staveniska sú súčasťou zmluvnej ceny.</w:t>
      </w:r>
    </w:p>
    <w:p w14:paraId="4DA4EAA7" w14:textId="77777777" w:rsidR="00E671B4" w:rsidRPr="002E71A6" w:rsidRDefault="00E671B4" w:rsidP="00F850C7">
      <w:pPr>
        <w:pStyle w:val="Zkladntext2"/>
        <w:widowControl w:val="0"/>
        <w:numPr>
          <w:ilvl w:val="1"/>
          <w:numId w:val="56"/>
        </w:numPr>
        <w:spacing w:line="240" w:lineRule="auto"/>
        <w:ind w:left="567" w:hanging="567"/>
        <w:jc w:val="both"/>
      </w:pPr>
      <w:r w:rsidRPr="002E71A6">
        <w:t xml:space="preserve">Zhotoviteľ v prípade staveniska bude postupovať v súlade s ustanoveniami § 43i zákona č. 50/1976 Zb. o územnom plánovaní a stavebnom poriadku (ďalej iba „stavebný zákon“) v znení neskorších predpisov  a ustanoveniami § 13 vyhlášky Ministerstva </w:t>
      </w:r>
      <w:r w:rsidRPr="002E71A6">
        <w:lastRenderedPageBreak/>
        <w:t xml:space="preserve">životného prostredia Slovenskej republiky č. 532/2002 Z. z., ktorou sa ustanovujú podrobnosti o všeobecných technických požiadavkách na výstavbu a o všeobecných technických požiadavkách na stavby užívané osobami s obmedzenou schopnosťou pohybu a orientácie. </w:t>
      </w:r>
    </w:p>
    <w:p w14:paraId="4ACAE787" w14:textId="77777777" w:rsidR="00E671B4" w:rsidRPr="002E71A6" w:rsidRDefault="00E671B4" w:rsidP="00F850C7">
      <w:pPr>
        <w:pStyle w:val="Zkladntext2"/>
        <w:widowControl w:val="0"/>
        <w:numPr>
          <w:ilvl w:val="1"/>
          <w:numId w:val="56"/>
        </w:numPr>
        <w:spacing w:line="240" w:lineRule="auto"/>
        <w:ind w:left="567" w:hanging="567"/>
        <w:jc w:val="both"/>
      </w:pPr>
      <w:r w:rsidRPr="002E71A6">
        <w:t>Zhotoviteľ zodpovedá v plnom rozsahu za materiál a zariadenia nachádzajúce sa na stavenisku.</w:t>
      </w:r>
    </w:p>
    <w:p w14:paraId="6520FE3B" w14:textId="77777777" w:rsidR="00E671B4" w:rsidRPr="002E71A6" w:rsidRDefault="00E671B4" w:rsidP="00F850C7">
      <w:pPr>
        <w:pStyle w:val="Zkladntext2"/>
        <w:widowControl w:val="0"/>
        <w:numPr>
          <w:ilvl w:val="1"/>
          <w:numId w:val="56"/>
        </w:numPr>
        <w:spacing w:line="240" w:lineRule="auto"/>
        <w:ind w:left="567" w:hanging="567"/>
        <w:jc w:val="both"/>
      </w:pPr>
      <w:r w:rsidRPr="002E71A6">
        <w:t xml:space="preserve">Vstup zamestnancov zhotoviteľa, prípadne subdodávateľov do objektu a jednotlivých dotknutých častí budovy pomocných prevádzok </w:t>
      </w:r>
      <w:proofErr w:type="spellStart"/>
      <w:r w:rsidRPr="002E71A6">
        <w:t>DaRZ</w:t>
      </w:r>
      <w:proofErr w:type="spellEnd"/>
      <w:r w:rsidRPr="002E71A6">
        <w:t xml:space="preserve"> Sociálnej poisťovne na Starých Horách  bude zabezpečený na základe predloženého menného zoznamu zamestnancov alebo subdodávateľov zhotoviteľa, vrátane čísiel občianskych preukazov a adries trvalého bydliska.</w:t>
      </w:r>
    </w:p>
    <w:p w14:paraId="3DC6159E" w14:textId="77777777" w:rsidR="00E671B4" w:rsidRPr="002E71A6" w:rsidRDefault="00E671B4" w:rsidP="00F850C7">
      <w:pPr>
        <w:pStyle w:val="Zkladntext2"/>
        <w:widowControl w:val="0"/>
        <w:numPr>
          <w:ilvl w:val="1"/>
          <w:numId w:val="56"/>
        </w:numPr>
        <w:spacing w:line="240" w:lineRule="auto"/>
        <w:ind w:left="567" w:hanging="567"/>
        <w:jc w:val="both"/>
      </w:pPr>
      <w:r w:rsidRPr="002E71A6">
        <w:t xml:space="preserve">Vstup do areálu (parkoviska) Sociálnej poisťovne, </w:t>
      </w:r>
      <w:proofErr w:type="spellStart"/>
      <w:r w:rsidRPr="002E71A6">
        <w:t>DaRZ</w:t>
      </w:r>
      <w:proofErr w:type="spellEnd"/>
      <w:r w:rsidRPr="002E71A6">
        <w:t xml:space="preserve"> Staré Hory pre autá zhotoviteľa prípadne jeho subdodávateľov bude umožnený len na základe povolenia vjazdu pre autá, ktorých zoznam evidenčných čísel bude predložený zhotoviteľom pred nástupom na realizáciu predmetu zmluvy.</w:t>
      </w:r>
    </w:p>
    <w:p w14:paraId="733835B9" w14:textId="77777777" w:rsidR="00E671B4" w:rsidRPr="002E71A6" w:rsidRDefault="00E671B4" w:rsidP="00F850C7">
      <w:pPr>
        <w:pStyle w:val="Zkladntext2"/>
        <w:widowControl w:val="0"/>
        <w:numPr>
          <w:ilvl w:val="1"/>
          <w:numId w:val="56"/>
        </w:numPr>
        <w:spacing w:line="240" w:lineRule="auto"/>
        <w:ind w:left="567" w:hanging="567"/>
        <w:jc w:val="both"/>
      </w:pPr>
      <w:r w:rsidRPr="002E71A6">
        <w:t>Zhotoviteľ zodpovedá v plnom rozsahu za materiál a zariadenia nachádzajúce sa na stavenisku.</w:t>
      </w:r>
    </w:p>
    <w:p w14:paraId="4E71E68E" w14:textId="77777777" w:rsidR="00E671B4" w:rsidRPr="002E71A6" w:rsidRDefault="00E671B4" w:rsidP="00F850C7">
      <w:pPr>
        <w:pStyle w:val="Zkladntext2"/>
        <w:widowControl w:val="0"/>
        <w:numPr>
          <w:ilvl w:val="1"/>
          <w:numId w:val="56"/>
        </w:numPr>
        <w:spacing w:line="240" w:lineRule="auto"/>
        <w:ind w:left="567" w:hanging="567"/>
        <w:jc w:val="both"/>
      </w:pPr>
      <w:r w:rsidRPr="002E71A6">
        <w:t>V prípade potreby zhotoviteľ zabezpečí vo svojom mene a na vlastné náklady dočasné užívanie verejných komunikácií a priestranstiev (plôch).</w:t>
      </w:r>
    </w:p>
    <w:p w14:paraId="02A6A23E" w14:textId="77777777" w:rsidR="00E671B4" w:rsidRPr="002E71A6" w:rsidRDefault="00E671B4" w:rsidP="00F850C7">
      <w:pPr>
        <w:pStyle w:val="Zkladntext2"/>
        <w:widowControl w:val="0"/>
        <w:numPr>
          <w:ilvl w:val="1"/>
          <w:numId w:val="56"/>
        </w:numPr>
        <w:spacing w:line="240" w:lineRule="auto"/>
        <w:ind w:left="567" w:hanging="567"/>
        <w:jc w:val="both"/>
      </w:pPr>
      <w:r w:rsidRPr="002E71A6">
        <w:t>Zhotoviteľ zodpovedá za čistotu komunikácií, po ktorých dováža materiál a mechanizmy a za poriadok a bezpečnosť na stavbe. Prípadné škody z porušenia tejto povinnosti si objednávateľ uplatní u zhotoviteľa, ktorý sa zároveň zaväzuje ich uhradiť.</w:t>
      </w:r>
    </w:p>
    <w:p w14:paraId="4DAAD108" w14:textId="77777777" w:rsidR="00E671B4" w:rsidRPr="002E71A6" w:rsidRDefault="00E671B4" w:rsidP="00F850C7">
      <w:pPr>
        <w:pStyle w:val="Zkladntext2"/>
        <w:widowControl w:val="0"/>
        <w:numPr>
          <w:ilvl w:val="1"/>
          <w:numId w:val="56"/>
        </w:numPr>
        <w:spacing w:line="240" w:lineRule="auto"/>
        <w:ind w:left="567" w:hanging="567"/>
        <w:jc w:val="both"/>
      </w:pPr>
      <w:r w:rsidRPr="002E71A6">
        <w:t xml:space="preserve">Zhotoviteľ zabezpečí na vlastné náklady v prípade potreby stráženie staveniska. </w:t>
      </w:r>
    </w:p>
    <w:p w14:paraId="2D21F5B4" w14:textId="77777777" w:rsidR="00E671B4" w:rsidRPr="002E71A6" w:rsidRDefault="00E671B4" w:rsidP="00F850C7">
      <w:pPr>
        <w:pStyle w:val="Zkladntext2"/>
        <w:widowControl w:val="0"/>
        <w:numPr>
          <w:ilvl w:val="1"/>
          <w:numId w:val="56"/>
        </w:numPr>
        <w:tabs>
          <w:tab w:val="left" w:pos="567"/>
        </w:tabs>
        <w:spacing w:line="240" w:lineRule="auto"/>
        <w:ind w:left="567" w:hanging="567"/>
        <w:jc w:val="both"/>
      </w:pPr>
      <w:r w:rsidRPr="002E71A6">
        <w:t xml:space="preserve">Zhotoviteľ zabezpečí na svoje náklady ochranu životného prostredia i okolitých priestorov dotknutých stavebnou činnosťou. </w:t>
      </w:r>
    </w:p>
    <w:p w14:paraId="0ADBC40C" w14:textId="77777777" w:rsidR="00E671B4" w:rsidRPr="002E71A6" w:rsidRDefault="00E671B4" w:rsidP="00F850C7">
      <w:pPr>
        <w:pStyle w:val="Zkladntext2"/>
        <w:widowControl w:val="0"/>
        <w:numPr>
          <w:ilvl w:val="1"/>
          <w:numId w:val="56"/>
        </w:numPr>
        <w:tabs>
          <w:tab w:val="left" w:pos="567"/>
        </w:tabs>
        <w:spacing w:line="240" w:lineRule="auto"/>
        <w:ind w:left="567" w:hanging="567"/>
        <w:jc w:val="both"/>
        <w:rPr>
          <w:bCs/>
        </w:rPr>
      </w:pPr>
      <w:r w:rsidRPr="002E71A6">
        <w:t xml:space="preserve">Zhotoviteľ </w:t>
      </w:r>
      <w:r w:rsidRPr="002E71A6">
        <w:rPr>
          <w:bCs/>
        </w:rPr>
        <w:t>počas realizácie predmetu zmluvy zodpovedá za bezpečnosť, čistotu a </w:t>
      </w:r>
      <w:r w:rsidRPr="002E71A6">
        <w:t>poriadok</w:t>
      </w:r>
      <w:r w:rsidRPr="002E71A6">
        <w:rPr>
          <w:bCs/>
        </w:rPr>
        <w:t xml:space="preserve"> na stavenisku. Zhotoviteľ je povinný dôsledne denne upratať stavenisko po ukončení prác a dodávok ako aj priľahlých komunikácií, ktoré znečistil svojou činnosťou pri realizácii predmetu zmluvy. V prípade nesplnenia týchto požiadaviek náklady vzniknuté objednávateľovi na zabezpečenie čistoty a poriadku si uplatní u zhotoviteľa, ktorý sa zároveň zaväzuje ich uhradiť. </w:t>
      </w:r>
    </w:p>
    <w:p w14:paraId="2BFCC90B" w14:textId="77777777" w:rsidR="00E671B4" w:rsidRPr="002E71A6" w:rsidRDefault="00E671B4" w:rsidP="00C74E5D">
      <w:pPr>
        <w:pStyle w:val="Zkladntext2"/>
        <w:widowControl w:val="0"/>
        <w:numPr>
          <w:ilvl w:val="1"/>
          <w:numId w:val="56"/>
        </w:numPr>
        <w:tabs>
          <w:tab w:val="left" w:pos="567"/>
        </w:tabs>
        <w:spacing w:after="0" w:line="240" w:lineRule="auto"/>
        <w:ind w:left="567" w:hanging="567"/>
        <w:jc w:val="both"/>
      </w:pPr>
      <w:r w:rsidRPr="002E71A6">
        <w:t>Zhotoviteľ</w:t>
      </w:r>
      <w:r w:rsidRPr="002E71A6">
        <w:rPr>
          <w:bCs/>
        </w:rPr>
        <w:t xml:space="preserve"> odstráni na vlastné náklady odpady, ktoré sú výsledkom jeho činností pri realizácii predmetu zmluvy. V prípade nesplnenia tejto požiadavky objednávateľ vzniknuté náklady na odstránenie odpadu a následné zabezpečenie poriadku uplatní u zhotoviteľa, ktorý sa zaväzuje ich uhradiť.  </w:t>
      </w:r>
    </w:p>
    <w:p w14:paraId="1BB965D1" w14:textId="77777777" w:rsidR="00E671B4" w:rsidRPr="002E71A6" w:rsidRDefault="00E671B4" w:rsidP="00E671B4">
      <w:pPr>
        <w:spacing w:after="120"/>
        <w:jc w:val="both"/>
      </w:pPr>
    </w:p>
    <w:p w14:paraId="3283CCF5" w14:textId="77777777" w:rsidR="00E671B4" w:rsidRPr="002E71A6" w:rsidRDefault="00E671B4" w:rsidP="00E671B4">
      <w:pPr>
        <w:pStyle w:val="Zarkazkladnhotextu2"/>
        <w:widowControl w:val="0"/>
        <w:spacing w:after="0" w:line="240" w:lineRule="auto"/>
        <w:ind w:left="0"/>
        <w:jc w:val="center"/>
        <w:rPr>
          <w:b/>
        </w:rPr>
      </w:pPr>
      <w:r w:rsidRPr="002E71A6">
        <w:rPr>
          <w:b/>
        </w:rPr>
        <w:t>Čl. VII</w:t>
      </w:r>
    </w:p>
    <w:p w14:paraId="055A982B" w14:textId="77777777" w:rsidR="00E671B4" w:rsidRPr="002E71A6" w:rsidRDefault="00E671B4" w:rsidP="00E671B4">
      <w:pPr>
        <w:pStyle w:val="Zarkazkladnhotextu2"/>
        <w:widowControl w:val="0"/>
        <w:spacing w:line="240" w:lineRule="auto"/>
        <w:ind w:left="0"/>
        <w:jc w:val="center"/>
        <w:rPr>
          <w:b/>
        </w:rPr>
      </w:pPr>
      <w:r w:rsidRPr="002E71A6">
        <w:rPr>
          <w:b/>
        </w:rPr>
        <w:t>Stavebný/montážny denník</w:t>
      </w:r>
    </w:p>
    <w:p w14:paraId="7F8C4FD5" w14:textId="77777777" w:rsidR="00E671B4" w:rsidRPr="002E71A6" w:rsidRDefault="00E671B4" w:rsidP="00E671B4">
      <w:pPr>
        <w:pStyle w:val="Zkladntext2"/>
        <w:widowControl w:val="0"/>
        <w:numPr>
          <w:ilvl w:val="1"/>
          <w:numId w:val="27"/>
        </w:numPr>
        <w:spacing w:after="80" w:line="240" w:lineRule="auto"/>
        <w:ind w:left="578" w:hanging="578"/>
        <w:jc w:val="both"/>
      </w:pPr>
      <w:r w:rsidRPr="002E71A6">
        <w:t>Zhotoviteľ je povinný viesť prostredníctvom ním poverenej osoby stavebný/montážny denník, do ktorého bude zapisovať všetky skutočnosti rozhodujúce pre zhotovenie predmetu zmluvy, najmä v zmysle čl. II zmluvy. Ďalej je povinný v denných záznamoch zapisovať údaje o časovom postupe prác, ich akosti, zdôvodnenie odchýlok vykonaných prác a dodávok od projektovej dokumentácie, údaje o počte zamestnancov, počte mechanizmov a množstve realizovaných druhov prác a dodávok. Povinnosť viesť stavebný denník skončí dňom zápisničného odovzdania a prevzatia predmetu zmluvy.</w:t>
      </w:r>
    </w:p>
    <w:p w14:paraId="44DF90A5" w14:textId="77777777" w:rsidR="00E671B4" w:rsidRPr="002E71A6" w:rsidRDefault="00E671B4" w:rsidP="00E671B4">
      <w:pPr>
        <w:pStyle w:val="Zkladntext2"/>
        <w:widowControl w:val="0"/>
        <w:numPr>
          <w:ilvl w:val="1"/>
          <w:numId w:val="27"/>
        </w:numPr>
        <w:spacing w:after="80" w:line="240" w:lineRule="auto"/>
        <w:ind w:left="578" w:hanging="578"/>
        <w:jc w:val="both"/>
      </w:pPr>
      <w:r w:rsidRPr="002E71A6">
        <w:t xml:space="preserve">Funkciu stavbyvedúceho stavby určí zhotoviteľ pred odovzdaním a prevzatím staveniska a poverí ho vedením stavebného denníka. Stavebný/montážny denník sa </w:t>
      </w:r>
      <w:r w:rsidRPr="002E71A6">
        <w:lastRenderedPageBreak/>
        <w:t>bude nachádzať na stavbe a bude vždy prístupný zástupcom objednávateľa a osobám  oprávneným vykonávať zápisy v zmysle  § 46d odsek 3 stavebného zákona. Zápisy do stavebného/montážneho denníka bude čitateľne zapisovať a podpisovať stavbyvedúci vždy v ten deň, kedy boli práce vykonané alebo keď nastanú okolnosti, brániace ich výkonu, resp. je potrebné doriešiť ďalší postup prác a dodávok. Všetky strany stavebného/montážneho denníka musia byť očíslované. Medzi jednotlivými záznamami nesmú byť vynechané voľné miesta. Okrem stavbyvedúceho bude môcť do stavebného/montážneho denníka vykonávať potrebné záznamy iba štatutárny orgán zhotoviteľa, resp. ním splnomocnený zástupca, zhotoviteľ projektovej dokumentácie, zástupca objednávateľa alebo iné osoby  oprávnené vykonávať zápisy v zmysle  § 46d odsek 3 stavebného zákona.</w:t>
      </w:r>
    </w:p>
    <w:p w14:paraId="4FBCE3EE" w14:textId="77777777" w:rsidR="00E671B4" w:rsidRPr="002E71A6" w:rsidRDefault="00E671B4" w:rsidP="00E671B4">
      <w:pPr>
        <w:pStyle w:val="Zkladntext2"/>
        <w:widowControl w:val="0"/>
        <w:numPr>
          <w:ilvl w:val="1"/>
          <w:numId w:val="27"/>
        </w:numPr>
        <w:spacing w:after="80" w:line="240" w:lineRule="auto"/>
        <w:jc w:val="both"/>
      </w:pPr>
      <w:r w:rsidRPr="002E71A6">
        <w:t>Ak stavbyvedúci nebude súhlasiť so zápisom, ktorý vykonáva objednávateľ (technický dozor objednávateľa), prípadne zhotoviteľ projektovej dokumentácie, musí k tomuto zápisu zaujať svoje stanovisko, a to najneskôr do 3 pracovných dní. V prípade, že sa tak nestane, bude sa mať za to, že s týmto zápisom súhlasí.</w:t>
      </w:r>
    </w:p>
    <w:p w14:paraId="1C810112" w14:textId="77777777" w:rsidR="00E671B4" w:rsidRPr="002E71A6" w:rsidRDefault="00E671B4" w:rsidP="00E671B4">
      <w:pPr>
        <w:pStyle w:val="Zkladntext2"/>
        <w:widowControl w:val="0"/>
        <w:numPr>
          <w:ilvl w:val="1"/>
          <w:numId w:val="27"/>
        </w:numPr>
        <w:spacing w:after="80" w:line="240" w:lineRule="auto"/>
        <w:ind w:left="578" w:hanging="578"/>
        <w:jc w:val="both"/>
      </w:pPr>
      <w:r w:rsidRPr="002E71A6">
        <w:t>Zhotoviteľ je povinný vyzvať objednávateľa na kontrolu činností, ktoré budú ďalším postupom prác zakryté, a to písomne v stavebnom/montážnom denníku 3 dni vopred a po predchádzajúcom overiteľnom upozornení objednávateľa. Ak zhotoviteľ nesplní uvedenú povinnosť, je povinný umožniť objednávateľovi vykonanie dodatočnej kontroly a znášať náklady s tým spojené. V prípade, ak sa objednávateľ nedostaví na kontrolu, na ktorú bol riadne pozvaný, môže zhotoviteľ pokračovať v realizácii predmetu zmluvy.</w:t>
      </w:r>
    </w:p>
    <w:p w14:paraId="1C12E0B0" w14:textId="77777777" w:rsidR="00E671B4" w:rsidRPr="002E71A6" w:rsidRDefault="00E671B4" w:rsidP="00E671B4">
      <w:pPr>
        <w:pStyle w:val="Zkladntext2"/>
        <w:widowControl w:val="0"/>
        <w:numPr>
          <w:ilvl w:val="1"/>
          <w:numId w:val="27"/>
        </w:numPr>
        <w:spacing w:after="80" w:line="240" w:lineRule="auto"/>
        <w:jc w:val="both"/>
      </w:pPr>
      <w:r w:rsidRPr="002E71A6">
        <w:t>Zápisy v stavebnom/montážnom denníku obojstranne odsúhlasené stavbyvedúcim, štatutárnym orgánom zhotoviteľa, resp. ním splnomocneným zástupcom a zástupcom objednávateľa sa nepovažujú za zmenu zmluvy.</w:t>
      </w:r>
    </w:p>
    <w:p w14:paraId="1B428EEA" w14:textId="77777777" w:rsidR="00E671B4" w:rsidRPr="002E71A6" w:rsidRDefault="00E671B4" w:rsidP="00E671B4">
      <w:pPr>
        <w:pStyle w:val="Zkladntext2"/>
        <w:widowControl w:val="0"/>
        <w:numPr>
          <w:ilvl w:val="1"/>
          <w:numId w:val="27"/>
        </w:numPr>
        <w:spacing w:after="80" w:line="240" w:lineRule="auto"/>
        <w:jc w:val="both"/>
      </w:pPr>
      <w:r w:rsidRPr="002E71A6">
        <w:t>Zhotoviteľ je povinný najmenej raz za 7 dní preukázateľne doručiť objednávateľovi priepis záznamov zo stavebného/montážneho denníka. Ak objednávateľ s obsahom záznamu nebude súhlasiť, je povinný preukázateľne doručiť svoje pripomienky zhotoviteľovi do 7 dní od doručenia záznamu, inak sa bude predpokladať, že s obsahom záznamu súhlasí.</w:t>
      </w:r>
    </w:p>
    <w:p w14:paraId="63716BB7" w14:textId="77777777" w:rsidR="00E671B4" w:rsidRPr="002E71A6" w:rsidRDefault="00E671B4" w:rsidP="00C74E5D">
      <w:pPr>
        <w:pStyle w:val="Zkladntext2"/>
        <w:widowControl w:val="0"/>
        <w:numPr>
          <w:ilvl w:val="1"/>
          <w:numId w:val="27"/>
        </w:numPr>
        <w:spacing w:after="0" w:line="240" w:lineRule="auto"/>
        <w:ind w:left="578" w:hanging="578"/>
        <w:jc w:val="both"/>
      </w:pPr>
      <w:r w:rsidRPr="002E71A6">
        <w:t>Zhotoviteľ je povinný uložiť druhý priepis denných záznamov oddelene od originálu tak, aby bol k dispozícii v prípade straty alebo zničenia originálu.</w:t>
      </w:r>
    </w:p>
    <w:p w14:paraId="113E3AFA" w14:textId="77777777" w:rsidR="00E671B4" w:rsidRPr="002E71A6" w:rsidRDefault="00E671B4" w:rsidP="00E671B4">
      <w:pPr>
        <w:pStyle w:val="Zkladntext2"/>
        <w:widowControl w:val="0"/>
        <w:spacing w:after="80" w:line="240" w:lineRule="auto"/>
        <w:ind w:left="578"/>
        <w:jc w:val="both"/>
      </w:pPr>
    </w:p>
    <w:p w14:paraId="1B694717" w14:textId="77777777" w:rsidR="00E671B4" w:rsidRPr="002E71A6" w:rsidRDefault="00E671B4" w:rsidP="00E671B4">
      <w:pPr>
        <w:pStyle w:val="Zarkazkladnhotextu2"/>
        <w:widowControl w:val="0"/>
        <w:spacing w:after="0" w:line="240" w:lineRule="auto"/>
        <w:ind w:left="0"/>
        <w:jc w:val="center"/>
        <w:rPr>
          <w:b/>
        </w:rPr>
      </w:pPr>
      <w:r w:rsidRPr="002E71A6">
        <w:rPr>
          <w:b/>
        </w:rPr>
        <w:t>Čl. VIII</w:t>
      </w:r>
    </w:p>
    <w:p w14:paraId="30D8EEA9" w14:textId="77777777" w:rsidR="00E671B4" w:rsidRPr="002E71A6" w:rsidRDefault="00E671B4" w:rsidP="00E671B4">
      <w:pPr>
        <w:pStyle w:val="Zarkazkladnhotextu2"/>
        <w:widowControl w:val="0"/>
        <w:spacing w:line="240" w:lineRule="auto"/>
        <w:ind w:left="0"/>
        <w:jc w:val="center"/>
        <w:rPr>
          <w:b/>
        </w:rPr>
      </w:pPr>
      <w:r w:rsidRPr="002E71A6">
        <w:rPr>
          <w:b/>
        </w:rPr>
        <w:t>Vykonanie a odovzdanie predmetu zmluvy</w:t>
      </w:r>
    </w:p>
    <w:p w14:paraId="0D4890CE" w14:textId="77777777" w:rsidR="00E671B4" w:rsidRPr="002E71A6" w:rsidRDefault="00E671B4" w:rsidP="00E671B4">
      <w:pPr>
        <w:widowControl w:val="0"/>
        <w:numPr>
          <w:ilvl w:val="1"/>
          <w:numId w:val="54"/>
        </w:numPr>
        <w:spacing w:after="80"/>
        <w:ind w:left="567" w:hanging="567"/>
        <w:jc w:val="both"/>
      </w:pPr>
      <w:r w:rsidRPr="002E71A6">
        <w:t xml:space="preserve">Zhotoviteľ splní svoju povinnosť realizovať predmet zmluvy v rozsahu podľa čl. II zmluvy, jeho riadnym dokončením a zápisničným odovzdaním. </w:t>
      </w:r>
    </w:p>
    <w:p w14:paraId="33E7E649" w14:textId="77777777" w:rsidR="00E671B4" w:rsidRPr="002E71A6" w:rsidRDefault="00E671B4" w:rsidP="00E671B4">
      <w:pPr>
        <w:widowControl w:val="0"/>
        <w:numPr>
          <w:ilvl w:val="1"/>
          <w:numId w:val="54"/>
        </w:numPr>
        <w:spacing w:after="80"/>
        <w:ind w:left="567" w:hanging="567"/>
        <w:jc w:val="both"/>
      </w:pPr>
      <w:r w:rsidRPr="002E71A6">
        <w:t>Zhotoviteľ zodpovedá za ochranu životného prostredia staveniska i okolitých priestorov a za dodržiavanie nočného pokoja a pokoja počas dní pracovného voľna a pokoja. Zhotoviteľ je povinný realizovať predmet zmluvy tak, aby neprišlo k obmedzeniu užívania priestorov  objednávateľa, resp. skrátiť toto obmedzenie na nevyhnutný čas.</w:t>
      </w:r>
    </w:p>
    <w:p w14:paraId="627A41E1" w14:textId="77777777" w:rsidR="00E671B4" w:rsidRPr="002E71A6" w:rsidRDefault="00E671B4" w:rsidP="00E671B4">
      <w:pPr>
        <w:widowControl w:val="0"/>
        <w:numPr>
          <w:ilvl w:val="1"/>
          <w:numId w:val="54"/>
        </w:numPr>
        <w:spacing w:after="80"/>
        <w:ind w:left="567" w:hanging="567"/>
        <w:jc w:val="both"/>
        <w:rPr>
          <w:bCs/>
        </w:rPr>
      </w:pPr>
      <w:r w:rsidRPr="002E71A6">
        <w:t>Z</w:t>
      </w:r>
      <w:r w:rsidRPr="002E71A6">
        <w:rPr>
          <w:bCs/>
        </w:rPr>
        <w:t xml:space="preserve">hotoviteľ je povinný akceptovať požiadavku objednávateľa realizovať predmet zmluvy </w:t>
      </w:r>
      <w:r w:rsidRPr="002E71A6">
        <w:t>predovšetkým</w:t>
      </w:r>
      <w:r w:rsidRPr="002E71A6">
        <w:rPr>
          <w:bCs/>
        </w:rPr>
        <w:t xml:space="preserve"> mimo pracovnej doby objednávateľa tak, aby čo najmenej obmedzil užívanie dotknutých priestorov objednávateľa. Búracie práce a stavebno-montážne práce s hlučnosťou nad 75 dB sa zaväzuje zhotoviteľ vykonávať v pracovných dňoch po 15:30 h. </w:t>
      </w:r>
    </w:p>
    <w:p w14:paraId="073E39E5" w14:textId="77777777" w:rsidR="00E671B4" w:rsidRPr="002E71A6" w:rsidRDefault="00E671B4" w:rsidP="00E671B4">
      <w:pPr>
        <w:widowControl w:val="0"/>
        <w:numPr>
          <w:ilvl w:val="1"/>
          <w:numId w:val="54"/>
        </w:numPr>
        <w:spacing w:after="80"/>
        <w:ind w:left="567" w:hanging="567"/>
        <w:jc w:val="both"/>
      </w:pPr>
      <w:r w:rsidRPr="002E71A6">
        <w:t xml:space="preserve">Objednávateľ má počas realizácie predmetu zmluvy právo kontrolovať vykonávanie prác a priebežne zhotoviteľa upozorniť na prípadné </w:t>
      </w:r>
      <w:proofErr w:type="spellStart"/>
      <w:r w:rsidRPr="002E71A6">
        <w:t>vady</w:t>
      </w:r>
      <w:proofErr w:type="spellEnd"/>
      <w:r w:rsidRPr="002E71A6">
        <w:t xml:space="preserve"> s požiadavkou ich odstránenia v primeranej lehote. </w:t>
      </w:r>
    </w:p>
    <w:p w14:paraId="793FC1E8" w14:textId="77777777" w:rsidR="00E671B4" w:rsidRPr="002E71A6" w:rsidRDefault="00E671B4" w:rsidP="00E671B4">
      <w:pPr>
        <w:widowControl w:val="0"/>
        <w:numPr>
          <w:ilvl w:val="1"/>
          <w:numId w:val="54"/>
        </w:numPr>
        <w:spacing w:after="80"/>
        <w:ind w:left="567" w:hanging="567"/>
        <w:jc w:val="both"/>
      </w:pPr>
      <w:r w:rsidRPr="002E71A6">
        <w:lastRenderedPageBreak/>
        <w:t>Zhotoviteľ bez zbytočného odkladu upozorní objednávateľa na nevhodné pokyny, ktoré mu objednávateľ dá na vyhotovenie predmetu zmluvy. V prípade prerušenia prác z tohto dôvodu nebude zhotoviteľ v omeškaní.</w:t>
      </w:r>
    </w:p>
    <w:p w14:paraId="1DFED892" w14:textId="77777777" w:rsidR="00E671B4" w:rsidRPr="002E71A6" w:rsidRDefault="00E671B4" w:rsidP="00E671B4">
      <w:pPr>
        <w:widowControl w:val="0"/>
        <w:numPr>
          <w:ilvl w:val="1"/>
          <w:numId w:val="54"/>
        </w:numPr>
        <w:spacing w:after="80"/>
        <w:ind w:left="567" w:hanging="567"/>
        <w:jc w:val="both"/>
      </w:pPr>
      <w:r w:rsidRPr="002E71A6">
        <w:t>Nebezpečenstvo škody na predmete zmluvy, ako aj na veciach a materiáloch, potrebných na zhotovenie predmetu zmluvy, bude znášať zhotoviteľ až do času zápisničného prevzatia predmetu zmluvy objednávateľom.</w:t>
      </w:r>
    </w:p>
    <w:p w14:paraId="54C7131C" w14:textId="21A94432" w:rsidR="00E671B4" w:rsidRPr="002E71A6" w:rsidRDefault="00E671B4" w:rsidP="00E671B4">
      <w:pPr>
        <w:widowControl w:val="0"/>
        <w:numPr>
          <w:ilvl w:val="1"/>
          <w:numId w:val="54"/>
        </w:numPr>
        <w:spacing w:after="80"/>
        <w:ind w:left="567" w:hanging="567"/>
        <w:jc w:val="both"/>
      </w:pPr>
      <w:r w:rsidRPr="002E71A6">
        <w:t>Zhotoviteľ sa zaväzuje pri výkone svojej činnosti postupovať s maximálnou zodpovednosťou a odbornou starostlivosťou, dodržiavať bezpečnosť a ochranu zdravia pri práci v zmysle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č. 46/2014 Z. z. v znení neskorších predpisov, ako aj vyhlášky Ministerstva práce, sociálnych vecí a rodiny Slovenskej republiky č. 508/2009 Z. z., ktorou sa ustanovujú podrobnosti na zaistenie bezpečnosti a ochrany zdravia pri práci s technickými zariadeniami tlakovými, zdvíhacími, elektrickými, plynovými a ktorou sa ustanovujú technické zariadenia, ktoré sa považujú za vyhradené technické zariadenia v znení neskorších predpisov a súvisiacich predpisov upravujúcich bezpečnosť a ochranu zdravia pri práci na stavenisku a ochranu pred požiarmi.</w:t>
      </w:r>
    </w:p>
    <w:p w14:paraId="7434EA3E" w14:textId="77777777" w:rsidR="00E671B4" w:rsidRPr="002E71A6" w:rsidRDefault="00E671B4" w:rsidP="00E671B4">
      <w:pPr>
        <w:widowControl w:val="0"/>
        <w:numPr>
          <w:ilvl w:val="1"/>
          <w:numId w:val="54"/>
        </w:numPr>
        <w:spacing w:after="80"/>
        <w:ind w:left="567" w:hanging="567"/>
        <w:jc w:val="both"/>
      </w:pPr>
      <w:r w:rsidRPr="002E71A6">
        <w:t xml:space="preserve">Zhotoviteľ je povinný pri realizácii predmetu zmluvy dbať na to, aby nedošlo vplyvom jeho činnosti k poškodeniu majetku objednávateľa, ako aj susedných nehnuteľností. Prípadné škody, ktoré by vznikli zanedbaním jeho povinností, bude hradiť zhotoviteľ. V prípade, že na základe podnetu vlastníkov, správcov alebo nájomcov susedných nehnuteľností dôjde k udeleniu pokuty, alebo inej sankcie voči objednávateľovi, z dôvodu pochybenia na strane zhotoviteľa, tieto si objednávateľ uplatní u zhotoviteľa, ktorý sa zároveň zaväzuje ich uhradiť. </w:t>
      </w:r>
    </w:p>
    <w:p w14:paraId="2D0B3AE5" w14:textId="77777777" w:rsidR="00E671B4" w:rsidRPr="002E71A6" w:rsidRDefault="00E671B4" w:rsidP="00E671B4">
      <w:pPr>
        <w:widowControl w:val="0"/>
        <w:numPr>
          <w:ilvl w:val="1"/>
          <w:numId w:val="54"/>
        </w:numPr>
        <w:spacing w:after="80"/>
        <w:ind w:left="567" w:hanging="567"/>
        <w:jc w:val="both"/>
      </w:pPr>
      <w:r w:rsidRPr="002E71A6">
        <w:t xml:space="preserve">Ak bude v súvislosti s realizáciou predmetu zmluvy potrebné umiestnenie alebo premiestnenie dopravného značenia, presmerovanie dopravy a s tým súvisiace vypracovanie projektu a vykonanie inžinierskej činnosti, zabezpečí ho zhotoviteľ za úhradu kalkulovanú v rámci zmluvnej ceny. Počas realizácie predmetu zmluvy zhotoviteľ zabezpečí, aby nákladnou dopravou neboli znečisťované miestne komunikácie a zabezpečí ich čistenie. Náklady na tieto činnosti zhotoviteľ zohľadní v kalkulácii ceny. Prípadné škody, ktoré by vznikli zanedbaním jeho povinností v tejto súvislosti, bude hradiť zhotoviteľ. V prípade, že na základe podnetu vlastníkov, správcov alebo nájomcov verejných plôch alebo iných oprávnených osôb dôjde k udeleniu pokuty, alebo inej sankcie, resp. k inej oprávnenej pohľadávke voči objednávateľovi, z dôvodu pochybenia na strane zhotoviteľa, tieto si objednávateľ uplatní u zhotoviteľa, ktorý sa zároveň zaväzuje ich uhradiť. </w:t>
      </w:r>
    </w:p>
    <w:p w14:paraId="22DF2C19" w14:textId="77777777" w:rsidR="00E671B4" w:rsidRPr="002E71A6" w:rsidRDefault="00E671B4" w:rsidP="00E671B4">
      <w:pPr>
        <w:widowControl w:val="0"/>
        <w:numPr>
          <w:ilvl w:val="1"/>
          <w:numId w:val="54"/>
        </w:numPr>
        <w:spacing w:after="80"/>
        <w:ind w:left="567" w:hanging="567"/>
        <w:jc w:val="both"/>
      </w:pPr>
      <w:r w:rsidRPr="002E71A6">
        <w:t xml:space="preserve">Zhotoviteľ zabezpečí povolenie pre prípad užívania pozemnej komunikácie a verejného priestranstva (napr. umiestnenie kontajnera, dočasné dopravné značenie a pod.) . Zhotoviteľ znáša úhradu nákladov na vybavenie povolenia, nákladov spojených s užívaním pozemnej komunikácie a verejného priestranstva vrátane správnych poplatkov kalkulovanú v rámci zmluvnej ceny. Zodpovednosť voči orgánu, ktorý užívanie povoľoval, resp. zodpovednosť v zmysle udeleného povolenia preberá na seba zhotoviteľ. Prípadné škody, ktoré by vznikli zanedbaním jeho povinností v tejto súvislosti, bude hradiť zhotoviteľ. V prípade, že na základe podnetu vlastníkov, správcov alebo nájomcov verejných plôch alebo iných oprávnených osôb dôjde k udeleniu pokuty, alebo inej sankcie, resp. k inej oprávnenej pohľadávke voči objednávateľovi, z dôvodu pochybenia na strane zhotoviteľa, tieto si objednávateľ uplatní u zhotoviteľa, ktorý sa zároveň zaväzuje ich uhradiť. </w:t>
      </w:r>
    </w:p>
    <w:p w14:paraId="66AB8ACE" w14:textId="77777777" w:rsidR="00E671B4" w:rsidRPr="002E71A6" w:rsidRDefault="00E671B4" w:rsidP="00E671B4">
      <w:pPr>
        <w:widowControl w:val="0"/>
        <w:numPr>
          <w:ilvl w:val="1"/>
          <w:numId w:val="54"/>
        </w:numPr>
        <w:spacing w:after="80"/>
        <w:ind w:left="567" w:hanging="567"/>
        <w:jc w:val="both"/>
      </w:pPr>
      <w:r w:rsidRPr="002E71A6">
        <w:t xml:space="preserve">Vytýčenie podzemných vedení inžinierskych sietí (v prípade potreby) je povinný u ich </w:t>
      </w:r>
      <w:r w:rsidRPr="002E71A6">
        <w:lastRenderedPageBreak/>
        <w:t xml:space="preserve">správcov zabezpečiť pred začatím prác zhotoviteľ za úhradu kalkulovanú v rámci zmluvnej ceny. Zhotoviteľ znáša úhradu nákladov vrátane správnych poplatkov kalkulovanú v rámci zmluvnej ceny. Prípadné škody, ktoré by vznikli zanedbaním jeho povinností v tejto súvislosti, bude hradiť zhotoviteľ. V prípade, že na základe podnetu vlastníkov, správcov, užívateľov alebo nájomcov podzemných aj nadzemných inžinierskych sietí, resp. iných oprávnených osôb dôjde k udeleniu pokuty, alebo inej sankcie (požiadavky), resp. k oprávnenej pohľadávke voči objednávateľovi, z dôvodu pochybenia na strane zhotoviteľa, tieto si objednávateľ uplatní u zhotoviteľa, ktorý sa zároveň zaväzuje ich uhradiť. </w:t>
      </w:r>
    </w:p>
    <w:p w14:paraId="5DF8E4DD" w14:textId="77777777" w:rsidR="00E671B4" w:rsidRPr="002E71A6" w:rsidRDefault="00E671B4" w:rsidP="00E671B4">
      <w:pPr>
        <w:widowControl w:val="0"/>
        <w:numPr>
          <w:ilvl w:val="1"/>
          <w:numId w:val="54"/>
        </w:numPr>
        <w:spacing w:after="80"/>
        <w:ind w:left="567" w:hanging="567"/>
        <w:jc w:val="both"/>
      </w:pPr>
      <w:r w:rsidRPr="002E71A6">
        <w:t xml:space="preserve">Zhotoviteľ sa zaväzuje zabezpečiť výkon (funkciu) koordinátora bezpečnosti (ak bude potrebné) v zmysle nariadenia vlády Slovenskej republiky č. 396/2006 Z. z. o minimálnych bezpečnostných a zdravotných požiadavkách na stavenisko  prostredníctvom vlastného zamestnanca (alebo zmluvne dohodnutou osobou) a vo vlastnej réžii. Meno koordinátora oznámi pri odovzdaní staveniska a zapíše do stavebného denníka a zároveň odovzdá doklad oprávňujúci uvedenú osobu na vykonávanie tejto činnosti. Náklady na túto činnosť sú zohľadnené v kalkulácii zmluvnej ceny. Prípadné škody, resp. pokuty, ktoré by vznikli objednávateľovi zanedbaním povinností zhotoviteľa v tejto súvislosti, tieto si objednávateľ uplatní u zhotoviteľa, ktorý sa zároveň zaväzuje ich uhradiť. </w:t>
      </w:r>
    </w:p>
    <w:p w14:paraId="3070DEEF" w14:textId="77777777" w:rsidR="00E671B4" w:rsidRPr="002E71A6" w:rsidRDefault="00E671B4" w:rsidP="00E671B4">
      <w:pPr>
        <w:widowControl w:val="0"/>
        <w:numPr>
          <w:ilvl w:val="1"/>
          <w:numId w:val="54"/>
        </w:numPr>
        <w:spacing w:after="80"/>
        <w:ind w:left="567" w:hanging="567"/>
        <w:jc w:val="both"/>
      </w:pPr>
      <w:r w:rsidRPr="002E71A6">
        <w:t xml:space="preserve">Zhotoviteľ zodpovedá za to, že vedením uskutočňovania stavby poveril odborne spôsobilú osobu. Zodpovedá taktiež za bezpečnosť práce, ochranu zdravia zamestnancov, bezpečnosť technických zariadení pri stavebných prácach, za dodržiavanie všeobecne záväzných právnych predpisov a STN, týkajúcich sa činností pri vykonávaní predmetu zmluvy a ochrany životného prostredia. Pokiaľ porušením tejto povinnosti zhotoviteľa vznikne škoda v priestoroch staveniska, alebo v jeho obvode, náklady spojené s odstránením tejto škody si objednávateľ uplatní u zhotoviteľa, ktorý sa zároveň zaväzuje ich uhradiť. </w:t>
      </w:r>
    </w:p>
    <w:p w14:paraId="752538D5" w14:textId="77777777" w:rsidR="00E671B4" w:rsidRPr="002E71A6" w:rsidRDefault="00E671B4" w:rsidP="00E671B4">
      <w:pPr>
        <w:widowControl w:val="0"/>
        <w:numPr>
          <w:ilvl w:val="1"/>
          <w:numId w:val="54"/>
        </w:numPr>
        <w:spacing w:after="80"/>
        <w:ind w:left="567" w:hanging="567"/>
        <w:jc w:val="both"/>
      </w:pPr>
      <w:r w:rsidRPr="002E71A6">
        <w:t>Zhotoviteľ vyhlasuje, že má k dispozícii minimálne 1 stavbyvedúceho s odborným zameraním „Pozemné stavby“ v súlade s požiadavkami objednávateľa na preukázanie technickej a odbornej spôsobilosti podľa § 34 ods. 1 písm. g) zákona o verejnom obstarávaní. Zoznam stavbyvedúcich tvorí prílohu č. 5 k Zmluve. Zhotoviteľ sa zaväzuje, že požadované služby bude poskytovať objednávateľovi prostredníctvom stavbyvedúcich, ktorými v procese verejného obstarávania preukazoval splnenie podmienok účasti technickej alebo odbornej spôsobilosti podľa § 34 ods. 1 písm. g) zákona o verejnom obstarávaní. Nahradenie alebo doplnenie týchto stavbyvedúcich inými stavbyvedúcimi je možné len so súhlasom objednávateľa. V prípade nahradenia stavbyvedúceho musí nový stavbyvedúci, ktorý nahradí pôvodného stavbyvedúceho, spĺňať rovnaké podmienky ako sa požadovali v rámci preukázania splnenia podmienok účasti technickej alebo odbornej spôsobilosti podľa § 34 ods. 1 písm. g) zákona o verejnom obstarávaní v procese verejného obstarávania.</w:t>
      </w:r>
    </w:p>
    <w:p w14:paraId="3002448E" w14:textId="77777777" w:rsidR="00E671B4" w:rsidRPr="002E71A6" w:rsidRDefault="00E671B4" w:rsidP="00E671B4">
      <w:pPr>
        <w:widowControl w:val="0"/>
        <w:numPr>
          <w:ilvl w:val="1"/>
          <w:numId w:val="54"/>
        </w:numPr>
        <w:spacing w:after="80"/>
        <w:ind w:left="567" w:hanging="567"/>
        <w:jc w:val="both"/>
      </w:pPr>
      <w:r w:rsidRPr="002E71A6">
        <w:t xml:space="preserve">V prípade zmeny stavbyvedúcich uvedených v prílohe č. 5 k Zmluve je zhotoviteľ povinný písomne oznámiť objednávateľovi najneskôr do 5 pracovných dní odo dňa uskutočnenia tejto zmeny písomnou formou na adresu uvedenú v záhlaví zmluvy údaje o navrhovanom novom stavbyvedúcom. Nový stavbyvedúci musí spĺňať podmienky podľa bodu 8.14 tohto článku zmluvy. Zmena nového stavbyvedúceho sa vykoná zápisom o zmene prílohy k zmluve, ktorý nadobudne platnosť dňom jeho podpísania oprávnenými zástupcami oboch zmluvných strán a účinnosť dňom nasledujúcim po dni jeho zverejnenia v Centrálnom registri zmlúv vedenom na Úrade vlády Slovenskej republiky (ďalej len „register“); vzor zápisu o zmene prílohy k zmluve tvorí prílohu č. 6 k tejto zmluve; osobami oprávnenými konať vo veciach zmeny prílohy č. 5 k zmluve sú: </w:t>
      </w:r>
    </w:p>
    <w:p w14:paraId="620CDB1E" w14:textId="17D14E0F" w:rsidR="00E671B4" w:rsidRPr="002E71A6" w:rsidRDefault="00E671B4" w:rsidP="00E671B4">
      <w:pPr>
        <w:widowControl w:val="0"/>
        <w:spacing w:after="80"/>
        <w:ind w:left="567"/>
        <w:jc w:val="both"/>
      </w:pPr>
      <w:r w:rsidRPr="002E71A6">
        <w:lastRenderedPageBreak/>
        <w:t xml:space="preserve">za zhotoviteľa: </w:t>
      </w:r>
      <w:r w:rsidRPr="002E71A6">
        <w:rPr>
          <w:highlight w:val="lightGray"/>
        </w:rPr>
        <w:t>...</w:t>
      </w:r>
      <w:r w:rsidRPr="002E71A6">
        <w:t xml:space="preserve"> </w:t>
      </w:r>
      <w:r w:rsidR="00F37FEC">
        <w:t>(</w:t>
      </w:r>
      <w:r w:rsidRPr="00F850C7">
        <w:rPr>
          <w:i/>
          <w:highlight w:val="lightGray"/>
        </w:rPr>
        <w:t xml:space="preserve">doplní </w:t>
      </w:r>
      <w:r w:rsidR="00744EA3">
        <w:rPr>
          <w:i/>
          <w:highlight w:val="lightGray"/>
        </w:rPr>
        <w:t>uchádzač</w:t>
      </w:r>
      <w:r w:rsidR="00F37FEC">
        <w:t>)</w:t>
      </w:r>
    </w:p>
    <w:p w14:paraId="223EFE71" w14:textId="77777777" w:rsidR="00E671B4" w:rsidRPr="002E71A6" w:rsidRDefault="00E671B4" w:rsidP="00E671B4">
      <w:pPr>
        <w:widowControl w:val="0"/>
        <w:spacing w:after="80"/>
        <w:ind w:left="567"/>
        <w:jc w:val="both"/>
      </w:pPr>
      <w:r w:rsidRPr="002E71A6">
        <w:t>za objednávateľa: riaditeľ odboru investícií a správy majetku.</w:t>
      </w:r>
    </w:p>
    <w:p w14:paraId="65B40825" w14:textId="77777777" w:rsidR="00E671B4" w:rsidRPr="002E71A6" w:rsidRDefault="00E671B4" w:rsidP="00E671B4">
      <w:pPr>
        <w:widowControl w:val="0"/>
        <w:numPr>
          <w:ilvl w:val="1"/>
          <w:numId w:val="54"/>
        </w:numPr>
        <w:spacing w:after="80"/>
        <w:ind w:left="567" w:hanging="567"/>
        <w:jc w:val="both"/>
      </w:pPr>
      <w:r w:rsidRPr="002E71A6">
        <w:t xml:space="preserve">Zhotoviteľ je povinný zúčastňovať sa pracovných porád a kontrol na stavbe, ktoré bude v priebehu realizácie predmetu zmluvy zvolávať objednávateľ, a to v osobe štatutárneho orgánu zhotoviteľa, resp. ním splnomocneného zástupcu (napr. stavbyvedúceho), ak sa zmluvné strany nedohodnú inak. V opačnom prípade môže objednávateľ presunúť kontrolný deň na iný termín tak, aby bola za zhotoviteľa zabezpečená účasť niektorej z uvedených osôb. Zhotoviteľ je na tento účel povinný v dostatočnom časovom predstihu, minimálne však 1 pracovný deň vopred, informovať objednávateľa o prípadnej neúčasti na kontrolnom dni a jej dôvodoch, ktoré musia byť opodstatnené, a teda objektívne nezlučiteľné so zabezpečením účasti na kontrolnom dni. K zápisom z kontrolných dní je oprávnený sa vyjadrovať a tieto podpisovať štatutárny orgán </w:t>
      </w:r>
      <w:r w:rsidRPr="002E71A6">
        <w:rPr>
          <w:i/>
        </w:rPr>
        <w:t>(resp. fyzická osoba podnikateľ osobne)</w:t>
      </w:r>
      <w:r w:rsidRPr="002E71A6">
        <w:t xml:space="preserve"> alebo ním splnomocnený zástupca, ak sa na kontrolnom dni zúčastnil. V prípade, že sa k zápisu do 3 pracovných dní od doručenia (aj e-mailovou formou) štatutárny orgán, resp. fyzická osoba podnikateľ osobne alebo ním splnomocnený zástupca nevyjadrí, bude sa uvedené považovať za vyjadrenie súhlasu so zápisom. Termín konania pracovných porád a kontrol na stavbe oznámi objednávateľ zhotoviteľovi telefonicky a súčasne elektronickou poštou minimálne 3 pracovné dni vopred.</w:t>
      </w:r>
    </w:p>
    <w:p w14:paraId="46A95E24" w14:textId="77777777" w:rsidR="00E671B4" w:rsidRPr="002E71A6" w:rsidRDefault="00E671B4" w:rsidP="00E671B4">
      <w:pPr>
        <w:widowControl w:val="0"/>
        <w:numPr>
          <w:ilvl w:val="1"/>
          <w:numId w:val="54"/>
        </w:numPr>
        <w:spacing w:after="80"/>
        <w:ind w:left="567" w:hanging="567"/>
        <w:jc w:val="both"/>
      </w:pPr>
      <w:r w:rsidRPr="002E71A6">
        <w:t>Zhotoviteľ je povinný vyhotovovať a archivovať fotodokumentáciu o priebehu vykonania stavby, predovšetkým však všetkých zakrývaných častí stavby. Na požiadanie objednávateľa je zhotoviteľ povinný sprístupniť objednávateľovi fotodokumentáciu a umožniť objednávateľovi vyhotovenie kópií. Pokiaľ sa zmluvné strany nedohodnú inak, povinnosť zhotoviteľa archivovať fotodokumentáciu zaniká jej odovzdaním objednávateľovi pri odovzdaní stavby.</w:t>
      </w:r>
    </w:p>
    <w:p w14:paraId="6A8D57BA" w14:textId="77777777" w:rsidR="00E671B4" w:rsidRPr="002E71A6" w:rsidRDefault="00E671B4" w:rsidP="00E671B4">
      <w:pPr>
        <w:widowControl w:val="0"/>
        <w:numPr>
          <w:ilvl w:val="1"/>
          <w:numId w:val="54"/>
        </w:numPr>
        <w:spacing w:after="80"/>
        <w:ind w:left="567" w:hanging="567"/>
        <w:jc w:val="both"/>
      </w:pPr>
      <w:r w:rsidRPr="002E71A6">
        <w:t xml:space="preserve">Zhotoviteľ splní svoju povinnosť vykonať predmet zmluvy jeho riadnym dokončením. Podmienkou odovzdania a prevzatia predmetu zmluvy je úspešné vykonanie všetkých skúšok, predpísaných osobitnými predpismi, záväznými normami a odborným posudkom. Nesplnenie tejto podmienky ku dňu termínu dodania/zhotovenia predmetu zmluvy podľa čl. III zmluvy bude znamenať, že je zhotoviteľ v omeškaní s dodaním/zhotovením predmetu zmluvy. </w:t>
      </w:r>
    </w:p>
    <w:p w14:paraId="4B6B73CE" w14:textId="77777777" w:rsidR="00E671B4" w:rsidRPr="002E71A6" w:rsidRDefault="00E671B4" w:rsidP="00E671B4">
      <w:pPr>
        <w:widowControl w:val="0"/>
        <w:numPr>
          <w:ilvl w:val="1"/>
          <w:numId w:val="54"/>
        </w:numPr>
        <w:spacing w:after="80"/>
        <w:ind w:left="567" w:hanging="567"/>
        <w:jc w:val="both"/>
      </w:pPr>
      <w:r w:rsidRPr="002E71A6">
        <w:t xml:space="preserve">Zhotoviteľ zápisnične odovzdá predmet zmluvy objednávateľovi a objednávateľ ukončený predmet zmluvy prevezme, ak sa nevyskytnú také </w:t>
      </w:r>
      <w:proofErr w:type="spellStart"/>
      <w:r w:rsidRPr="002E71A6">
        <w:t>vady</w:t>
      </w:r>
      <w:proofErr w:type="spellEnd"/>
      <w:r w:rsidRPr="002E71A6">
        <w:t xml:space="preserve">, ktoré budú brániť riadnemu užívaniu predmetu zmluvy. Za </w:t>
      </w:r>
      <w:proofErr w:type="spellStart"/>
      <w:r w:rsidRPr="002E71A6">
        <w:t>vady</w:t>
      </w:r>
      <w:proofErr w:type="spellEnd"/>
      <w:r w:rsidRPr="002E71A6">
        <w:t>, ktoré bránia riadnemu užívaniu predmetu zmluvy sa považuje aj nedodanie čo i len časti dokumentácie v zmysle čl. II bodu 2.9 tejto zmluvy.</w:t>
      </w:r>
    </w:p>
    <w:p w14:paraId="74467BA0" w14:textId="77777777" w:rsidR="00E671B4" w:rsidRPr="002E71A6" w:rsidRDefault="00E671B4" w:rsidP="00E671B4">
      <w:pPr>
        <w:widowControl w:val="0"/>
        <w:numPr>
          <w:ilvl w:val="1"/>
          <w:numId w:val="54"/>
        </w:numPr>
        <w:spacing w:after="80"/>
        <w:ind w:left="567" w:hanging="567"/>
        <w:jc w:val="both"/>
      </w:pPr>
      <w:r w:rsidRPr="002E71A6">
        <w:t>Pripravenosť na odovzdanie predmetu zmluvy bude zhotoviteľ povinný objednávateľovi oznámiť písomne doporučeným listom najneskôr 3 dni vopred alebo zápisom z kontrolného dňa. Objednávateľ prizve na preberacie konanie zhotoviteľa projektovej dokumentácie a ostatných dotknutých účastníkov. Zhotoviteľ bude povinný pri odovzdaní predmetu zmluvy usporiadať stroje, výrobné zariadenia, zvyšný materiál a odpady na stavenisku tak, aby bolo možné toto riadne prevziať a používať.</w:t>
      </w:r>
    </w:p>
    <w:p w14:paraId="4F01A881" w14:textId="77777777" w:rsidR="00E671B4" w:rsidRPr="002E71A6" w:rsidRDefault="00E671B4" w:rsidP="00E671B4">
      <w:pPr>
        <w:widowControl w:val="0"/>
        <w:numPr>
          <w:ilvl w:val="1"/>
          <w:numId w:val="54"/>
        </w:numPr>
        <w:spacing w:after="80"/>
        <w:ind w:left="567" w:hanging="567"/>
        <w:jc w:val="both"/>
      </w:pPr>
      <w:r w:rsidRPr="002E71A6">
        <w:t>Pre odovzdanie predmetu zmluvy bude platiť:</w:t>
      </w:r>
    </w:p>
    <w:p w14:paraId="0DAA2E9D" w14:textId="77777777" w:rsidR="00E671B4" w:rsidRPr="002E71A6" w:rsidRDefault="00E671B4" w:rsidP="00E671B4">
      <w:pPr>
        <w:pStyle w:val="Odsekzoznamu"/>
        <w:widowControl w:val="0"/>
        <w:numPr>
          <w:ilvl w:val="2"/>
          <w:numId w:val="54"/>
        </w:numPr>
        <w:spacing w:after="120"/>
        <w:ind w:left="1418" w:hanging="851"/>
        <w:contextualSpacing/>
        <w:jc w:val="both"/>
      </w:pPr>
      <w:r w:rsidRPr="002E71A6">
        <w:t xml:space="preserve">Zmluvné strany vyhotovia zápisnicu o odovzdaní a prevzatí predmetu zmluvy podpísanú oprávnenými osobami. Zápisnica bude obsahovať najmä základné údaje dokončeného predmetu zmluvy, súpis zistených drobných </w:t>
      </w:r>
      <w:proofErr w:type="spellStart"/>
      <w:r w:rsidRPr="002E71A6">
        <w:t>vád</w:t>
      </w:r>
      <w:proofErr w:type="spellEnd"/>
      <w:r w:rsidRPr="002E71A6">
        <w:t xml:space="preserve"> a nedorobkov, ktorých charakter nebude brániť užívaniu predmetu zmluvy (ak sa takéto vyskytnú), dohodu o opatreniach a lehotách na ich odstránenie, prípadne dohodu o iných právach zo zodpovednosti za </w:t>
      </w:r>
      <w:proofErr w:type="spellStart"/>
      <w:r w:rsidRPr="002E71A6">
        <w:t>vady</w:t>
      </w:r>
      <w:proofErr w:type="spellEnd"/>
      <w:r w:rsidRPr="002E71A6">
        <w:t xml:space="preserve">. Zhotoviteľ bude povinný nedorobky a </w:t>
      </w:r>
      <w:proofErr w:type="spellStart"/>
      <w:r w:rsidRPr="002E71A6">
        <w:t>vady</w:t>
      </w:r>
      <w:proofErr w:type="spellEnd"/>
      <w:r w:rsidRPr="002E71A6">
        <w:t xml:space="preserve"> odstrániť bezplatne v dohodnutej lehote.  </w:t>
      </w:r>
    </w:p>
    <w:p w14:paraId="54CAF707" w14:textId="77777777" w:rsidR="00E671B4" w:rsidRPr="002E71A6" w:rsidRDefault="00E671B4" w:rsidP="00E671B4">
      <w:pPr>
        <w:widowControl w:val="0"/>
        <w:numPr>
          <w:ilvl w:val="2"/>
          <w:numId w:val="54"/>
        </w:numPr>
        <w:spacing w:after="120"/>
        <w:ind w:left="1418" w:hanging="851"/>
        <w:jc w:val="both"/>
      </w:pPr>
      <w:r w:rsidRPr="002E71A6">
        <w:lastRenderedPageBreak/>
        <w:t>Súčasťou zápisnice budú:</w:t>
      </w:r>
    </w:p>
    <w:p w14:paraId="0973B804" w14:textId="77777777" w:rsidR="00E671B4" w:rsidRPr="002E71A6" w:rsidRDefault="00E671B4" w:rsidP="00E671B4">
      <w:pPr>
        <w:widowControl w:val="0"/>
        <w:numPr>
          <w:ilvl w:val="3"/>
          <w:numId w:val="54"/>
        </w:numPr>
        <w:tabs>
          <w:tab w:val="num" w:pos="2708"/>
        </w:tabs>
        <w:ind w:left="2410" w:hanging="992"/>
        <w:jc w:val="both"/>
      </w:pPr>
      <w:r w:rsidRPr="002E71A6">
        <w:t xml:space="preserve">projektová dokumentácia skutočného vyhotovenia – 2x, </w:t>
      </w:r>
    </w:p>
    <w:p w14:paraId="37671738" w14:textId="77777777" w:rsidR="00E671B4" w:rsidRPr="002E71A6" w:rsidRDefault="00E671B4" w:rsidP="00E671B4">
      <w:pPr>
        <w:widowControl w:val="0"/>
        <w:numPr>
          <w:ilvl w:val="3"/>
          <w:numId w:val="54"/>
        </w:numPr>
        <w:tabs>
          <w:tab w:val="num" w:pos="2708"/>
        </w:tabs>
        <w:ind w:left="2410" w:hanging="992"/>
        <w:jc w:val="both"/>
      </w:pPr>
      <w:proofErr w:type="spellStart"/>
      <w:r w:rsidRPr="002E71A6">
        <w:t>pasporty</w:t>
      </w:r>
      <w:proofErr w:type="spellEnd"/>
      <w:r w:rsidRPr="002E71A6">
        <w:t>, záručné listy a návody na obsluhu v slovenskom</w:t>
      </w:r>
    </w:p>
    <w:p w14:paraId="08F287CE" w14:textId="4CD278D9" w:rsidR="00E671B4" w:rsidRPr="002E71A6" w:rsidRDefault="00E671B4" w:rsidP="00F850C7">
      <w:pPr>
        <w:widowControl w:val="0"/>
        <w:ind w:left="1704" w:firstLine="706"/>
        <w:jc w:val="both"/>
      </w:pPr>
      <w:r w:rsidRPr="002E71A6">
        <w:t xml:space="preserve">jazyku, </w:t>
      </w:r>
    </w:p>
    <w:p w14:paraId="5B508FC0" w14:textId="77777777" w:rsidR="00E671B4" w:rsidRPr="002E71A6" w:rsidRDefault="00E671B4" w:rsidP="00E671B4">
      <w:pPr>
        <w:widowControl w:val="0"/>
        <w:numPr>
          <w:ilvl w:val="3"/>
          <w:numId w:val="54"/>
        </w:numPr>
        <w:tabs>
          <w:tab w:val="num" w:pos="2708"/>
        </w:tabs>
        <w:ind w:left="2410" w:hanging="992"/>
        <w:jc w:val="both"/>
      </w:pPr>
      <w:r w:rsidRPr="002E71A6">
        <w:t>stavebný/montážny denník,</w:t>
      </w:r>
    </w:p>
    <w:p w14:paraId="3CA78F25" w14:textId="77777777" w:rsidR="00E671B4" w:rsidRPr="002E71A6" w:rsidRDefault="00E671B4" w:rsidP="00E671B4">
      <w:pPr>
        <w:widowControl w:val="0"/>
        <w:numPr>
          <w:ilvl w:val="3"/>
          <w:numId w:val="54"/>
        </w:numPr>
        <w:tabs>
          <w:tab w:val="num" w:pos="2708"/>
        </w:tabs>
        <w:ind w:left="2410" w:hanging="992"/>
        <w:jc w:val="both"/>
      </w:pPr>
      <w:r w:rsidRPr="002E71A6">
        <w:t>zápisnice o preverení prác a konštrukcií v priebehu prác</w:t>
      </w:r>
    </w:p>
    <w:p w14:paraId="032B427B" w14:textId="4F40E50D" w:rsidR="00E671B4" w:rsidRPr="002E71A6" w:rsidRDefault="00E671B4" w:rsidP="00F850C7">
      <w:pPr>
        <w:widowControl w:val="0"/>
        <w:ind w:left="1704" w:firstLine="706"/>
        <w:jc w:val="both"/>
      </w:pPr>
      <w:r w:rsidRPr="002E71A6">
        <w:t>zakrytých,</w:t>
      </w:r>
    </w:p>
    <w:p w14:paraId="2DA21977" w14:textId="77777777" w:rsidR="00E671B4" w:rsidRPr="002E71A6" w:rsidRDefault="00E671B4" w:rsidP="00E671B4">
      <w:pPr>
        <w:widowControl w:val="0"/>
        <w:numPr>
          <w:ilvl w:val="3"/>
          <w:numId w:val="54"/>
        </w:numPr>
        <w:tabs>
          <w:tab w:val="num" w:pos="2708"/>
        </w:tabs>
        <w:ind w:left="2410" w:hanging="992"/>
        <w:jc w:val="both"/>
      </w:pPr>
      <w:r w:rsidRPr="002E71A6">
        <w:t>certifikáty (vyhlásenia o zhode, vyhlásenia o parametroch)</w:t>
      </w:r>
    </w:p>
    <w:p w14:paraId="3EB7A73A" w14:textId="148E3D50" w:rsidR="00E671B4" w:rsidRPr="002E71A6" w:rsidRDefault="00E671B4" w:rsidP="00F850C7">
      <w:pPr>
        <w:widowControl w:val="0"/>
        <w:ind w:left="1704" w:firstLine="706"/>
        <w:jc w:val="both"/>
      </w:pPr>
      <w:r w:rsidRPr="002E71A6">
        <w:t>a atesty použitých materiálov,</w:t>
      </w:r>
    </w:p>
    <w:p w14:paraId="26972102" w14:textId="77777777" w:rsidR="00E671B4" w:rsidRPr="002E71A6" w:rsidRDefault="00E671B4" w:rsidP="00E671B4">
      <w:pPr>
        <w:widowControl w:val="0"/>
        <w:numPr>
          <w:ilvl w:val="3"/>
          <w:numId w:val="54"/>
        </w:numPr>
        <w:tabs>
          <w:tab w:val="num" w:pos="2708"/>
        </w:tabs>
        <w:ind w:left="2410" w:hanging="992"/>
        <w:jc w:val="both"/>
      </w:pPr>
      <w:r w:rsidRPr="002E71A6">
        <w:t>správy o vykonaných odborných skúškach a odborných</w:t>
      </w:r>
    </w:p>
    <w:p w14:paraId="0EDA0167" w14:textId="6634AEC2" w:rsidR="00E671B4" w:rsidRPr="002E71A6" w:rsidRDefault="00E671B4" w:rsidP="00F850C7">
      <w:pPr>
        <w:widowControl w:val="0"/>
        <w:ind w:left="1704" w:firstLine="706"/>
        <w:jc w:val="both"/>
      </w:pPr>
      <w:r w:rsidRPr="002E71A6">
        <w:t>prehliadkach,</w:t>
      </w:r>
    </w:p>
    <w:p w14:paraId="5C747E52" w14:textId="77777777" w:rsidR="00E671B4" w:rsidRPr="002E71A6" w:rsidRDefault="00E671B4" w:rsidP="00E671B4">
      <w:pPr>
        <w:widowControl w:val="0"/>
        <w:numPr>
          <w:ilvl w:val="3"/>
          <w:numId w:val="54"/>
        </w:numPr>
        <w:tabs>
          <w:tab w:val="num" w:pos="2708"/>
        </w:tabs>
        <w:ind w:left="2410" w:hanging="992"/>
        <w:jc w:val="both"/>
      </w:pPr>
      <w:r w:rsidRPr="002E71A6">
        <w:t>doklad o uložení odpadu na skládku (likvidácia stavebného</w:t>
      </w:r>
    </w:p>
    <w:p w14:paraId="7C1EE893" w14:textId="27C9E94E" w:rsidR="00E671B4" w:rsidRPr="002E71A6" w:rsidRDefault="00E671B4" w:rsidP="00F850C7">
      <w:pPr>
        <w:widowControl w:val="0"/>
        <w:ind w:left="1704" w:firstLine="706"/>
        <w:jc w:val="both"/>
      </w:pPr>
      <w:r w:rsidRPr="002E71A6">
        <w:t>odpadu, resp. likvidácia kovového odpadu prípadne</w:t>
      </w:r>
    </w:p>
    <w:p w14:paraId="48CD58F8" w14:textId="53C59F6A" w:rsidR="00E671B4" w:rsidRPr="002E71A6" w:rsidRDefault="00E671B4" w:rsidP="00F850C7">
      <w:pPr>
        <w:widowControl w:val="0"/>
        <w:ind w:left="1704" w:firstLine="706"/>
        <w:jc w:val="both"/>
      </w:pPr>
      <w:r w:rsidRPr="002E71A6">
        <w:t>nebezpečného odpadu),</w:t>
      </w:r>
    </w:p>
    <w:p w14:paraId="08DB0ED2" w14:textId="77777777" w:rsidR="00E671B4" w:rsidRPr="002E71A6" w:rsidRDefault="00E671B4" w:rsidP="00E671B4">
      <w:pPr>
        <w:widowControl w:val="0"/>
        <w:numPr>
          <w:ilvl w:val="3"/>
          <w:numId w:val="54"/>
        </w:numPr>
        <w:tabs>
          <w:tab w:val="num" w:pos="2708"/>
        </w:tabs>
        <w:ind w:left="2410" w:hanging="992"/>
        <w:jc w:val="both"/>
      </w:pPr>
      <w:r w:rsidRPr="002E71A6">
        <w:t>ostatné dokumenty súvisiace s predmetom zmluvy, potrebné</w:t>
      </w:r>
    </w:p>
    <w:p w14:paraId="56D430E8" w14:textId="06D90A2A" w:rsidR="00E671B4" w:rsidRPr="002E71A6" w:rsidRDefault="00E671B4" w:rsidP="00F850C7">
      <w:pPr>
        <w:widowControl w:val="0"/>
        <w:tabs>
          <w:tab w:val="left" w:pos="567"/>
        </w:tabs>
        <w:ind w:left="1704" w:firstLine="706"/>
        <w:jc w:val="both"/>
      </w:pPr>
      <w:r w:rsidRPr="002E71A6">
        <w:t>k uvedeniu do užívania.</w:t>
      </w:r>
    </w:p>
    <w:p w14:paraId="25650AFA" w14:textId="77777777" w:rsidR="00E671B4" w:rsidRPr="002E71A6" w:rsidRDefault="00E671B4" w:rsidP="00E671B4">
      <w:pPr>
        <w:widowControl w:val="0"/>
        <w:numPr>
          <w:ilvl w:val="2"/>
          <w:numId w:val="54"/>
        </w:numPr>
        <w:spacing w:after="120"/>
        <w:ind w:left="1418" w:hanging="851"/>
        <w:jc w:val="both"/>
      </w:pPr>
      <w:r w:rsidRPr="002E71A6">
        <w:t>Ak objednávateľ odmietne podpísať zápisnicu o odovzdaní a prevzatí predmetu zmluvy, spíšu zmluvné strany zápis, v ktorom uvedú svoje stanoviská a ich odôvodnenie.</w:t>
      </w:r>
    </w:p>
    <w:p w14:paraId="3062D25E" w14:textId="77777777" w:rsidR="00E671B4" w:rsidRPr="002E71A6" w:rsidRDefault="00E671B4" w:rsidP="00E671B4">
      <w:pPr>
        <w:widowControl w:val="0"/>
        <w:numPr>
          <w:ilvl w:val="2"/>
          <w:numId w:val="54"/>
        </w:numPr>
        <w:spacing w:after="120"/>
        <w:ind w:left="1418" w:hanging="851"/>
        <w:jc w:val="both"/>
      </w:pPr>
      <w:r w:rsidRPr="002E71A6">
        <w:t xml:space="preserve">Drobné odchýlky od projektovej dokumentácie, ktoré nebudú meniť prijaté riešenie, ani nebudú zvyšovať cenu prác, nebudú </w:t>
      </w:r>
      <w:proofErr w:type="spellStart"/>
      <w:r w:rsidRPr="002E71A6">
        <w:t>vadami</w:t>
      </w:r>
      <w:proofErr w:type="spellEnd"/>
      <w:r w:rsidRPr="002E71A6">
        <w:t>, ak budú dohodnuté aspoň súhlasným zápisom v stavebnom/montážnom denníku. Tieto odchýlky bude zhotoviteľ povinný vyznačiť v projektovej dokumentácii skutočného vyhotovenia.</w:t>
      </w:r>
    </w:p>
    <w:p w14:paraId="5A2D26CE" w14:textId="77777777" w:rsidR="00E671B4" w:rsidRPr="002E71A6" w:rsidRDefault="00E671B4" w:rsidP="00E671B4">
      <w:pPr>
        <w:widowControl w:val="0"/>
        <w:numPr>
          <w:ilvl w:val="2"/>
          <w:numId w:val="54"/>
        </w:numPr>
        <w:spacing w:after="120"/>
        <w:ind w:left="1418" w:hanging="851"/>
        <w:jc w:val="both"/>
      </w:pPr>
      <w:r w:rsidRPr="002E71A6">
        <w:t xml:space="preserve">Pri preberaní predmetu zmluvy zistené prípadné ojedinelé drobné nedorobky a nedostatky, ktorých charakter nebude brániť užívaniu predmetu zmluvy, nebudú dôvodom neprevzatia zhotoveného predmetu zmluvy objednávateľom. Dokladom o odstránení týchto </w:t>
      </w:r>
      <w:proofErr w:type="spellStart"/>
      <w:r w:rsidRPr="002E71A6">
        <w:t>vád</w:t>
      </w:r>
      <w:proofErr w:type="spellEnd"/>
      <w:r w:rsidRPr="002E71A6">
        <w:t xml:space="preserve"> a nedorobkov bude zápisnica podpísaná oprávnenými zástupcami oboch zmluvných strán.</w:t>
      </w:r>
    </w:p>
    <w:p w14:paraId="113691B1" w14:textId="77777777" w:rsidR="00E671B4" w:rsidRPr="002E71A6" w:rsidRDefault="00E671B4" w:rsidP="00E671B4">
      <w:pPr>
        <w:widowControl w:val="0"/>
        <w:numPr>
          <w:ilvl w:val="1"/>
          <w:numId w:val="54"/>
        </w:numPr>
        <w:spacing w:after="80"/>
        <w:ind w:left="567" w:hanging="567"/>
        <w:jc w:val="both"/>
      </w:pPr>
      <w:r w:rsidRPr="002E71A6">
        <w:t>Zhotoviteľ musí pri plnení predmetu zmluvy použiť len technológie, výrobky a materiály, ktoré majú také vlastnosti, aby po dobu predpokladanej životnosti stavby bola pri bežnej údržbe zaručená požadovaná mechanická pevnosť a stabilita, požiarna bezpečnosť, hygienické požiadavky, ochrana zdravia a životného prostredia, bezpečnosť pri užívaní, ochrane proti hluku, tak ako boli navrhnuté projektantom v projektovej dokumentácii. Zhotoviteľ bude môcť použiť ekvivalentné riešenie pri dodržaní platných STN a všetkých kvalitatívnych, technických a estetických parametrov, predpísaných projektovou dokumentáciou. V takom prípade musí byť ekvivalentné riešenie pred zabudovaním do stavby vopred odsúhlasené objednávateľom a zhotoviteľom projektovej dokumentácie. Použitie ekvivalentného riešenia nemôže byť dôvodom predĺženia lehoty realizácie predmetu zmluvy.</w:t>
      </w:r>
    </w:p>
    <w:p w14:paraId="757FF981" w14:textId="77777777" w:rsidR="00E671B4" w:rsidRPr="002E71A6" w:rsidRDefault="00E671B4" w:rsidP="00E671B4">
      <w:pPr>
        <w:widowControl w:val="0"/>
        <w:numPr>
          <w:ilvl w:val="1"/>
          <w:numId w:val="54"/>
        </w:numPr>
        <w:spacing w:after="80"/>
        <w:ind w:left="567" w:hanging="567"/>
        <w:jc w:val="both"/>
      </w:pPr>
      <w:r w:rsidRPr="002E71A6">
        <w:t>Bez predchádzajúcej dohody zmluvných strán nesmie objednávateľ, resp. užívateľ užívať predmet zmluvy, resp. jeho časti, ktoré neboli odovzdané a prevzaté.</w:t>
      </w:r>
    </w:p>
    <w:p w14:paraId="4993D1A2" w14:textId="77777777" w:rsidR="00E671B4" w:rsidRPr="002E71A6" w:rsidRDefault="00E671B4" w:rsidP="00E671B4">
      <w:pPr>
        <w:widowControl w:val="0"/>
        <w:numPr>
          <w:ilvl w:val="1"/>
          <w:numId w:val="54"/>
        </w:numPr>
        <w:spacing w:after="80"/>
        <w:ind w:left="567" w:hanging="567"/>
        <w:jc w:val="both"/>
      </w:pPr>
      <w:r w:rsidRPr="002E71A6">
        <w:t>Zhotoviteľ nebude zodpovedať za škody, ktoré vzniknú pri predčasnom užívaní stavby činnosťou objednávateľa.</w:t>
      </w:r>
    </w:p>
    <w:p w14:paraId="46DE12C9" w14:textId="77777777" w:rsidR="00E671B4" w:rsidRPr="002E71A6" w:rsidRDefault="00E671B4" w:rsidP="00C74E5D">
      <w:pPr>
        <w:widowControl w:val="0"/>
        <w:numPr>
          <w:ilvl w:val="1"/>
          <w:numId w:val="54"/>
        </w:numPr>
        <w:ind w:left="567" w:hanging="567"/>
        <w:jc w:val="both"/>
      </w:pPr>
      <w:r w:rsidRPr="002E71A6">
        <w:t>Technológie, výrobky a materiály použité pri realizácii prác budú schválené na dovoz a predaj v Slovenskej republike, resp. v rámci Európskej únie a budú vyhovovať platným medzinárodným normám, STN a všeobecne záväzným právnym predpisom.</w:t>
      </w:r>
    </w:p>
    <w:p w14:paraId="5083882E" w14:textId="77777777" w:rsidR="00E671B4" w:rsidRPr="002E71A6" w:rsidRDefault="00E671B4" w:rsidP="00E671B4">
      <w:pPr>
        <w:pStyle w:val="Zarkazkladnhotextu2"/>
        <w:widowControl w:val="0"/>
        <w:spacing w:after="0" w:line="240" w:lineRule="auto"/>
        <w:ind w:left="0"/>
        <w:jc w:val="center"/>
        <w:rPr>
          <w:b/>
        </w:rPr>
      </w:pPr>
    </w:p>
    <w:p w14:paraId="610C1A69" w14:textId="77777777" w:rsidR="00E671B4" w:rsidRPr="002E71A6" w:rsidRDefault="00E671B4" w:rsidP="00E671B4">
      <w:pPr>
        <w:pStyle w:val="Zarkazkladnhotextu2"/>
        <w:widowControl w:val="0"/>
        <w:spacing w:after="0" w:line="240" w:lineRule="auto"/>
        <w:ind w:left="0"/>
        <w:jc w:val="center"/>
        <w:rPr>
          <w:b/>
        </w:rPr>
      </w:pPr>
      <w:r w:rsidRPr="002E71A6">
        <w:rPr>
          <w:b/>
        </w:rPr>
        <w:t>Čl. IX</w:t>
      </w:r>
    </w:p>
    <w:p w14:paraId="285E15D9" w14:textId="77777777" w:rsidR="00E671B4" w:rsidRPr="002E71A6" w:rsidRDefault="00E671B4" w:rsidP="00E671B4">
      <w:pPr>
        <w:pStyle w:val="Zarkazkladnhotextu2"/>
        <w:widowControl w:val="0"/>
        <w:spacing w:line="240" w:lineRule="auto"/>
        <w:ind w:left="0"/>
        <w:jc w:val="center"/>
        <w:rPr>
          <w:b/>
        </w:rPr>
      </w:pPr>
      <w:r w:rsidRPr="002E71A6">
        <w:rPr>
          <w:b/>
        </w:rPr>
        <w:t xml:space="preserve">Záručná doba a zodpovednosť za </w:t>
      </w:r>
      <w:proofErr w:type="spellStart"/>
      <w:r w:rsidRPr="002E71A6">
        <w:rPr>
          <w:b/>
        </w:rPr>
        <w:t>vady</w:t>
      </w:r>
      <w:proofErr w:type="spellEnd"/>
      <w:r w:rsidRPr="002E71A6">
        <w:rPr>
          <w:b/>
        </w:rPr>
        <w:t xml:space="preserve"> predmetu zmluvy</w:t>
      </w:r>
    </w:p>
    <w:p w14:paraId="3C78E84B" w14:textId="16F7665C" w:rsidR="00E671B4" w:rsidRPr="002E71A6" w:rsidRDefault="00E671B4" w:rsidP="00E671B4">
      <w:pPr>
        <w:pStyle w:val="Zkladntext2"/>
        <w:widowControl w:val="0"/>
        <w:numPr>
          <w:ilvl w:val="1"/>
          <w:numId w:val="28"/>
        </w:numPr>
        <w:spacing w:line="240" w:lineRule="auto"/>
        <w:jc w:val="both"/>
      </w:pPr>
      <w:r w:rsidRPr="002E71A6">
        <w:lastRenderedPageBreak/>
        <w:t>Zhotoviteľ zodpovedá za to, že celý predmet zmluvy bude dodaný a zhotovený podľa projektovej dokumentácie vypracovanej spoločnosťou VPÚ DECO a.s. Bratislava, Za Kasárňou 1, 831 03 Bratislava (príloha č. 1 k zmluve), v súlade s</w:t>
      </w:r>
      <w:r w:rsidR="00744EA3">
        <w:t xml:space="preserve"> Cenovou </w:t>
      </w:r>
      <w:r w:rsidR="00744EA3" w:rsidRPr="00E93442">
        <w:t>k</w:t>
      </w:r>
      <w:r w:rsidRPr="00E93442">
        <w:t>alkuláciou  – (</w:t>
      </w:r>
      <w:proofErr w:type="spellStart"/>
      <w:r w:rsidRPr="00E93442">
        <w:t>položkový</w:t>
      </w:r>
      <w:r w:rsidR="00744EA3" w:rsidRPr="00E93442">
        <w:t>m</w:t>
      </w:r>
      <w:proofErr w:type="spellEnd"/>
      <w:r w:rsidRPr="00E93442">
        <w:t xml:space="preserve"> </w:t>
      </w:r>
      <w:proofErr w:type="spellStart"/>
      <w:r w:rsidRPr="00E93442">
        <w:t>rozpočet</w:t>
      </w:r>
      <w:r w:rsidR="00744EA3" w:rsidRPr="00E93442">
        <w:t>om</w:t>
      </w:r>
      <w:proofErr w:type="spellEnd"/>
      <w:r w:rsidRPr="00E93442">
        <w:t xml:space="preserve"> stavby)</w:t>
      </w:r>
      <w:r w:rsidRPr="002E71A6">
        <w:t>, ktorý tvorí prílohu č. 2 k zmluve a podmienok tejto zmluvy a že počas celej záručnej doby bude mať vlastnosti dohodnuté v tejto zmluve.</w:t>
      </w:r>
    </w:p>
    <w:p w14:paraId="05746383" w14:textId="77777777" w:rsidR="00E671B4" w:rsidRPr="002E71A6" w:rsidRDefault="00E671B4" w:rsidP="00E671B4">
      <w:pPr>
        <w:pStyle w:val="Zkladntext2"/>
        <w:widowControl w:val="0"/>
        <w:numPr>
          <w:ilvl w:val="1"/>
          <w:numId w:val="28"/>
        </w:numPr>
        <w:spacing w:line="240" w:lineRule="auto"/>
        <w:ind w:left="578" w:hanging="578"/>
        <w:jc w:val="both"/>
      </w:pPr>
      <w:r w:rsidRPr="002E71A6">
        <w:t xml:space="preserve">Zhotoviteľ zodpovedá za </w:t>
      </w:r>
      <w:proofErr w:type="spellStart"/>
      <w:r w:rsidRPr="002E71A6">
        <w:t>vady</w:t>
      </w:r>
      <w:proofErr w:type="spellEnd"/>
      <w:r w:rsidRPr="002E71A6">
        <w:t xml:space="preserve"> predmetu zmluvy v zmysle § 560 a </w:t>
      </w:r>
      <w:proofErr w:type="spellStart"/>
      <w:r w:rsidRPr="002E71A6">
        <w:t>nasl</w:t>
      </w:r>
      <w:proofErr w:type="spellEnd"/>
      <w:r w:rsidRPr="002E71A6">
        <w:t xml:space="preserve">. Obchodného zákonníka. Zhotoviteľ prevezme záruku za akosť predmetu zmluvy v zmysle § 563 ods. 2, resp. § 429 až 431 Obchodného zákonníka. Predmet zmluvy bude počas záručnej doby spôsobilý na zmluvný účel a zachová si počas tejto lehoty dohodnuté vlastnosti. </w:t>
      </w:r>
    </w:p>
    <w:p w14:paraId="5D1A3908" w14:textId="77777777" w:rsidR="00E671B4" w:rsidRPr="002E71A6" w:rsidRDefault="00E671B4" w:rsidP="00E671B4">
      <w:pPr>
        <w:pStyle w:val="Zkladntext2"/>
        <w:widowControl w:val="0"/>
        <w:numPr>
          <w:ilvl w:val="1"/>
          <w:numId w:val="28"/>
        </w:numPr>
        <w:spacing w:line="240" w:lineRule="auto"/>
        <w:ind w:left="578" w:hanging="578"/>
        <w:jc w:val="both"/>
      </w:pPr>
      <w:r w:rsidRPr="002E71A6">
        <w:t xml:space="preserve">Zhotoviteľ nezodpovedá za </w:t>
      </w:r>
      <w:proofErr w:type="spellStart"/>
      <w:r w:rsidRPr="002E71A6">
        <w:t>vady</w:t>
      </w:r>
      <w:proofErr w:type="spellEnd"/>
      <w:r w:rsidRPr="002E71A6">
        <w:t xml:space="preserve"> predmetu zmluvy, ktoré boli spôsobené použitím vecí, poskytnutých objednávateľom a zhotoviteľ, ani pri vynaložení odbornej starostlivosti nevhodnosť týchto vecí nemohol zistiť, alebo na ne objednávateľa upozornil a objednávateľ na ich použití písomne trval. Zhotoviteľ tak isto nezodpovedá za </w:t>
      </w:r>
      <w:proofErr w:type="spellStart"/>
      <w:r w:rsidRPr="002E71A6">
        <w:t>vady</w:t>
      </w:r>
      <w:proofErr w:type="spellEnd"/>
      <w:r w:rsidRPr="002E71A6">
        <w:t xml:space="preserve">, spôsobené dodržiavaním nevhodných pokynov daných objednávateľom, ak zhotoviteľ na nevhodnosť týchto pokynov upozornil a objednávateľ na ich dodržaní písomne trval, alebo ak zhotoviteľ túto nevhodnosť nemohol zistiť. </w:t>
      </w:r>
    </w:p>
    <w:p w14:paraId="520ADAB2" w14:textId="77777777" w:rsidR="00E671B4" w:rsidRPr="002E71A6" w:rsidRDefault="00E671B4" w:rsidP="00E671B4">
      <w:pPr>
        <w:pStyle w:val="Zkladntext2"/>
        <w:widowControl w:val="0"/>
        <w:numPr>
          <w:ilvl w:val="1"/>
          <w:numId w:val="28"/>
        </w:numPr>
        <w:spacing w:line="240" w:lineRule="auto"/>
        <w:ind w:left="578" w:hanging="578"/>
        <w:jc w:val="both"/>
      </w:pPr>
      <w:r w:rsidRPr="002E71A6">
        <w:t xml:space="preserve">Záručná doba na predmet zmluvy je </w:t>
      </w:r>
      <w:r w:rsidRPr="002E71A6">
        <w:rPr>
          <w:b/>
        </w:rPr>
        <w:t>60 mesiacov</w:t>
      </w:r>
      <w:r w:rsidRPr="002E71A6">
        <w:t xml:space="preserve"> a začína plynúť odo dňa zápisničného odovzdania a prevzatia predmetu zmluvy objednávateľom. Pri výrobkoch, predpísaných  projektovou dokumentáciou, platí záručná doba ustanovená výrobcom. Presný termín ukončenia záručnej doby zmluvné strany zapíšu do zápisnice z odovzdania a prevzatia predmetu zmluvy.</w:t>
      </w:r>
    </w:p>
    <w:p w14:paraId="0574C2FF" w14:textId="77777777" w:rsidR="00E671B4" w:rsidRPr="002E71A6" w:rsidRDefault="00E671B4" w:rsidP="00E671B4">
      <w:pPr>
        <w:pStyle w:val="Zkladntext2"/>
        <w:widowControl w:val="0"/>
        <w:numPr>
          <w:ilvl w:val="1"/>
          <w:numId w:val="28"/>
        </w:numPr>
        <w:spacing w:line="240" w:lineRule="auto"/>
        <w:ind w:left="578" w:hanging="578"/>
        <w:jc w:val="both"/>
      </w:pPr>
      <w:r w:rsidRPr="002E71A6">
        <w:t>Záruka sa vzťahuje na predmet zmluvy za predpokladu riadnej starostlivosti a údržby predmetu zmluvy objednávateľom. Záruka sa nevzťahuje na prípady násilného poškodenia predmetu zmluvy, resp. poškodenia živelnou udalosťou.</w:t>
      </w:r>
    </w:p>
    <w:p w14:paraId="6B696C6D" w14:textId="77777777" w:rsidR="00E671B4" w:rsidRPr="002E71A6" w:rsidRDefault="00E671B4" w:rsidP="00E671B4">
      <w:pPr>
        <w:pStyle w:val="Zkladntext2"/>
        <w:widowControl w:val="0"/>
        <w:numPr>
          <w:ilvl w:val="1"/>
          <w:numId w:val="28"/>
        </w:numPr>
        <w:spacing w:line="240" w:lineRule="auto"/>
        <w:ind w:left="578" w:hanging="578"/>
        <w:jc w:val="both"/>
      </w:pPr>
      <w:r w:rsidRPr="002E71A6">
        <w:t xml:space="preserve">Objednávateľ je povinný písomne oznámiť zhotoviteľovi </w:t>
      </w:r>
      <w:proofErr w:type="spellStart"/>
      <w:r w:rsidRPr="002E71A6">
        <w:t>vady</w:t>
      </w:r>
      <w:proofErr w:type="spellEnd"/>
      <w:r w:rsidRPr="002E71A6">
        <w:t xml:space="preserve"> predmetu zmluvy bez zbytočného odkladu. Zhotoviteľ sa zaväzuje začať s odstraňovaním prípadných </w:t>
      </w:r>
      <w:proofErr w:type="spellStart"/>
      <w:r w:rsidRPr="002E71A6">
        <w:t>vád</w:t>
      </w:r>
      <w:proofErr w:type="spellEnd"/>
      <w:r w:rsidRPr="002E71A6">
        <w:t xml:space="preserve"> predmetu zmluvy bezodkladne od uplatnenia písomnej oprávnenej reklamácie objednávateľa a </w:t>
      </w:r>
      <w:proofErr w:type="spellStart"/>
      <w:r w:rsidRPr="002E71A6">
        <w:t>vady</w:t>
      </w:r>
      <w:proofErr w:type="spellEnd"/>
      <w:r w:rsidRPr="002E71A6">
        <w:t xml:space="preserve"> odstráni v čo najkratšom technicky možnom čase, najneskôr do 3 dní odo dňa uplatnenia písomnej reklamácie objednávateľa, resp. na základe dohody s objednávateľom. Termín odstránenia </w:t>
      </w:r>
      <w:proofErr w:type="spellStart"/>
      <w:r w:rsidRPr="002E71A6">
        <w:t>vád</w:t>
      </w:r>
      <w:proofErr w:type="spellEnd"/>
      <w:r w:rsidRPr="002E71A6">
        <w:t xml:space="preserve"> sa dohodne písomnou formou. Ak bude </w:t>
      </w:r>
      <w:proofErr w:type="spellStart"/>
      <w:r w:rsidRPr="002E71A6">
        <w:t>vada</w:t>
      </w:r>
      <w:proofErr w:type="spellEnd"/>
      <w:r w:rsidRPr="002E71A6">
        <w:t xml:space="preserve"> predmetu zmluvy neodstrániteľná, zhotoviteľ sa zaväzuje určiť do 5 dní od zistenia tejto skutočnosti náhradný predmet plnenia. Zhotoviteľ je povinný dodať náhradný predmet plnenia do 30 dní od termínu písomnej dohody. Odstraňovanie záručných </w:t>
      </w:r>
      <w:proofErr w:type="spellStart"/>
      <w:r w:rsidRPr="002E71A6">
        <w:t>vád</w:t>
      </w:r>
      <w:proofErr w:type="spellEnd"/>
      <w:r w:rsidRPr="002E71A6">
        <w:t xml:space="preserve"> je </w:t>
      </w:r>
      <w:r w:rsidRPr="002E71A6">
        <w:rPr>
          <w:b/>
        </w:rPr>
        <w:t>bezplatné.</w:t>
      </w:r>
    </w:p>
    <w:p w14:paraId="46718FDA" w14:textId="77777777" w:rsidR="00E671B4" w:rsidRPr="002E71A6" w:rsidRDefault="00E671B4" w:rsidP="00E671B4">
      <w:pPr>
        <w:pStyle w:val="Zkladntext2"/>
        <w:widowControl w:val="0"/>
        <w:numPr>
          <w:ilvl w:val="1"/>
          <w:numId w:val="28"/>
        </w:numPr>
        <w:spacing w:line="240" w:lineRule="auto"/>
        <w:ind w:left="578" w:hanging="578"/>
        <w:jc w:val="both"/>
      </w:pPr>
      <w:r w:rsidRPr="002E71A6">
        <w:t xml:space="preserve">Objednávateľ je povinný umožniť zhotoviteľovi prístup do priestorov, kde sa budú záručné </w:t>
      </w:r>
      <w:proofErr w:type="spellStart"/>
      <w:r w:rsidRPr="002E71A6">
        <w:t>vady</w:t>
      </w:r>
      <w:proofErr w:type="spellEnd"/>
      <w:r w:rsidRPr="002E71A6">
        <w:t xml:space="preserve"> odstraňovať.</w:t>
      </w:r>
    </w:p>
    <w:p w14:paraId="0DA87A96" w14:textId="77777777" w:rsidR="00E671B4" w:rsidRPr="002E71A6" w:rsidRDefault="00E671B4" w:rsidP="00E671B4">
      <w:pPr>
        <w:pStyle w:val="Zkladntext2"/>
        <w:widowControl w:val="0"/>
        <w:numPr>
          <w:ilvl w:val="1"/>
          <w:numId w:val="28"/>
        </w:numPr>
        <w:spacing w:line="240" w:lineRule="auto"/>
        <w:ind w:left="578" w:hanging="578"/>
        <w:jc w:val="both"/>
      </w:pPr>
      <w:r w:rsidRPr="002E71A6">
        <w:t xml:space="preserve">Objednávateľ má právo zabezpečiť odstránenie </w:t>
      </w:r>
      <w:proofErr w:type="spellStart"/>
      <w:r w:rsidRPr="002E71A6">
        <w:t>vád</w:t>
      </w:r>
      <w:proofErr w:type="spellEnd"/>
      <w:r w:rsidRPr="002E71A6">
        <w:t xml:space="preserve"> inou organizáciou na náklady zhotoviteľa len v prípade vzájomnej dohody so zhotoviteľom, alebo ak zhotoviteľ v dohodnutom termíne </w:t>
      </w:r>
      <w:proofErr w:type="spellStart"/>
      <w:r w:rsidRPr="002E71A6">
        <w:t>vady</w:t>
      </w:r>
      <w:proofErr w:type="spellEnd"/>
      <w:r w:rsidRPr="002E71A6">
        <w:t xml:space="preserve"> neodstráni.</w:t>
      </w:r>
    </w:p>
    <w:p w14:paraId="13737E8C" w14:textId="77777777" w:rsidR="00E671B4" w:rsidRPr="002E71A6" w:rsidRDefault="00E671B4" w:rsidP="00E671B4">
      <w:pPr>
        <w:pStyle w:val="Zkladntext2"/>
        <w:widowControl w:val="0"/>
        <w:numPr>
          <w:ilvl w:val="1"/>
          <w:numId w:val="28"/>
        </w:numPr>
        <w:spacing w:line="240" w:lineRule="auto"/>
        <w:ind w:left="578" w:hanging="578"/>
        <w:jc w:val="both"/>
      </w:pPr>
      <w:r w:rsidRPr="002E71A6">
        <w:t xml:space="preserve">Ak bude jednoznačne preukázateľné, že </w:t>
      </w:r>
      <w:proofErr w:type="spellStart"/>
      <w:r w:rsidRPr="002E71A6">
        <w:t>vada</w:t>
      </w:r>
      <w:proofErr w:type="spellEnd"/>
      <w:r w:rsidRPr="002E71A6">
        <w:t xml:space="preserve"> bola spôsobená nevhodným užívaním predmetu zmluvy, je objednávateľ povinný uhradiť zhotoviteľovi všetky náklady, vzniknuté v súvislosti s odstránením </w:t>
      </w:r>
      <w:proofErr w:type="spellStart"/>
      <w:r w:rsidRPr="002E71A6">
        <w:t>vady</w:t>
      </w:r>
      <w:proofErr w:type="spellEnd"/>
      <w:r w:rsidRPr="002E71A6">
        <w:t>.</w:t>
      </w:r>
    </w:p>
    <w:p w14:paraId="50CA8139" w14:textId="77777777" w:rsidR="00E671B4" w:rsidRPr="002E71A6" w:rsidRDefault="00E671B4" w:rsidP="00E671B4">
      <w:pPr>
        <w:pStyle w:val="Zkladntext2"/>
        <w:widowControl w:val="0"/>
        <w:numPr>
          <w:ilvl w:val="1"/>
          <w:numId w:val="28"/>
        </w:numPr>
        <w:tabs>
          <w:tab w:val="clear" w:pos="576"/>
          <w:tab w:val="left" w:pos="567"/>
        </w:tabs>
        <w:spacing w:after="60" w:line="240" w:lineRule="auto"/>
        <w:ind w:left="0" w:firstLine="0"/>
        <w:jc w:val="both"/>
      </w:pPr>
      <w:r w:rsidRPr="002E71A6">
        <w:t xml:space="preserve">Objednávateľ bude oprávnený v prípade </w:t>
      </w:r>
      <w:proofErr w:type="spellStart"/>
      <w:r w:rsidRPr="002E71A6">
        <w:t>vadného</w:t>
      </w:r>
      <w:proofErr w:type="spellEnd"/>
      <w:r w:rsidRPr="002E71A6">
        <w:t xml:space="preserve"> plnenia uplatniť tieto nároky:</w:t>
      </w:r>
    </w:p>
    <w:p w14:paraId="03CC42AD" w14:textId="77777777" w:rsidR="00E671B4" w:rsidRPr="002E71A6" w:rsidRDefault="00E671B4" w:rsidP="00E671B4">
      <w:pPr>
        <w:pStyle w:val="Zarkazkladnhotextu"/>
        <w:tabs>
          <w:tab w:val="left" w:pos="567"/>
          <w:tab w:val="left" w:pos="1276"/>
        </w:tabs>
        <w:spacing w:after="0"/>
        <w:ind w:left="0"/>
        <w:jc w:val="both"/>
        <w:rPr>
          <w:rFonts w:ascii="Times New Roman" w:hAnsi="Times New Roman"/>
          <w:sz w:val="24"/>
        </w:rPr>
      </w:pPr>
      <w:r w:rsidRPr="002E71A6">
        <w:rPr>
          <w:rFonts w:ascii="Times New Roman" w:hAnsi="Times New Roman"/>
          <w:sz w:val="24"/>
        </w:rPr>
        <w:tab/>
        <w:t>9.10.1</w:t>
      </w:r>
      <w:r w:rsidRPr="002E71A6">
        <w:rPr>
          <w:rFonts w:ascii="Times New Roman" w:hAnsi="Times New Roman"/>
          <w:sz w:val="24"/>
        </w:rPr>
        <w:tab/>
        <w:t xml:space="preserve">výmenu </w:t>
      </w:r>
      <w:proofErr w:type="spellStart"/>
      <w:r w:rsidRPr="002E71A6">
        <w:rPr>
          <w:rFonts w:ascii="Times New Roman" w:hAnsi="Times New Roman"/>
          <w:sz w:val="24"/>
        </w:rPr>
        <w:t>vadného</w:t>
      </w:r>
      <w:proofErr w:type="spellEnd"/>
      <w:r w:rsidRPr="002E71A6">
        <w:rPr>
          <w:rFonts w:ascii="Times New Roman" w:hAnsi="Times New Roman"/>
          <w:sz w:val="24"/>
        </w:rPr>
        <w:t xml:space="preserve"> predmetu zmluvy za predmet zmluvy bez </w:t>
      </w:r>
      <w:proofErr w:type="spellStart"/>
      <w:r w:rsidRPr="002E71A6">
        <w:rPr>
          <w:rFonts w:ascii="Times New Roman" w:hAnsi="Times New Roman"/>
          <w:sz w:val="24"/>
        </w:rPr>
        <w:t>vád</w:t>
      </w:r>
      <w:proofErr w:type="spellEnd"/>
      <w:r w:rsidRPr="002E71A6">
        <w:rPr>
          <w:rFonts w:ascii="Times New Roman" w:hAnsi="Times New Roman"/>
          <w:sz w:val="24"/>
        </w:rPr>
        <w:t>,</w:t>
      </w:r>
    </w:p>
    <w:p w14:paraId="4E268797" w14:textId="77777777" w:rsidR="00E671B4" w:rsidRPr="002E71A6" w:rsidRDefault="00E671B4" w:rsidP="00E671B4">
      <w:pPr>
        <w:pStyle w:val="Zarkazkladnhotextu"/>
        <w:tabs>
          <w:tab w:val="left" w:pos="567"/>
          <w:tab w:val="left" w:pos="1276"/>
        </w:tabs>
        <w:spacing w:after="0"/>
        <w:ind w:left="0"/>
        <w:jc w:val="both"/>
        <w:rPr>
          <w:rFonts w:ascii="Times New Roman" w:hAnsi="Times New Roman"/>
          <w:sz w:val="24"/>
        </w:rPr>
      </w:pPr>
      <w:r w:rsidRPr="002E71A6">
        <w:rPr>
          <w:rFonts w:ascii="Times New Roman" w:hAnsi="Times New Roman"/>
          <w:sz w:val="24"/>
        </w:rPr>
        <w:tab/>
        <w:t>9.10.2</w:t>
      </w:r>
      <w:r w:rsidRPr="002E71A6">
        <w:rPr>
          <w:rFonts w:ascii="Times New Roman" w:hAnsi="Times New Roman"/>
          <w:sz w:val="24"/>
        </w:rPr>
        <w:tab/>
        <w:t xml:space="preserve">odstránenie </w:t>
      </w:r>
      <w:proofErr w:type="spellStart"/>
      <w:r w:rsidRPr="002E71A6">
        <w:rPr>
          <w:rFonts w:ascii="Times New Roman" w:hAnsi="Times New Roman"/>
          <w:sz w:val="24"/>
        </w:rPr>
        <w:t>vád</w:t>
      </w:r>
      <w:proofErr w:type="spellEnd"/>
      <w:r w:rsidRPr="002E71A6">
        <w:rPr>
          <w:rFonts w:ascii="Times New Roman" w:hAnsi="Times New Roman"/>
          <w:sz w:val="24"/>
        </w:rPr>
        <w:t xml:space="preserve"> opravou, ak sú odstrániteľné,</w:t>
      </w:r>
    </w:p>
    <w:p w14:paraId="372C9428" w14:textId="77777777" w:rsidR="00E671B4" w:rsidRPr="002E71A6" w:rsidRDefault="00E671B4" w:rsidP="00E671B4">
      <w:pPr>
        <w:pStyle w:val="Zarkazkladnhotextu"/>
        <w:tabs>
          <w:tab w:val="left" w:pos="567"/>
          <w:tab w:val="left" w:pos="1276"/>
        </w:tabs>
        <w:ind w:left="0"/>
        <w:jc w:val="both"/>
        <w:rPr>
          <w:rFonts w:ascii="Times New Roman" w:hAnsi="Times New Roman"/>
          <w:sz w:val="24"/>
        </w:rPr>
      </w:pPr>
      <w:r w:rsidRPr="002E71A6">
        <w:rPr>
          <w:rFonts w:ascii="Times New Roman" w:hAnsi="Times New Roman"/>
          <w:sz w:val="24"/>
        </w:rPr>
        <w:tab/>
        <w:t>9.10.3</w:t>
      </w:r>
      <w:r w:rsidRPr="002E71A6">
        <w:rPr>
          <w:rFonts w:ascii="Times New Roman" w:hAnsi="Times New Roman"/>
          <w:sz w:val="24"/>
        </w:rPr>
        <w:tab/>
        <w:t>odstúpenie od zmluvy.</w:t>
      </w:r>
    </w:p>
    <w:p w14:paraId="443C9660" w14:textId="511C27D9" w:rsidR="00E671B4" w:rsidRPr="002E71A6" w:rsidRDefault="00E671B4" w:rsidP="00F850C7">
      <w:pPr>
        <w:pStyle w:val="Zkladntext2"/>
        <w:widowControl w:val="0"/>
        <w:numPr>
          <w:ilvl w:val="1"/>
          <w:numId w:val="28"/>
        </w:numPr>
        <w:spacing w:after="0" w:line="240" w:lineRule="auto"/>
        <w:ind w:left="578" w:hanging="578"/>
        <w:jc w:val="both"/>
      </w:pPr>
      <w:r w:rsidRPr="002E71A6">
        <w:t>Ak pôjde o </w:t>
      </w:r>
      <w:proofErr w:type="spellStart"/>
      <w:r w:rsidRPr="002E71A6">
        <w:t>vadu</w:t>
      </w:r>
      <w:proofErr w:type="spellEnd"/>
      <w:r w:rsidRPr="002E71A6">
        <w:t xml:space="preserve">, ktorá by mohla spôsobiť, alebo spôsobila na predmete zmluvy vznik havarijného stavu, zhotoviteľ sa zaväzuje nastúpiť na odstránenie </w:t>
      </w:r>
      <w:proofErr w:type="spellStart"/>
      <w:r w:rsidRPr="002E71A6">
        <w:t>vád</w:t>
      </w:r>
      <w:proofErr w:type="spellEnd"/>
      <w:r w:rsidRPr="002E71A6">
        <w:t xml:space="preserve"> do 24 hodín </w:t>
      </w:r>
      <w:r w:rsidRPr="002E71A6">
        <w:lastRenderedPageBreak/>
        <w:t xml:space="preserve">od ich oznámenia objednávateľom, ktoré v tomto prípade môže byť telefonické na čísle: </w:t>
      </w:r>
      <w:r w:rsidRPr="00F37FEC">
        <w:rPr>
          <w:shd w:val="clear" w:color="auto" w:fill="D9D9D9" w:themeFill="background1" w:themeFillShade="D9"/>
        </w:rPr>
        <w:t>...</w:t>
      </w:r>
      <w:r w:rsidRPr="00F37FEC">
        <w:t xml:space="preserve"> </w:t>
      </w:r>
      <w:r w:rsidR="00F37FEC" w:rsidRPr="00F37FEC">
        <w:rPr>
          <w:shd w:val="clear" w:color="auto" w:fill="D9D9D9" w:themeFill="background1" w:themeFillShade="D9"/>
        </w:rPr>
        <w:t>(</w:t>
      </w:r>
      <w:r w:rsidRPr="00F37FEC">
        <w:rPr>
          <w:shd w:val="clear" w:color="auto" w:fill="D9D9D9" w:themeFill="background1" w:themeFillShade="D9"/>
        </w:rPr>
        <w:t>doplní</w:t>
      </w:r>
      <w:r w:rsidRPr="00F37FEC">
        <w:t xml:space="preserve"> </w:t>
      </w:r>
      <w:r w:rsidR="00744EA3" w:rsidRPr="00F37FEC">
        <w:rPr>
          <w:i/>
          <w:highlight w:val="lightGray"/>
          <w:shd w:val="clear" w:color="auto" w:fill="BFBFBF" w:themeFill="background1" w:themeFillShade="BF"/>
        </w:rPr>
        <w:t>uchádzač</w:t>
      </w:r>
      <w:r w:rsidR="00F37FEC">
        <w:t>)</w:t>
      </w:r>
      <w:r w:rsidRPr="002E71A6">
        <w:t xml:space="preserve">, alebo prostredníctvom e-mailu: </w:t>
      </w:r>
      <w:r w:rsidRPr="002E71A6">
        <w:rPr>
          <w:highlight w:val="lightGray"/>
        </w:rPr>
        <w:t>...</w:t>
      </w:r>
      <w:r w:rsidRPr="002E71A6">
        <w:t xml:space="preserve"> </w:t>
      </w:r>
      <w:r w:rsidR="00F37FEC" w:rsidRPr="00F37FEC">
        <w:rPr>
          <w:shd w:val="clear" w:color="auto" w:fill="D9D9D9" w:themeFill="background1" w:themeFillShade="D9"/>
        </w:rPr>
        <w:t>(</w:t>
      </w:r>
      <w:r w:rsidRPr="00F37FEC">
        <w:rPr>
          <w:shd w:val="clear" w:color="auto" w:fill="D9D9D9" w:themeFill="background1" w:themeFillShade="D9"/>
        </w:rPr>
        <w:t>doplní</w:t>
      </w:r>
      <w:r w:rsidRPr="00F37FEC">
        <w:t xml:space="preserve"> </w:t>
      </w:r>
      <w:r w:rsidR="00744EA3">
        <w:rPr>
          <w:i/>
          <w:highlight w:val="lightGray"/>
        </w:rPr>
        <w:t>uchádzač</w:t>
      </w:r>
      <w:r w:rsidR="00F37FEC">
        <w:rPr>
          <w:i/>
        </w:rPr>
        <w:t>)</w:t>
      </w:r>
      <w:r w:rsidRPr="002E71A6">
        <w:t>.</w:t>
      </w:r>
    </w:p>
    <w:p w14:paraId="6361C487" w14:textId="77777777" w:rsidR="00E671B4" w:rsidRPr="002E71A6" w:rsidRDefault="00E671B4" w:rsidP="00F850C7">
      <w:pPr>
        <w:pStyle w:val="Zarkazkladnhotextu2"/>
        <w:widowControl w:val="0"/>
        <w:spacing w:after="0" w:line="240" w:lineRule="auto"/>
        <w:ind w:left="0"/>
        <w:jc w:val="center"/>
        <w:rPr>
          <w:b/>
        </w:rPr>
      </w:pPr>
    </w:p>
    <w:p w14:paraId="38BD5F36" w14:textId="77777777" w:rsidR="00E671B4" w:rsidRPr="002E71A6" w:rsidRDefault="00E671B4" w:rsidP="00E671B4">
      <w:pPr>
        <w:pStyle w:val="Zarkazkladnhotextu2"/>
        <w:widowControl w:val="0"/>
        <w:spacing w:after="0" w:line="240" w:lineRule="auto"/>
        <w:ind w:left="0"/>
        <w:jc w:val="center"/>
        <w:rPr>
          <w:b/>
        </w:rPr>
      </w:pPr>
      <w:r w:rsidRPr="002E71A6">
        <w:rPr>
          <w:b/>
        </w:rPr>
        <w:t>Čl. X</w:t>
      </w:r>
    </w:p>
    <w:p w14:paraId="53FA713C" w14:textId="77777777" w:rsidR="00E671B4" w:rsidRPr="002E71A6" w:rsidRDefault="00E671B4" w:rsidP="00E671B4">
      <w:pPr>
        <w:pStyle w:val="Zarkazkladnhotextu2"/>
        <w:widowControl w:val="0"/>
        <w:spacing w:line="240" w:lineRule="auto"/>
        <w:ind w:left="0"/>
        <w:jc w:val="center"/>
        <w:rPr>
          <w:b/>
        </w:rPr>
      </w:pPr>
      <w:r w:rsidRPr="002E71A6">
        <w:rPr>
          <w:b/>
        </w:rPr>
        <w:t>Zmluvné pokuty a úroky z omeškania</w:t>
      </w:r>
    </w:p>
    <w:p w14:paraId="49D6E3BD" w14:textId="77777777" w:rsidR="00E671B4" w:rsidRPr="002E71A6" w:rsidRDefault="00E671B4" w:rsidP="00E671B4">
      <w:pPr>
        <w:pStyle w:val="Zkladntext2"/>
        <w:widowControl w:val="0"/>
        <w:numPr>
          <w:ilvl w:val="1"/>
          <w:numId w:val="29"/>
        </w:numPr>
        <w:spacing w:line="240" w:lineRule="auto"/>
        <w:jc w:val="both"/>
      </w:pPr>
      <w:r w:rsidRPr="002E71A6">
        <w:t xml:space="preserve">V prípade omeškania zhotoviteľa so začatím plnenia predmetu zmluvy v dohodnutom termíne podľa čl. III bodu 3.4 tejto zmluvy, je objednávateľ  oprávnený uplatniť si nárok na zmluvnú pokutu vo výške </w:t>
      </w:r>
      <w:r w:rsidRPr="002E71A6">
        <w:rPr>
          <w:b/>
        </w:rPr>
        <w:t>0,1 %</w:t>
      </w:r>
      <w:r w:rsidRPr="002E71A6">
        <w:t xml:space="preserve"> zo zmluvnej ceny predmetu zmluvy za každý deň omeškania, ak sa zmluvné strany nedohodnú inak. Zhotoviteľ sa zaväzuje, že takúto zmluvnú pokutu zaplatí objednávateľovi najneskôr do tridsať (30) dní odo dňa jej uplatnenia objednávateľom.</w:t>
      </w:r>
    </w:p>
    <w:p w14:paraId="53EB9470" w14:textId="77777777" w:rsidR="00E671B4" w:rsidRPr="002E71A6" w:rsidRDefault="00E671B4" w:rsidP="00E671B4">
      <w:pPr>
        <w:pStyle w:val="Zkladntext2"/>
        <w:widowControl w:val="0"/>
        <w:numPr>
          <w:ilvl w:val="1"/>
          <w:numId w:val="29"/>
        </w:numPr>
        <w:spacing w:line="240" w:lineRule="auto"/>
        <w:jc w:val="both"/>
      </w:pPr>
      <w:r w:rsidRPr="002E71A6">
        <w:t xml:space="preserve">V prípade omeškania zhotoviteľa s plnením predmetu zmluvy v dohodnutom termíne podľa čl. III bodu 3.1 tejto zmluvy, je objednávateľ  oprávnený uplatniť si nárok na zmluvnú pokutu vo výške </w:t>
      </w:r>
      <w:r w:rsidRPr="002E71A6">
        <w:rPr>
          <w:b/>
        </w:rPr>
        <w:t>0,1 %</w:t>
      </w:r>
      <w:r w:rsidRPr="002E71A6">
        <w:t xml:space="preserve"> zo zmluvnej ceny predmetu zmluvy za každý deň omeškania, ak sa zmluvné strany nedohodnú inak. Zhotoviteľ sa zaväzuje, že takúto zmluvnú pokutu zaplatí objednávateľovi najneskôr do tridsať (30) dní odo dňa jej uplatnenia objednávateľom.</w:t>
      </w:r>
    </w:p>
    <w:p w14:paraId="0FAA712B" w14:textId="77777777" w:rsidR="00E671B4" w:rsidRPr="002E71A6" w:rsidRDefault="00E671B4" w:rsidP="00E671B4">
      <w:pPr>
        <w:pStyle w:val="Zkladntext2"/>
        <w:widowControl w:val="0"/>
        <w:numPr>
          <w:ilvl w:val="1"/>
          <w:numId w:val="29"/>
        </w:numPr>
        <w:spacing w:line="240" w:lineRule="auto"/>
        <w:jc w:val="both"/>
      </w:pPr>
      <w:r w:rsidRPr="002E71A6">
        <w:t xml:space="preserve">V prípade omeškania zhotoviteľa s odstránením prípadných </w:t>
      </w:r>
      <w:proofErr w:type="spellStart"/>
      <w:r w:rsidRPr="002E71A6">
        <w:t>vád</w:t>
      </w:r>
      <w:proofErr w:type="spellEnd"/>
      <w:r w:rsidRPr="002E71A6">
        <w:t xml:space="preserve"> a nedorobkov zistených pri prevzatí predmetu zmluvy v termíne dohodnutom v zápisnici o odovzdaní a prevzatí predmetu zmluvy, </w:t>
      </w:r>
      <w:proofErr w:type="spellStart"/>
      <w:r w:rsidRPr="002E71A6">
        <w:t>vád</w:t>
      </w:r>
      <w:proofErr w:type="spellEnd"/>
      <w:r w:rsidRPr="002E71A6">
        <w:t xml:space="preserve"> zistených počas záručnej doby v  dohodnutom termíne podľa čl. IX bodu 9.6 tejto zmluvy, je objednávateľ oprávnený uplatniť si nárok na zmluvnú pokutu vo výške </w:t>
      </w:r>
      <w:r w:rsidRPr="002E71A6">
        <w:rPr>
          <w:b/>
        </w:rPr>
        <w:t>50,- EUR</w:t>
      </w:r>
      <w:r w:rsidRPr="002E71A6">
        <w:t xml:space="preserve"> za každý deň omeškania a za každú </w:t>
      </w:r>
      <w:proofErr w:type="spellStart"/>
      <w:r w:rsidRPr="002E71A6">
        <w:t>vadu</w:t>
      </w:r>
      <w:proofErr w:type="spellEnd"/>
      <w:r w:rsidRPr="002E71A6">
        <w:t>, ak sa zmluvné strany nedohodnú inak. Zhotoviteľ sa zaväzuje, že takúto zmluvnú pokutu zaplatí objednávateľovi najneskôr tridsať (30) dní odo dňa jej uplatnenia objednávateľom.</w:t>
      </w:r>
    </w:p>
    <w:p w14:paraId="18C4485A" w14:textId="77777777" w:rsidR="00E671B4" w:rsidRPr="002E71A6" w:rsidRDefault="00E671B4" w:rsidP="00E671B4">
      <w:pPr>
        <w:pStyle w:val="Zkladntext2"/>
        <w:widowControl w:val="0"/>
        <w:numPr>
          <w:ilvl w:val="1"/>
          <w:numId w:val="29"/>
        </w:numPr>
        <w:spacing w:line="240" w:lineRule="auto"/>
        <w:jc w:val="both"/>
      </w:pPr>
      <w:r w:rsidRPr="002E71A6">
        <w:t xml:space="preserve">V prípade omeškania zhotoviteľa s odstránením staveniska v dohodnutej lehote určenej v čl. III bode 3.5 zmluvy, je objednávateľ oprávnený uplatniť si nárok na zmluvnú pokutu vo výške </w:t>
      </w:r>
      <w:r w:rsidRPr="002E71A6">
        <w:rPr>
          <w:b/>
        </w:rPr>
        <w:t>50,- EUR</w:t>
      </w:r>
      <w:r w:rsidRPr="002E71A6">
        <w:t xml:space="preserve"> za každý deň omeškania, ak sa zmluvné strany nedohodnú inak. Zhotoviteľ sa zaväzuje, že takúto zmluvnú pokutu zaplatí objednávateľovi najneskôr tridsať (30) dní odo dňa jej uplatnenia objednávateľom.</w:t>
      </w:r>
    </w:p>
    <w:p w14:paraId="3D187458" w14:textId="77777777" w:rsidR="00E671B4" w:rsidRPr="002E71A6" w:rsidRDefault="00E671B4" w:rsidP="00E671B4">
      <w:pPr>
        <w:pStyle w:val="Zkladntext2"/>
        <w:widowControl w:val="0"/>
        <w:numPr>
          <w:ilvl w:val="1"/>
          <w:numId w:val="29"/>
        </w:numPr>
        <w:spacing w:line="240" w:lineRule="auto"/>
        <w:jc w:val="both"/>
      </w:pPr>
      <w:r w:rsidRPr="002E71A6">
        <w:t xml:space="preserve">V prípade omeškania objednávateľa s úhradou faktúry v dohodnutej lehote, zhotoviteľ je oprávnený uplatniť si nárok na úrok z omeškania maximálne vo výške určenej nariadením vlády č. 21/2013 Z. z., ktorým sa vykonávajú niektoré ustanovenia Obchodného zákonníka v znení nariadenia vlády č. 303/2014 Z. z.. Objednávateľ sa zaväzuje, že takýto úrok z omeškania zaplatí zhotoviteľovi najneskôr do tridsať (30) dní odo dňa doručenia jeho vyúčtovania na základe faktúry. </w:t>
      </w:r>
    </w:p>
    <w:p w14:paraId="6E343107" w14:textId="77777777" w:rsidR="00E671B4" w:rsidRPr="002E71A6" w:rsidRDefault="00E671B4" w:rsidP="00E671B4">
      <w:pPr>
        <w:pStyle w:val="Zkladntext2"/>
        <w:widowControl w:val="0"/>
        <w:numPr>
          <w:ilvl w:val="1"/>
          <w:numId w:val="29"/>
        </w:numPr>
        <w:spacing w:line="240" w:lineRule="auto"/>
        <w:ind w:left="578" w:hanging="578"/>
        <w:jc w:val="both"/>
      </w:pPr>
      <w:r w:rsidRPr="002E71A6">
        <w:t>Uhradením zmluvnej pokuty zhotoviteľom, nezaniká nárok objednávateľa na náhradu škody, ktorá prevyšuje výšku zmluvnej pokuty.</w:t>
      </w:r>
    </w:p>
    <w:p w14:paraId="6349CA4F" w14:textId="77777777" w:rsidR="00E671B4" w:rsidRPr="002E71A6" w:rsidRDefault="00E671B4" w:rsidP="00E671B4">
      <w:pPr>
        <w:spacing w:after="120"/>
        <w:ind w:left="567" w:hanging="567"/>
        <w:jc w:val="both"/>
      </w:pPr>
      <w:r w:rsidRPr="002E71A6">
        <w:t>10.7</w:t>
      </w:r>
      <w:r w:rsidRPr="002E71A6">
        <w:tab/>
        <w:t xml:space="preserve">V súlade s § 364 Obchodného zákonníka zmluvné strany súhlasia so započítaním vzájomných pohľadávok. Objednávateľ je oprávnený započítať zmluvné pokuty podľa tohto článku zmluvy proti dohodnutej cene/jej časti, resp. si ich uplatniť zo zádržného. </w:t>
      </w:r>
    </w:p>
    <w:p w14:paraId="20E320C7" w14:textId="7F6B014F" w:rsidR="00E671B4" w:rsidRPr="002E71A6" w:rsidRDefault="00E671B4" w:rsidP="00C74E5D">
      <w:pPr>
        <w:ind w:left="567" w:hanging="567"/>
        <w:jc w:val="both"/>
      </w:pPr>
      <w:r w:rsidRPr="002E71A6">
        <w:t>10.8</w:t>
      </w:r>
      <w:r w:rsidRPr="002E71A6">
        <w:tab/>
        <w:t>V prípade vzniku škody porušením povinností vyplývajúcich zo zmluvy budú zmluvné strany postupovať v súlade s príslušnými ustanoveniami Obchodného zákonníka.</w:t>
      </w:r>
    </w:p>
    <w:p w14:paraId="446D313C" w14:textId="77777777" w:rsidR="00E671B4" w:rsidRPr="002E71A6" w:rsidRDefault="00E671B4" w:rsidP="00E671B4">
      <w:pPr>
        <w:pStyle w:val="Zarkazkladnhotextu2"/>
        <w:widowControl w:val="0"/>
        <w:spacing w:after="0" w:line="240" w:lineRule="auto"/>
        <w:ind w:left="0"/>
        <w:rPr>
          <w:b/>
        </w:rPr>
      </w:pPr>
    </w:p>
    <w:p w14:paraId="2C069474" w14:textId="77777777" w:rsidR="00E671B4" w:rsidRPr="002E71A6" w:rsidRDefault="00E671B4" w:rsidP="00E671B4">
      <w:pPr>
        <w:pStyle w:val="Zarkazkladnhotextu2"/>
        <w:widowControl w:val="0"/>
        <w:spacing w:after="0" w:line="240" w:lineRule="auto"/>
        <w:ind w:left="0"/>
        <w:jc w:val="center"/>
        <w:rPr>
          <w:b/>
        </w:rPr>
      </w:pPr>
      <w:r w:rsidRPr="002E71A6">
        <w:rPr>
          <w:b/>
        </w:rPr>
        <w:t>Čl. XI</w:t>
      </w:r>
    </w:p>
    <w:p w14:paraId="1379EED3" w14:textId="77777777" w:rsidR="00E671B4" w:rsidRPr="002E71A6" w:rsidRDefault="00E671B4" w:rsidP="00E671B4">
      <w:pPr>
        <w:pStyle w:val="Zarkazkladnhotextu2"/>
        <w:widowControl w:val="0"/>
        <w:spacing w:line="240" w:lineRule="auto"/>
        <w:ind w:left="0"/>
        <w:jc w:val="center"/>
        <w:rPr>
          <w:b/>
        </w:rPr>
      </w:pPr>
      <w:r w:rsidRPr="002E71A6">
        <w:rPr>
          <w:b/>
        </w:rPr>
        <w:t>Osobitné ustanovenia</w:t>
      </w:r>
    </w:p>
    <w:p w14:paraId="47CBCF79" w14:textId="77777777" w:rsidR="00E671B4" w:rsidRPr="002E71A6" w:rsidRDefault="00E671B4" w:rsidP="00E671B4">
      <w:pPr>
        <w:pStyle w:val="Odsekzoznamu"/>
        <w:numPr>
          <w:ilvl w:val="1"/>
          <w:numId w:val="53"/>
        </w:numPr>
        <w:spacing w:after="80"/>
        <w:jc w:val="both"/>
      </w:pPr>
      <w:r w:rsidRPr="002E71A6">
        <w:t xml:space="preserve">Na plnenie predmetu zmluvy môže zhotoviteľ využiť subdodávateľov. Zhotoviteľ je povinný pri uzatvorení zmluvy uviesť zoznam subdodávateľov, ktorý obsahuje údaje o všetkých známych subdodávateľoch zhotoviteľa v čase uzatvorenia tejto zmluvy a údaje o osobe oprávnenej konať za subdodávateľa v rozsahu meno a priezvisko, </w:t>
      </w:r>
      <w:r w:rsidRPr="002E71A6">
        <w:lastRenderedPageBreak/>
        <w:t>adresa pobytu a dátum narodenia. Zoznam subdodávateľov tvorí prílohu č. 4 k tejto zmluve a obsahuje okrem uvedených údajov podiel plnenia zo zmluvy v % a stručný opis časti zmluvy, ktorá bude predmetom subdodávky.</w:t>
      </w:r>
    </w:p>
    <w:p w14:paraId="70E31EFC" w14:textId="77777777" w:rsidR="00E671B4" w:rsidRPr="002E71A6" w:rsidRDefault="00E671B4" w:rsidP="00E671B4">
      <w:pPr>
        <w:pStyle w:val="Odsekzoznamu"/>
        <w:numPr>
          <w:ilvl w:val="1"/>
          <w:numId w:val="53"/>
        </w:numPr>
        <w:spacing w:after="80"/>
        <w:jc w:val="both"/>
      </w:pPr>
      <w:r w:rsidRPr="002E71A6">
        <w:t>Zhotoviteľ je povinný písomne oznámiť objednávateľovi akúkoľvek zmenu údajov o subdodávateľovi, ktorý je uvedený v prílohe č. 4 k tejto zmluve najneskôr do 3 pracovných dní odo dňa uskutočnenia tejto zmeny písomnou formou na adresu uvedenú v záhlaví zmluvy.</w:t>
      </w:r>
    </w:p>
    <w:p w14:paraId="54289511" w14:textId="6B1920DE" w:rsidR="00E671B4" w:rsidRPr="002E71A6" w:rsidRDefault="00E671B4" w:rsidP="00E671B4">
      <w:pPr>
        <w:pStyle w:val="Odsekzoznamu"/>
        <w:numPr>
          <w:ilvl w:val="1"/>
          <w:numId w:val="53"/>
        </w:numPr>
        <w:spacing w:after="80"/>
        <w:jc w:val="both"/>
      </w:pPr>
      <w:r w:rsidRPr="002E71A6">
        <w:t xml:space="preserve">V prípade zmeny subdodávateľa je zhotoviteľ povinný písomne oznámiť objednávateľovi údaje o navrhovanom novom subdodávateľovi a o osobe oprávnenej konať za subdodávateľa v rozsahu meno a priezvisko, adresa pobytu a dátum narodenia. Zmena nového subdodávateľa sa vykoná zápisom o zmene prílohy č. 4 k zmluve, ktorý nadobudne platnosť dňom jeho podpísania oprávnenými zástupcami oboch zmluvných strán a účinnosť dňom nasledujúcim po dni jeho zverejnenia v  registri; vzor zápisu o zmene prílohy k zmluve tvorí prílohu č. 6 k tejto zmluve; osobami oprávnenými konať vo veciach zmeny prílohy č. 4 k tejto zmluve sú: za zhotoviteľa: </w:t>
      </w:r>
      <w:r w:rsidRPr="002E71A6">
        <w:rPr>
          <w:highlight w:val="lightGray"/>
        </w:rPr>
        <w:t>...</w:t>
      </w:r>
      <w:r w:rsidRPr="002E71A6">
        <w:t xml:space="preserve"> </w:t>
      </w:r>
      <w:r w:rsidR="00F37FEC">
        <w:t>(</w:t>
      </w:r>
      <w:r w:rsidRPr="00F37FEC">
        <w:rPr>
          <w:shd w:val="clear" w:color="auto" w:fill="D9D9D9" w:themeFill="background1" w:themeFillShade="D9"/>
        </w:rPr>
        <w:t xml:space="preserve">doplní </w:t>
      </w:r>
      <w:r w:rsidR="00744EA3" w:rsidRPr="00F37FEC">
        <w:rPr>
          <w:i/>
          <w:shd w:val="clear" w:color="auto" w:fill="D9D9D9" w:themeFill="background1" w:themeFillShade="D9"/>
        </w:rPr>
        <w:t>uchádzač</w:t>
      </w:r>
      <w:r w:rsidR="00F37FEC">
        <w:rPr>
          <w:i/>
          <w:shd w:val="clear" w:color="auto" w:fill="D9D9D9" w:themeFill="background1" w:themeFillShade="D9"/>
        </w:rPr>
        <w:t>)</w:t>
      </w:r>
      <w:r w:rsidR="00744EA3" w:rsidRPr="00F37FEC">
        <w:rPr>
          <w:shd w:val="clear" w:color="auto" w:fill="D9D9D9" w:themeFill="background1" w:themeFillShade="D9"/>
        </w:rPr>
        <w:t xml:space="preserve"> </w:t>
      </w:r>
      <w:r w:rsidRPr="002E71A6">
        <w:t xml:space="preserve"> a za objednávateľa: riaditeľ odboru investícií a správy majetku.</w:t>
      </w:r>
    </w:p>
    <w:p w14:paraId="33EBA031" w14:textId="77777777" w:rsidR="00E671B4" w:rsidRPr="002E71A6" w:rsidRDefault="00E671B4" w:rsidP="00E671B4">
      <w:pPr>
        <w:pStyle w:val="Odsekzoznamu"/>
        <w:numPr>
          <w:ilvl w:val="1"/>
          <w:numId w:val="53"/>
        </w:numPr>
        <w:spacing w:after="80"/>
        <w:jc w:val="both"/>
      </w:pPr>
      <w:r w:rsidRPr="002E71A6">
        <w:t>Využitím subdodávateľov nie je dotknutá zodpovednosť zhotoviteľa za plnenie predmetu zmluvy.</w:t>
      </w:r>
    </w:p>
    <w:p w14:paraId="716D4AAB" w14:textId="77777777" w:rsidR="00E671B4" w:rsidRPr="002E71A6" w:rsidRDefault="00E671B4" w:rsidP="00E671B4">
      <w:pPr>
        <w:pStyle w:val="Zkladntext2"/>
        <w:widowControl w:val="0"/>
        <w:numPr>
          <w:ilvl w:val="1"/>
          <w:numId w:val="53"/>
        </w:numPr>
        <w:spacing w:line="240" w:lineRule="auto"/>
        <w:jc w:val="both"/>
      </w:pPr>
      <w:r w:rsidRPr="002E71A6">
        <w:t>Ak zhotoviteľ počas realizácie stavebných prác preukázateľne pri vynaložení všetkého úsilia nebude môcť niektoré technológie, materiály, výrobky alebo hmoty, predpísané schválenou projektovou dokumentáciou zabezpečiť, bude s objednávateľom rokovať o použití náhradných hmôt, materiálov alebo výrobkov, pričom budú musieť byť dodržané projektované parametre a parametre STN. Tieto zmeny budú podliehať schváleniu objednávateľom a projektantom.</w:t>
      </w:r>
    </w:p>
    <w:p w14:paraId="08D67E48" w14:textId="77777777" w:rsidR="00E671B4" w:rsidRPr="002E71A6" w:rsidRDefault="00E671B4" w:rsidP="00E671B4">
      <w:pPr>
        <w:pStyle w:val="Zkladntext2"/>
        <w:widowControl w:val="0"/>
        <w:numPr>
          <w:ilvl w:val="1"/>
          <w:numId w:val="53"/>
        </w:numPr>
        <w:spacing w:line="240" w:lineRule="auto"/>
        <w:jc w:val="both"/>
      </w:pPr>
      <w:r w:rsidRPr="002E71A6">
        <w:t>Pod vyššou mocou sa rozumejú okolnosti, ktoré nastanú po uzatvorení zmluvy ako výsledok nepredvídateľných a zmluvnými stranami neovplyvniteľných prekážok. V prípade, že takáto okolnosť bude brániť v plnení povinností podľa zmluvy zhotoviteľovi, alebo objednávateľovi, bude zmluvná strana dotknutá vyššou mocou zbavená zodpovednosti za čiastočné, alebo úplné nesplnenie záväzkov vyplývajúcich z tejto zmluvy primerane počas doby, po ktorú pôsobili tieto okolnosti. Ak sa plnenie zmluvy stane nemožným do 12 mesiacov od vyskytnutia sa vyššej moci, zmluvná strana, ktorá sa bude chcieť odvolať na vyššiu moc, požiada druhú zmluvnú stranu o úpravu zmluvy dodatkom. Ak nedôjde k dohode, bude mať zmluvná strana, ktorá sa odvolala na vyššiu moc, právo odstúpiť od zmluvy.</w:t>
      </w:r>
    </w:p>
    <w:p w14:paraId="27B742E2" w14:textId="77777777" w:rsidR="00E671B4" w:rsidRPr="002E71A6" w:rsidRDefault="00E671B4" w:rsidP="00E671B4">
      <w:pPr>
        <w:pStyle w:val="Zkladntext2"/>
        <w:widowControl w:val="0"/>
        <w:numPr>
          <w:ilvl w:val="1"/>
          <w:numId w:val="53"/>
        </w:numPr>
        <w:spacing w:line="240" w:lineRule="auto"/>
        <w:jc w:val="both"/>
      </w:pPr>
      <w:r w:rsidRPr="002E71A6">
        <w:t>Ak sa zhotoviteľ v súvislosti s plnením povinností podľa zmluvy dostane do súdneho konania s treťou osobou, alebo by takéto súdne konanie hrozilo, bezodkladne o tom vyrozumie objednávateľa. Objednávateľ bude povinný na požiadanie zhotoviteľa dať ihneď k dispozícii zhotoviteľovi všetky potrebné informácie a podklady. Táto povinnosť vznikne príslušným vyrozumením. Uvedená povinnosť bude platiť recipročne aj pre zhotoviteľa, pokiaľ by sa do takéhoto konania dostal objednávateľ. Vzájomná podpora sa poskytne iba v prípadoch, ak nedošlo k porušeniu všeobecne záväzných právnych predpisov v súvislosti s plnením zmluvy.</w:t>
      </w:r>
    </w:p>
    <w:p w14:paraId="3C8DB0D1" w14:textId="77777777" w:rsidR="00E671B4" w:rsidRPr="002E71A6" w:rsidRDefault="00E671B4" w:rsidP="00E671B4">
      <w:pPr>
        <w:pStyle w:val="Zkladntext2"/>
        <w:widowControl w:val="0"/>
        <w:numPr>
          <w:ilvl w:val="1"/>
          <w:numId w:val="53"/>
        </w:numPr>
        <w:shd w:val="clear" w:color="auto" w:fill="FFFFFF"/>
        <w:spacing w:line="240" w:lineRule="auto"/>
        <w:jc w:val="both"/>
      </w:pPr>
      <w:r w:rsidRPr="002E71A6">
        <w:t>Zhotoviteľ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zhotoviteľa podal proti nemu návrh na vyhlásenie konkurzu a návrh na povolenie reštrukturalizácie alebo vstup do likvidácie a jej ukončenie.</w:t>
      </w:r>
    </w:p>
    <w:p w14:paraId="22C51E2A" w14:textId="77777777" w:rsidR="00E671B4" w:rsidRPr="002E71A6" w:rsidRDefault="00E671B4" w:rsidP="00E671B4">
      <w:pPr>
        <w:pStyle w:val="Zkladntext2"/>
        <w:widowControl w:val="0"/>
        <w:numPr>
          <w:ilvl w:val="1"/>
          <w:numId w:val="53"/>
        </w:numPr>
        <w:spacing w:line="240" w:lineRule="auto"/>
        <w:jc w:val="both"/>
      </w:pPr>
      <w:r w:rsidRPr="002E71A6">
        <w:t xml:space="preserve">Zhotoviteľ nepostúpi bez predchádzajúceho písomného súhlasu objednávateľa a ani </w:t>
      </w:r>
      <w:r w:rsidRPr="002E71A6">
        <w:lastRenderedPageBreak/>
        <w:t>inak neprevedie práva a povinnosti vyplývajúce z tejto zmluvy v celku ani v jej časti inému subjektu a nepostúpi časť alebo celkovú výšku svojich pohľadávok na tretiu osobu.</w:t>
      </w:r>
    </w:p>
    <w:p w14:paraId="7F22FBBC" w14:textId="77777777" w:rsidR="00E671B4" w:rsidRPr="002E71A6" w:rsidRDefault="00E671B4" w:rsidP="00E671B4">
      <w:pPr>
        <w:pStyle w:val="Zkladntext2"/>
        <w:widowControl w:val="0"/>
        <w:numPr>
          <w:ilvl w:val="1"/>
          <w:numId w:val="53"/>
        </w:numPr>
        <w:spacing w:line="240" w:lineRule="auto"/>
        <w:ind w:left="578" w:hanging="578"/>
        <w:jc w:val="both"/>
      </w:pPr>
      <w:r w:rsidRPr="002E71A6">
        <w:t>Zmluvné strany a ich zamestnanci, ako aj prípadní subdodávatelia sú povinní zachovať  mlčanlivosť o všetkých dôverných informáciách, ktoré sú uvedené v tejto zmluve a v jej prílohách a/alebo, ktoré budú uvedené v jej dodatkoch a prílohách a/alebo, ktoré im boli poskytnuté, alebo ktoré inak získali v súvislosti so zmluvou alebo s ktorými sa oboznámili počas plnenia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ktoré súvisia so zmluvou, s výnimkou nasledujúcich prípadov:</w:t>
      </w:r>
    </w:p>
    <w:p w14:paraId="7C204A43" w14:textId="77777777" w:rsidR="00E671B4" w:rsidRPr="002E71A6" w:rsidRDefault="00E671B4" w:rsidP="00E671B4">
      <w:pPr>
        <w:pStyle w:val="Zkladntext2"/>
        <w:widowControl w:val="0"/>
        <w:numPr>
          <w:ilvl w:val="2"/>
          <w:numId w:val="53"/>
        </w:numPr>
        <w:tabs>
          <w:tab w:val="left" w:pos="1418"/>
        </w:tabs>
        <w:spacing w:after="60" w:line="240" w:lineRule="auto"/>
        <w:ind w:left="1418" w:hanging="879"/>
        <w:jc w:val="both"/>
      </w:pPr>
      <w:r w:rsidRPr="002E71A6">
        <w:t>ak je poskytnutie informácie od dotknutej zmluvnej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7DCDECFD" w14:textId="77777777" w:rsidR="00E671B4" w:rsidRPr="002E71A6" w:rsidRDefault="00E671B4" w:rsidP="00E671B4">
      <w:pPr>
        <w:pStyle w:val="Zkladntext2"/>
        <w:widowControl w:val="0"/>
        <w:numPr>
          <w:ilvl w:val="2"/>
          <w:numId w:val="53"/>
        </w:numPr>
        <w:tabs>
          <w:tab w:val="left" w:pos="1418"/>
        </w:tabs>
        <w:spacing w:after="60" w:line="240" w:lineRule="auto"/>
        <w:ind w:left="1418" w:hanging="879"/>
        <w:jc w:val="both"/>
      </w:pPr>
      <w:r w:rsidRPr="002E71A6">
        <w:t>ak je informácia verejne dostupná z iného dôvodu ako je porušenie povinnosti mlčanlivosti dotknutou zmluvnou stranou, informácie, ktoré už sú v deň podpísania zmluvy verejne známe alebo ktoré je možné už v deň podpísania tejto zmluvy získať z bežne dostupných informačných prostriedkov;</w:t>
      </w:r>
    </w:p>
    <w:p w14:paraId="6009A177" w14:textId="77777777" w:rsidR="00E671B4" w:rsidRPr="002E71A6" w:rsidRDefault="00E671B4" w:rsidP="00E671B4">
      <w:pPr>
        <w:pStyle w:val="Zkladntext2"/>
        <w:widowControl w:val="0"/>
        <w:numPr>
          <w:ilvl w:val="2"/>
          <w:numId w:val="53"/>
        </w:numPr>
        <w:tabs>
          <w:tab w:val="left" w:pos="1418"/>
        </w:tabs>
        <w:spacing w:after="60" w:line="240" w:lineRule="auto"/>
        <w:ind w:left="1418" w:hanging="879"/>
        <w:jc w:val="both"/>
      </w:pPr>
      <w:r w:rsidRPr="002E71A6">
        <w:t>ak sa jedná o informácie, ktoré sa stanú po podpísaní zmluvy verejne známymi, alebo ktoré možno po tomto dni získať z bežne dostupných informačných prostriedkov;</w:t>
      </w:r>
    </w:p>
    <w:p w14:paraId="6C84404C" w14:textId="77777777" w:rsidR="00E671B4" w:rsidRPr="002E71A6" w:rsidRDefault="00E671B4" w:rsidP="00E671B4">
      <w:pPr>
        <w:pStyle w:val="Zkladntext2"/>
        <w:widowControl w:val="0"/>
        <w:numPr>
          <w:ilvl w:val="2"/>
          <w:numId w:val="53"/>
        </w:numPr>
        <w:tabs>
          <w:tab w:val="clear" w:pos="720"/>
          <w:tab w:val="num" w:pos="1418"/>
        </w:tabs>
        <w:spacing w:after="60" w:line="240" w:lineRule="auto"/>
        <w:ind w:left="1418" w:hanging="851"/>
        <w:jc w:val="both"/>
      </w:pPr>
      <w:r w:rsidRPr="002E71A6">
        <w:t>ak je informácia poskytnutá odborným poradcom dotknutej zmluvnej strany (vrátane právnych, účtovných, daňových a iných poradcov), ktorí sú buď viazaní všeobecnou profesionálnou povinnosťou mlčanlivosti alebo, ak sa voči dotknutej zmluvnej strane zaviazali povinnosťou mlčanlivosti;</w:t>
      </w:r>
    </w:p>
    <w:p w14:paraId="28A39D4B" w14:textId="77777777" w:rsidR="00E671B4" w:rsidRPr="002E71A6" w:rsidRDefault="00E671B4" w:rsidP="00E671B4">
      <w:pPr>
        <w:pStyle w:val="Zkladntext2"/>
        <w:widowControl w:val="0"/>
        <w:numPr>
          <w:ilvl w:val="2"/>
          <w:numId w:val="53"/>
        </w:numPr>
        <w:tabs>
          <w:tab w:val="left" w:pos="1418"/>
        </w:tabs>
        <w:spacing w:after="60" w:line="240" w:lineRule="auto"/>
        <w:ind w:left="1418" w:hanging="879"/>
        <w:jc w:val="both"/>
      </w:pPr>
      <w:r w:rsidRPr="002E71A6">
        <w:t>pre účely akéhokoľvek súdneho, rozhodcovského, správneho alebo iného konania, ktorého je dotknutá zmluvná strana účastníkom;</w:t>
      </w:r>
    </w:p>
    <w:p w14:paraId="27D61F7D" w14:textId="77777777" w:rsidR="00E671B4" w:rsidRPr="002E71A6" w:rsidRDefault="00E671B4" w:rsidP="00E671B4">
      <w:pPr>
        <w:pStyle w:val="Zkladntext2"/>
        <w:widowControl w:val="0"/>
        <w:numPr>
          <w:ilvl w:val="2"/>
          <w:numId w:val="53"/>
        </w:numPr>
        <w:tabs>
          <w:tab w:val="left" w:pos="1418"/>
        </w:tabs>
        <w:spacing w:line="240" w:lineRule="auto"/>
        <w:ind w:left="1418" w:hanging="879"/>
        <w:jc w:val="both"/>
      </w:pPr>
      <w:r w:rsidRPr="002E71A6">
        <w:t>ak je informácia poskytnutá so súhlasom druhej zmluvnej strany.</w:t>
      </w:r>
    </w:p>
    <w:p w14:paraId="5C82BEB2" w14:textId="77777777" w:rsidR="00E671B4" w:rsidRPr="002E71A6" w:rsidRDefault="00E671B4" w:rsidP="00E671B4">
      <w:pPr>
        <w:pStyle w:val="Zkladntext2"/>
        <w:widowControl w:val="0"/>
        <w:numPr>
          <w:ilvl w:val="1"/>
          <w:numId w:val="53"/>
        </w:numPr>
        <w:spacing w:line="240" w:lineRule="auto"/>
        <w:jc w:val="both"/>
      </w:pPr>
      <w:r w:rsidRPr="002E71A6">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1EDAAD06" w14:textId="77777777" w:rsidR="00E671B4" w:rsidRPr="002E71A6" w:rsidRDefault="00E671B4" w:rsidP="00E671B4">
      <w:pPr>
        <w:pStyle w:val="Zkladntext2"/>
        <w:widowControl w:val="0"/>
        <w:numPr>
          <w:ilvl w:val="1"/>
          <w:numId w:val="53"/>
        </w:numPr>
        <w:tabs>
          <w:tab w:val="clear" w:pos="576"/>
          <w:tab w:val="left" w:pos="567"/>
        </w:tabs>
        <w:spacing w:line="240" w:lineRule="auto"/>
        <w:ind w:left="567" w:hanging="567"/>
        <w:jc w:val="both"/>
      </w:pPr>
      <w:r w:rsidRPr="002E71A6">
        <w:t>Zmluvné strany sa zaväzujú, že dôverné informácie bez predchádzajúceho písomného súhlasu druhej zmluvnej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462C8A68" w14:textId="77777777" w:rsidR="00E671B4" w:rsidRPr="002E71A6" w:rsidRDefault="00E671B4" w:rsidP="00E671B4">
      <w:pPr>
        <w:pStyle w:val="Zkladntext2"/>
        <w:widowControl w:val="0"/>
        <w:numPr>
          <w:ilvl w:val="1"/>
          <w:numId w:val="53"/>
        </w:numPr>
        <w:tabs>
          <w:tab w:val="clear" w:pos="576"/>
          <w:tab w:val="left" w:pos="567"/>
        </w:tabs>
        <w:spacing w:line="240" w:lineRule="auto"/>
        <w:ind w:left="567" w:hanging="567"/>
        <w:jc w:val="both"/>
      </w:pPr>
      <w:r w:rsidRPr="002E71A6">
        <w:t>Zmluvné strany sa zaväzujú, že upovedomia druhú zmluvnú stranu o porušení povinnosti mlčanlivosti bez zbytočného odkladu po tom, ako sa o takomto porušení dozvedeli.</w:t>
      </w:r>
    </w:p>
    <w:p w14:paraId="35C69FB5" w14:textId="77777777" w:rsidR="00E671B4" w:rsidRPr="002E71A6" w:rsidRDefault="00E671B4" w:rsidP="00E671B4">
      <w:pPr>
        <w:pStyle w:val="Zkladntext2"/>
        <w:widowControl w:val="0"/>
        <w:numPr>
          <w:ilvl w:val="1"/>
          <w:numId w:val="53"/>
        </w:numPr>
        <w:tabs>
          <w:tab w:val="clear" w:pos="576"/>
          <w:tab w:val="left" w:pos="567"/>
        </w:tabs>
        <w:spacing w:line="240" w:lineRule="auto"/>
        <w:ind w:left="567" w:hanging="567"/>
        <w:jc w:val="both"/>
      </w:pPr>
      <w:r w:rsidRPr="002E71A6">
        <w:lastRenderedPageBreak/>
        <w:t>Zmluvné strany sa zaväzujú, že budú ochraňovať dôverné informácie druhej zmluvnej strany s rovnakou starostlivosťou ako ochraňujú vlastné dôverné informácie rovnakého druhu, vždy však najmenej v rozsahu primeranej odbornej starostlivosti.</w:t>
      </w:r>
    </w:p>
    <w:p w14:paraId="1FE9BA1F" w14:textId="77777777" w:rsidR="00E671B4" w:rsidRPr="002E71A6" w:rsidRDefault="00E671B4" w:rsidP="00E671B4">
      <w:pPr>
        <w:pStyle w:val="Zkladntext2"/>
        <w:widowControl w:val="0"/>
        <w:numPr>
          <w:ilvl w:val="1"/>
          <w:numId w:val="53"/>
        </w:numPr>
        <w:tabs>
          <w:tab w:val="clear" w:pos="576"/>
          <w:tab w:val="left" w:pos="567"/>
        </w:tabs>
        <w:spacing w:after="0" w:line="240" w:lineRule="auto"/>
        <w:ind w:left="567" w:hanging="567"/>
        <w:jc w:val="both"/>
      </w:pPr>
      <w:r w:rsidRPr="002E71A6">
        <w:t>Zmluvu je možné meniť počas jej trvania bez nového verejného obstarávania v súlade s ustanovením § 18 zákona o verejnom obstarávaní. Zmena zmluvy musí byť písomná.</w:t>
      </w:r>
    </w:p>
    <w:p w14:paraId="6AEA31D3" w14:textId="77777777" w:rsidR="00E671B4" w:rsidRPr="002E71A6" w:rsidRDefault="00E671B4" w:rsidP="00E671B4">
      <w:pPr>
        <w:pStyle w:val="Zkladntext2"/>
        <w:widowControl w:val="0"/>
        <w:tabs>
          <w:tab w:val="left" w:pos="567"/>
        </w:tabs>
        <w:spacing w:after="0" w:line="240" w:lineRule="auto"/>
        <w:jc w:val="both"/>
      </w:pPr>
    </w:p>
    <w:p w14:paraId="358653E1" w14:textId="77777777" w:rsidR="00E671B4" w:rsidRPr="002E71A6" w:rsidRDefault="00E671B4" w:rsidP="00E671B4">
      <w:pPr>
        <w:pStyle w:val="Zarkazkladnhotextu2"/>
        <w:widowControl w:val="0"/>
        <w:spacing w:after="0" w:line="240" w:lineRule="auto"/>
        <w:ind w:left="0"/>
        <w:jc w:val="center"/>
        <w:rPr>
          <w:b/>
        </w:rPr>
      </w:pPr>
      <w:r w:rsidRPr="002E71A6">
        <w:rPr>
          <w:b/>
        </w:rPr>
        <w:t>Čl. XII</w:t>
      </w:r>
    </w:p>
    <w:p w14:paraId="7D4CABB0" w14:textId="77777777" w:rsidR="00E671B4" w:rsidRPr="002E71A6" w:rsidRDefault="00E671B4" w:rsidP="00E671B4">
      <w:pPr>
        <w:pStyle w:val="Zarkazkladnhotextu2"/>
        <w:widowControl w:val="0"/>
        <w:spacing w:line="240" w:lineRule="auto"/>
        <w:ind w:left="0"/>
        <w:jc w:val="center"/>
        <w:rPr>
          <w:b/>
        </w:rPr>
      </w:pPr>
      <w:r w:rsidRPr="002E71A6">
        <w:rPr>
          <w:b/>
        </w:rPr>
        <w:t xml:space="preserve">Skončenie zmluvy </w:t>
      </w:r>
    </w:p>
    <w:p w14:paraId="01636DB0" w14:textId="77777777" w:rsidR="00E671B4" w:rsidRPr="002E71A6" w:rsidRDefault="00E671B4" w:rsidP="00E671B4">
      <w:pPr>
        <w:pStyle w:val="Zkladntext2"/>
        <w:widowControl w:val="0"/>
        <w:numPr>
          <w:ilvl w:val="1"/>
          <w:numId w:val="51"/>
        </w:numPr>
        <w:spacing w:after="60" w:line="240" w:lineRule="auto"/>
        <w:ind w:left="578" w:hanging="578"/>
        <w:jc w:val="both"/>
      </w:pPr>
      <w:r w:rsidRPr="002E71A6">
        <w:t>Zmluva môže skončiť:</w:t>
      </w:r>
    </w:p>
    <w:p w14:paraId="5E739808" w14:textId="77777777" w:rsidR="00E671B4" w:rsidRPr="002E71A6" w:rsidRDefault="00E671B4" w:rsidP="00E671B4">
      <w:pPr>
        <w:pStyle w:val="Zarkazkladnhotextu"/>
        <w:numPr>
          <w:ilvl w:val="2"/>
          <w:numId w:val="51"/>
        </w:numPr>
        <w:tabs>
          <w:tab w:val="clear" w:pos="720"/>
          <w:tab w:val="num" w:pos="1418"/>
        </w:tabs>
        <w:spacing w:after="0"/>
        <w:ind w:left="1418" w:hanging="851"/>
        <w:jc w:val="both"/>
        <w:rPr>
          <w:rFonts w:ascii="Times New Roman" w:hAnsi="Times New Roman"/>
          <w:sz w:val="24"/>
        </w:rPr>
      </w:pPr>
      <w:r w:rsidRPr="002E71A6">
        <w:rPr>
          <w:rFonts w:ascii="Times New Roman" w:hAnsi="Times New Roman"/>
          <w:sz w:val="24"/>
        </w:rPr>
        <w:t>splnením predmetu zmluvy,</w:t>
      </w:r>
    </w:p>
    <w:p w14:paraId="139C535C" w14:textId="77777777" w:rsidR="00E671B4" w:rsidRPr="002E71A6" w:rsidRDefault="00E671B4" w:rsidP="00E671B4">
      <w:pPr>
        <w:pStyle w:val="Zarkazkladnhotextu"/>
        <w:numPr>
          <w:ilvl w:val="2"/>
          <w:numId w:val="51"/>
        </w:numPr>
        <w:tabs>
          <w:tab w:val="clear" w:pos="720"/>
          <w:tab w:val="num" w:pos="1418"/>
        </w:tabs>
        <w:spacing w:after="0"/>
        <w:ind w:left="1418" w:hanging="851"/>
        <w:jc w:val="both"/>
        <w:rPr>
          <w:rFonts w:ascii="Times New Roman" w:hAnsi="Times New Roman"/>
          <w:sz w:val="24"/>
        </w:rPr>
      </w:pPr>
      <w:r w:rsidRPr="002E71A6">
        <w:rPr>
          <w:rFonts w:ascii="Times New Roman" w:hAnsi="Times New Roman"/>
          <w:sz w:val="24"/>
        </w:rPr>
        <w:t>písomnou dohodou zmluvných strán,</w:t>
      </w:r>
    </w:p>
    <w:p w14:paraId="6F36B74D" w14:textId="77777777" w:rsidR="00E671B4" w:rsidRPr="002E71A6" w:rsidRDefault="00E671B4" w:rsidP="00E671B4">
      <w:pPr>
        <w:pStyle w:val="Zarkazkladnhotextu"/>
        <w:numPr>
          <w:ilvl w:val="2"/>
          <w:numId w:val="51"/>
        </w:numPr>
        <w:tabs>
          <w:tab w:val="clear" w:pos="720"/>
          <w:tab w:val="num" w:pos="1418"/>
        </w:tabs>
        <w:spacing w:after="0"/>
        <w:ind w:left="1418" w:hanging="851"/>
        <w:jc w:val="both"/>
        <w:rPr>
          <w:rFonts w:ascii="Times New Roman" w:hAnsi="Times New Roman"/>
          <w:sz w:val="24"/>
        </w:rPr>
      </w:pPr>
      <w:r w:rsidRPr="002E71A6">
        <w:rPr>
          <w:rFonts w:ascii="Times New Roman" w:hAnsi="Times New Roman"/>
          <w:sz w:val="24"/>
        </w:rPr>
        <w:t>výpoveďou ktorejkoľvek zo zmluvných strán,</w:t>
      </w:r>
    </w:p>
    <w:p w14:paraId="2122FEBC" w14:textId="77777777" w:rsidR="00E671B4" w:rsidRPr="002E71A6" w:rsidRDefault="00E671B4" w:rsidP="00E671B4">
      <w:pPr>
        <w:pStyle w:val="Zarkazkladnhotextu"/>
        <w:numPr>
          <w:ilvl w:val="2"/>
          <w:numId w:val="51"/>
        </w:numPr>
        <w:tabs>
          <w:tab w:val="clear" w:pos="720"/>
          <w:tab w:val="num" w:pos="1418"/>
        </w:tabs>
        <w:ind w:left="1418" w:hanging="851"/>
        <w:jc w:val="both"/>
        <w:rPr>
          <w:rFonts w:ascii="Times New Roman" w:hAnsi="Times New Roman"/>
          <w:sz w:val="24"/>
        </w:rPr>
      </w:pPr>
      <w:r w:rsidRPr="002E71A6">
        <w:rPr>
          <w:rFonts w:ascii="Times New Roman" w:hAnsi="Times New Roman"/>
          <w:sz w:val="24"/>
        </w:rPr>
        <w:t>odstúpením od zmluvy ktoroukoľvek zo zmluvných strán.</w:t>
      </w:r>
    </w:p>
    <w:p w14:paraId="56932C37" w14:textId="77777777" w:rsidR="00E671B4" w:rsidRPr="002E71A6" w:rsidRDefault="00E671B4" w:rsidP="00E671B4">
      <w:pPr>
        <w:pStyle w:val="Zkladntext2"/>
        <w:widowControl w:val="0"/>
        <w:numPr>
          <w:ilvl w:val="1"/>
          <w:numId w:val="51"/>
        </w:numPr>
        <w:spacing w:line="240" w:lineRule="auto"/>
        <w:jc w:val="both"/>
      </w:pPr>
      <w:r w:rsidRPr="002E71A6">
        <w:t xml:space="preserve">Zmluvný vzťah môže byť skončený písomnou výpoveďou ktorejkoľvek zo zmluvných strán okrem dôvodov uvedených v tejto zmluve aj bez uvedenia dôvodu. Zmluvné strany sa dohodli na jednomesačnej výpovednej lehote, ktorá začína plynúť prvým dňom kalendárneho mesiaca nasledujúceho po doručení písomnej výpovede druhej zmluvnej strane. </w:t>
      </w:r>
    </w:p>
    <w:p w14:paraId="6714237A" w14:textId="77777777" w:rsidR="00E671B4" w:rsidRPr="002E71A6" w:rsidRDefault="00E671B4" w:rsidP="00E671B4">
      <w:pPr>
        <w:pStyle w:val="Zkladntext2"/>
        <w:widowControl w:val="0"/>
        <w:numPr>
          <w:ilvl w:val="1"/>
          <w:numId w:val="51"/>
        </w:numPr>
        <w:spacing w:after="60" w:line="240" w:lineRule="auto"/>
        <w:ind w:left="578" w:hanging="578"/>
        <w:jc w:val="both"/>
      </w:pPr>
      <w:r w:rsidRPr="002E71A6">
        <w:t>Objednávateľ môže od zmluvy odstúpiť:</w:t>
      </w:r>
    </w:p>
    <w:p w14:paraId="0AA1F5EF" w14:textId="77777777" w:rsidR="00E671B4" w:rsidRPr="002E71A6" w:rsidRDefault="00E671B4" w:rsidP="00E671B4">
      <w:pPr>
        <w:pStyle w:val="Zarkazkladnhotextu"/>
        <w:tabs>
          <w:tab w:val="left" w:pos="567"/>
          <w:tab w:val="left" w:pos="1418"/>
        </w:tabs>
        <w:spacing w:after="0"/>
        <w:ind w:left="1418" w:hanging="851"/>
        <w:jc w:val="both"/>
        <w:rPr>
          <w:rFonts w:ascii="Times New Roman" w:hAnsi="Times New Roman"/>
          <w:sz w:val="24"/>
        </w:rPr>
      </w:pPr>
      <w:r w:rsidRPr="002E71A6">
        <w:rPr>
          <w:rFonts w:ascii="Times New Roman" w:hAnsi="Times New Roman"/>
          <w:sz w:val="24"/>
        </w:rPr>
        <w:t>12.3.1</w:t>
      </w:r>
      <w:r w:rsidRPr="002E71A6">
        <w:rPr>
          <w:rFonts w:ascii="Times New Roman" w:hAnsi="Times New Roman"/>
          <w:sz w:val="24"/>
        </w:rPr>
        <w:tab/>
        <w:t>v prípade podstatného porušenia tejto zmluvy zhotoviteľom, za podstatné porušenie zmluvy sa považuje:</w:t>
      </w:r>
    </w:p>
    <w:p w14:paraId="026499E9" w14:textId="77777777" w:rsidR="00E671B4" w:rsidRPr="002E71A6" w:rsidRDefault="00E671B4" w:rsidP="00E671B4">
      <w:pPr>
        <w:pStyle w:val="Zarkazkladnhotextu"/>
        <w:numPr>
          <w:ilvl w:val="0"/>
          <w:numId w:val="36"/>
        </w:numPr>
        <w:tabs>
          <w:tab w:val="left" w:pos="567"/>
          <w:tab w:val="left" w:pos="1418"/>
          <w:tab w:val="left" w:pos="1701"/>
        </w:tabs>
        <w:spacing w:after="0"/>
        <w:ind w:left="1701" w:hanging="283"/>
        <w:jc w:val="both"/>
        <w:rPr>
          <w:rFonts w:ascii="Times New Roman" w:hAnsi="Times New Roman"/>
          <w:sz w:val="24"/>
        </w:rPr>
      </w:pPr>
      <w:r w:rsidRPr="002E71A6">
        <w:rPr>
          <w:rFonts w:ascii="Times New Roman" w:hAnsi="Times New Roman"/>
          <w:sz w:val="24"/>
        </w:rPr>
        <w:t>omeškanie zhotoviteľa so začatím plnenia predmetu zmluvy o  viac ako 15 dní od zápisničného odovzdania a prevzatia staveniska,</w:t>
      </w:r>
    </w:p>
    <w:p w14:paraId="68712914" w14:textId="77777777" w:rsidR="00E671B4" w:rsidRPr="002E71A6" w:rsidRDefault="00E671B4" w:rsidP="00E671B4">
      <w:pPr>
        <w:pStyle w:val="Zarkazkladnhotextu"/>
        <w:numPr>
          <w:ilvl w:val="0"/>
          <w:numId w:val="36"/>
        </w:numPr>
        <w:tabs>
          <w:tab w:val="left" w:pos="567"/>
          <w:tab w:val="left" w:pos="1418"/>
          <w:tab w:val="left" w:pos="1701"/>
        </w:tabs>
        <w:spacing w:after="0"/>
        <w:ind w:left="1701" w:hanging="283"/>
        <w:jc w:val="both"/>
        <w:rPr>
          <w:rFonts w:ascii="Times New Roman" w:hAnsi="Times New Roman"/>
          <w:sz w:val="24"/>
        </w:rPr>
      </w:pPr>
      <w:r w:rsidRPr="002E71A6">
        <w:rPr>
          <w:rFonts w:ascii="Times New Roman" w:hAnsi="Times New Roman"/>
          <w:sz w:val="24"/>
        </w:rPr>
        <w:t>omeškanie zhotoviteľa s plnením predmetu zmluvy o viac ako 10 dní od dohodnutého termínu dodania/zhotovenia podľa čl. III bodu 3.1 zmluvy; zhotoviteľovi vzniká nárok na úhradu len skutočne vynaložených nákladov odsúhlasených objednávateľom, znížených o výšku zmluvnej pokuty,</w:t>
      </w:r>
    </w:p>
    <w:p w14:paraId="5841CF44" w14:textId="77777777" w:rsidR="00E671B4" w:rsidRPr="002E71A6" w:rsidRDefault="00E671B4" w:rsidP="00E671B4">
      <w:pPr>
        <w:pStyle w:val="Zarkazkladnhotextu"/>
        <w:numPr>
          <w:ilvl w:val="0"/>
          <w:numId w:val="36"/>
        </w:numPr>
        <w:tabs>
          <w:tab w:val="left" w:pos="567"/>
          <w:tab w:val="left" w:pos="1418"/>
          <w:tab w:val="left" w:pos="1701"/>
        </w:tabs>
        <w:spacing w:after="60"/>
        <w:ind w:left="1701" w:hanging="283"/>
        <w:jc w:val="both"/>
        <w:rPr>
          <w:rFonts w:ascii="Times New Roman" w:hAnsi="Times New Roman"/>
          <w:sz w:val="24"/>
        </w:rPr>
      </w:pPr>
      <w:r w:rsidRPr="002E71A6">
        <w:rPr>
          <w:rFonts w:ascii="Times New Roman" w:hAnsi="Times New Roman"/>
          <w:sz w:val="24"/>
        </w:rPr>
        <w:t>ak zhotoviteľ neodovzdá predmet zmluvy v dohodnutom rozsahu a kvalite,</w:t>
      </w:r>
    </w:p>
    <w:p w14:paraId="6FB93CDD" w14:textId="77777777" w:rsidR="00E671B4" w:rsidRPr="002E71A6" w:rsidRDefault="00E671B4" w:rsidP="00E671B4">
      <w:pPr>
        <w:pStyle w:val="Zarkazkladnhotextu"/>
        <w:numPr>
          <w:ilvl w:val="0"/>
          <w:numId w:val="36"/>
        </w:numPr>
        <w:tabs>
          <w:tab w:val="left" w:pos="567"/>
          <w:tab w:val="left" w:pos="1418"/>
          <w:tab w:val="left" w:pos="1701"/>
        </w:tabs>
        <w:spacing w:after="60"/>
        <w:ind w:left="1701" w:hanging="283"/>
        <w:jc w:val="both"/>
        <w:rPr>
          <w:rFonts w:ascii="Times New Roman" w:hAnsi="Times New Roman"/>
          <w:sz w:val="24"/>
        </w:rPr>
      </w:pPr>
      <w:r w:rsidRPr="002E71A6">
        <w:rPr>
          <w:rFonts w:ascii="Times New Roman" w:hAnsi="Times New Roman"/>
          <w:sz w:val="24"/>
        </w:rPr>
        <w:t>ak zhotoviteľ nepreukáže uzavretie poistnej zmluvy v zmysle čl. II bod 2.11 zmluvy,</w:t>
      </w:r>
    </w:p>
    <w:p w14:paraId="3060F055" w14:textId="77777777" w:rsidR="00E671B4" w:rsidRPr="002E71A6" w:rsidRDefault="00E671B4" w:rsidP="00E671B4">
      <w:pPr>
        <w:pStyle w:val="Zarkazkladnhotextu"/>
        <w:tabs>
          <w:tab w:val="left" w:pos="567"/>
          <w:tab w:val="left" w:pos="1418"/>
          <w:tab w:val="left" w:pos="1701"/>
        </w:tabs>
        <w:spacing w:after="60"/>
        <w:ind w:left="1418" w:hanging="1418"/>
        <w:jc w:val="both"/>
        <w:rPr>
          <w:rFonts w:ascii="Times New Roman" w:hAnsi="Times New Roman"/>
          <w:sz w:val="24"/>
        </w:rPr>
      </w:pPr>
      <w:r w:rsidRPr="002E71A6">
        <w:rPr>
          <w:rFonts w:ascii="Times New Roman" w:hAnsi="Times New Roman"/>
          <w:sz w:val="24"/>
        </w:rPr>
        <w:tab/>
        <w:t>12.3.2</w:t>
      </w:r>
      <w:r w:rsidRPr="002E71A6">
        <w:rPr>
          <w:rFonts w:ascii="Times New Roman" w:hAnsi="Times New Roman"/>
          <w:sz w:val="24"/>
        </w:rPr>
        <w:tab/>
        <w:t>v prípade nepodstatného porušenia zmluvy, len ak zhotoviteľ nesplní svoju povinnosť ani v dodatočnej primeranej lehote, ktorá mu na to bola poskytnutá,</w:t>
      </w:r>
    </w:p>
    <w:p w14:paraId="11F0C513" w14:textId="77777777" w:rsidR="00E671B4" w:rsidRPr="002E71A6" w:rsidRDefault="00E671B4" w:rsidP="00E671B4">
      <w:pPr>
        <w:pStyle w:val="Zarkazkladnhotextu"/>
        <w:tabs>
          <w:tab w:val="left" w:pos="567"/>
          <w:tab w:val="left" w:pos="1418"/>
          <w:tab w:val="left" w:pos="1701"/>
        </w:tabs>
        <w:spacing w:after="60"/>
        <w:ind w:left="1418" w:hanging="1418"/>
        <w:jc w:val="both"/>
        <w:rPr>
          <w:rFonts w:ascii="Times New Roman" w:hAnsi="Times New Roman"/>
          <w:sz w:val="24"/>
        </w:rPr>
      </w:pPr>
      <w:r w:rsidRPr="002E71A6">
        <w:rPr>
          <w:rFonts w:ascii="Times New Roman" w:hAnsi="Times New Roman"/>
          <w:sz w:val="24"/>
        </w:rPr>
        <w:tab/>
        <w:t>12.3.3</w:t>
      </w:r>
      <w:r w:rsidRPr="002E71A6">
        <w:rPr>
          <w:rFonts w:ascii="Times New Roman" w:hAnsi="Times New Roman"/>
          <w:sz w:val="24"/>
        </w:rPr>
        <w:tab/>
        <w:t>v prípade opakovaného porušenia akýchkoľvek povinností zhotoviteľom, ktoré vyplývajú z ustanovení tejto zmluvy alebo z ustanovení všeobecne záväzných právnych predpisov, za opakované sa považuje preukázateľne porušenie dvakrát a viackrát,</w:t>
      </w:r>
    </w:p>
    <w:p w14:paraId="5CC5155C" w14:textId="734961A6" w:rsidR="00E671B4" w:rsidRPr="002E71A6" w:rsidRDefault="00E671B4" w:rsidP="00E671B4">
      <w:pPr>
        <w:pStyle w:val="Zarkazkladnhotextu"/>
        <w:tabs>
          <w:tab w:val="left" w:pos="567"/>
          <w:tab w:val="left" w:pos="1418"/>
          <w:tab w:val="left" w:pos="1701"/>
        </w:tabs>
        <w:spacing w:after="60"/>
        <w:ind w:left="1418" w:hanging="1418"/>
        <w:jc w:val="both"/>
        <w:rPr>
          <w:rFonts w:ascii="Times New Roman" w:hAnsi="Times New Roman"/>
          <w:sz w:val="24"/>
        </w:rPr>
      </w:pPr>
      <w:r w:rsidRPr="002E71A6">
        <w:rPr>
          <w:rFonts w:ascii="Times New Roman" w:hAnsi="Times New Roman"/>
          <w:sz w:val="24"/>
        </w:rPr>
        <w:tab/>
        <w:t>12.3.4</w:t>
      </w:r>
      <w:r w:rsidR="00C74E5D">
        <w:rPr>
          <w:rFonts w:ascii="Times New Roman" w:hAnsi="Times New Roman"/>
          <w:sz w:val="24"/>
        </w:rPr>
        <w:tab/>
      </w:r>
      <w:r w:rsidRPr="002E71A6">
        <w:rPr>
          <w:rFonts w:ascii="Times New Roman" w:hAnsi="Times New Roman"/>
          <w:sz w:val="24"/>
        </w:rPr>
        <w:t>z dôvodov uvedených v tejto zmluve,</w:t>
      </w:r>
    </w:p>
    <w:p w14:paraId="0FD151C0" w14:textId="77777777" w:rsidR="00E671B4" w:rsidRPr="002E71A6" w:rsidRDefault="00E671B4" w:rsidP="00E671B4">
      <w:pPr>
        <w:pStyle w:val="Zarkazkladnhotextu"/>
        <w:tabs>
          <w:tab w:val="left" w:pos="567"/>
          <w:tab w:val="left" w:pos="1418"/>
          <w:tab w:val="left" w:pos="1701"/>
        </w:tabs>
        <w:spacing w:after="60"/>
        <w:ind w:left="1418" w:hanging="1418"/>
        <w:jc w:val="both"/>
        <w:rPr>
          <w:rFonts w:ascii="Times New Roman" w:hAnsi="Times New Roman"/>
          <w:sz w:val="24"/>
        </w:rPr>
      </w:pPr>
      <w:r w:rsidRPr="002E71A6">
        <w:rPr>
          <w:rFonts w:ascii="Times New Roman" w:hAnsi="Times New Roman"/>
          <w:sz w:val="24"/>
        </w:rPr>
        <w:tab/>
        <w:t>12.3.5</w:t>
      </w:r>
      <w:r w:rsidRPr="002E71A6">
        <w:rPr>
          <w:rFonts w:ascii="Times New Roman" w:hAnsi="Times New Roman"/>
          <w:sz w:val="24"/>
        </w:rPr>
        <w:tab/>
        <w:t>podľa § 19 zákona o verejnom obstarávaní.</w:t>
      </w:r>
    </w:p>
    <w:p w14:paraId="6C39F8BB" w14:textId="77777777" w:rsidR="00E671B4" w:rsidRPr="002E71A6" w:rsidRDefault="00E671B4" w:rsidP="00E671B4">
      <w:pPr>
        <w:pStyle w:val="Zarkazkladnhotextu"/>
        <w:ind w:left="567" w:hanging="567"/>
        <w:jc w:val="both"/>
        <w:rPr>
          <w:rFonts w:ascii="Times New Roman" w:hAnsi="Times New Roman"/>
          <w:sz w:val="24"/>
        </w:rPr>
      </w:pPr>
      <w:r w:rsidRPr="002E71A6">
        <w:rPr>
          <w:rFonts w:ascii="Times New Roman" w:hAnsi="Times New Roman"/>
          <w:sz w:val="24"/>
        </w:rPr>
        <w:t>12.4 Odstúpeniu objednávateľa od zmluvy musí predchádzať upozornenie zhotoviteľa na neplnenie povinností a na možnosť ukončenia tejto zmluvy odstúpením.</w:t>
      </w:r>
    </w:p>
    <w:p w14:paraId="070810CD" w14:textId="77777777" w:rsidR="00E671B4" w:rsidRPr="002E71A6" w:rsidRDefault="00E671B4" w:rsidP="00E671B4">
      <w:pPr>
        <w:pStyle w:val="Zarkazkladnhotextu"/>
        <w:tabs>
          <w:tab w:val="left" w:pos="567"/>
        </w:tabs>
        <w:ind w:left="567" w:hanging="567"/>
        <w:jc w:val="both"/>
        <w:rPr>
          <w:rFonts w:ascii="Times New Roman" w:hAnsi="Times New Roman"/>
          <w:sz w:val="24"/>
        </w:rPr>
      </w:pPr>
      <w:r w:rsidRPr="002E71A6">
        <w:rPr>
          <w:rFonts w:ascii="Times New Roman" w:hAnsi="Times New Roman"/>
          <w:sz w:val="24"/>
        </w:rPr>
        <w:t>12.5</w:t>
      </w:r>
      <w:r w:rsidRPr="002E71A6">
        <w:rPr>
          <w:rFonts w:ascii="Times New Roman" w:hAnsi="Times New Roman"/>
          <w:sz w:val="24"/>
        </w:rPr>
        <w:tab/>
        <w:t>Zhotoviteľ môže od tejto zmluvy odstúpiť v prípade, ak je objednávateľ v omeškaní s úhradou riadne vystavenej faktúry podľa tejto zmluvy po dobu dlhšiu ako 30 dní po lehote splatnosti faktúry; skončeniu zmluvy musí predchádzať upozornenie na neplnenie platobných povinností objednávateľa a na možnosť ukončenia tejto zmluvy odstúpením.</w:t>
      </w:r>
    </w:p>
    <w:p w14:paraId="5B794D7B" w14:textId="77777777" w:rsidR="00E671B4" w:rsidRPr="002E71A6" w:rsidRDefault="00E671B4" w:rsidP="00E671B4">
      <w:pPr>
        <w:pStyle w:val="Zarkazkladnhotextu"/>
        <w:tabs>
          <w:tab w:val="left" w:pos="567"/>
        </w:tabs>
        <w:ind w:left="567" w:hanging="567"/>
        <w:jc w:val="both"/>
        <w:rPr>
          <w:rFonts w:ascii="Times New Roman" w:hAnsi="Times New Roman"/>
          <w:sz w:val="24"/>
        </w:rPr>
      </w:pPr>
      <w:r w:rsidRPr="002E71A6">
        <w:rPr>
          <w:rFonts w:ascii="Times New Roman" w:hAnsi="Times New Roman"/>
          <w:sz w:val="24"/>
        </w:rPr>
        <w:t>12.6</w:t>
      </w:r>
      <w:r w:rsidRPr="002E71A6">
        <w:rPr>
          <w:rFonts w:ascii="Times New Roman" w:hAnsi="Times New Roman"/>
          <w:sz w:val="24"/>
        </w:rPr>
        <w:tab/>
        <w:t>Odstúpenie od zmluvy musí byť uskutočnené písomnou formou a bude účinné dňom jeho doručenia druhej zmluvnej strane.</w:t>
      </w:r>
    </w:p>
    <w:p w14:paraId="579E4CB0" w14:textId="77777777" w:rsidR="00E671B4" w:rsidRPr="002E71A6" w:rsidRDefault="00E671B4" w:rsidP="00E671B4">
      <w:pPr>
        <w:pStyle w:val="Zarkazkladnhotextu"/>
        <w:tabs>
          <w:tab w:val="left" w:pos="567"/>
        </w:tabs>
        <w:ind w:left="567" w:hanging="567"/>
        <w:jc w:val="both"/>
        <w:rPr>
          <w:rFonts w:ascii="Times New Roman" w:hAnsi="Times New Roman"/>
          <w:sz w:val="24"/>
        </w:rPr>
      </w:pPr>
      <w:r w:rsidRPr="002E71A6">
        <w:rPr>
          <w:rFonts w:ascii="Times New Roman" w:hAnsi="Times New Roman"/>
          <w:sz w:val="24"/>
        </w:rPr>
        <w:lastRenderedPageBreak/>
        <w:t>12.7</w:t>
      </w:r>
      <w:r w:rsidRPr="002E71A6">
        <w:rPr>
          <w:rFonts w:ascii="Times New Roman" w:hAnsi="Times New Roman"/>
          <w:sz w:val="24"/>
        </w:rPr>
        <w:tab/>
        <w:t>Ak objednávateľ alebo kompetentný orgán dá zhotoviteľovi písomný príkaz na dočasné zastavenie všetkých činností súvisiacich s plnením predmetu zmluvy, zhotoviteľ je povinný tento príkaz rešpektovať a uschovať všetky dodávky na plnenie záväzku.</w:t>
      </w:r>
    </w:p>
    <w:p w14:paraId="6EF0D014" w14:textId="77777777" w:rsidR="00E671B4" w:rsidRPr="002E71A6" w:rsidRDefault="00E671B4" w:rsidP="00E671B4">
      <w:pPr>
        <w:pStyle w:val="Zarkazkladnhotextu"/>
        <w:tabs>
          <w:tab w:val="left" w:pos="567"/>
        </w:tabs>
        <w:ind w:left="567" w:hanging="567"/>
        <w:jc w:val="both"/>
        <w:rPr>
          <w:rFonts w:ascii="Times New Roman" w:hAnsi="Times New Roman"/>
          <w:sz w:val="24"/>
        </w:rPr>
      </w:pPr>
      <w:r w:rsidRPr="002E71A6">
        <w:rPr>
          <w:rFonts w:ascii="Times New Roman" w:hAnsi="Times New Roman"/>
          <w:sz w:val="24"/>
        </w:rPr>
        <w:t>12.8</w:t>
      </w:r>
      <w:r w:rsidRPr="002E71A6">
        <w:rPr>
          <w:rFonts w:ascii="Times New Roman" w:hAnsi="Times New Roman"/>
          <w:sz w:val="24"/>
        </w:rPr>
        <w:tab/>
        <w:t>Príkazom na dočasné zastavenie realizácie predmetu zmluvy prestane plynúť lehota na splnenie povinností uvedených v tejto zmluve. Ak bol príkaz na zastavenie realizácie predmetu zmluvy daný v súvislosti s nesprávnym postupom zhotoviteľa, lehota na splnenie povinností bude plynúť bez prerušenia.</w:t>
      </w:r>
    </w:p>
    <w:p w14:paraId="276B8ECC" w14:textId="77777777" w:rsidR="00E671B4" w:rsidRPr="002E71A6" w:rsidRDefault="00E671B4" w:rsidP="00E671B4">
      <w:pPr>
        <w:pStyle w:val="Zarkazkladnhotextu"/>
        <w:tabs>
          <w:tab w:val="left" w:pos="567"/>
        </w:tabs>
        <w:ind w:left="567" w:hanging="567"/>
        <w:jc w:val="both"/>
        <w:rPr>
          <w:rFonts w:ascii="Times New Roman" w:hAnsi="Times New Roman"/>
          <w:sz w:val="24"/>
        </w:rPr>
      </w:pPr>
      <w:r w:rsidRPr="002E71A6">
        <w:rPr>
          <w:rFonts w:ascii="Times New Roman" w:hAnsi="Times New Roman"/>
          <w:sz w:val="24"/>
        </w:rPr>
        <w:t>12.9</w:t>
      </w:r>
      <w:r w:rsidRPr="002E71A6">
        <w:rPr>
          <w:rFonts w:ascii="Times New Roman" w:hAnsi="Times New Roman"/>
          <w:sz w:val="24"/>
        </w:rPr>
        <w:tab/>
        <w:t>Ak objednávateľ dá príkaz na zastavenie realizácie predmetu zmluvy, ktorá bude trvať dlhšie ako 1 mesiac, bude povinný všetko, čo bolo dovtedy pripravené na plnenie odobrať a zaplatiť, ak sa zmluvné strany nedohodnú inak.</w:t>
      </w:r>
    </w:p>
    <w:p w14:paraId="6451E194" w14:textId="77777777" w:rsidR="00E671B4" w:rsidRPr="002E71A6" w:rsidRDefault="00E671B4" w:rsidP="00E671B4">
      <w:pPr>
        <w:pStyle w:val="Zarkazkladnhotextu"/>
        <w:tabs>
          <w:tab w:val="left" w:pos="567"/>
        </w:tabs>
        <w:ind w:left="567" w:hanging="567"/>
        <w:jc w:val="both"/>
        <w:rPr>
          <w:rFonts w:ascii="Times New Roman" w:hAnsi="Times New Roman"/>
          <w:sz w:val="24"/>
        </w:rPr>
      </w:pPr>
      <w:r w:rsidRPr="002E71A6">
        <w:rPr>
          <w:rFonts w:ascii="Times New Roman" w:hAnsi="Times New Roman"/>
          <w:sz w:val="24"/>
        </w:rPr>
        <w:t>12.10</w:t>
      </w:r>
      <w:r w:rsidRPr="002E71A6">
        <w:rPr>
          <w:rFonts w:ascii="Times New Roman" w:hAnsi="Times New Roman"/>
          <w:sz w:val="24"/>
        </w:rPr>
        <w:tab/>
        <w:t>Ak dočasné zastavenie realizácie predmetu zmluvy bude trvať dlhšie ako 3 mesiace, alebo ak už uplynul pôvodne dohodnutý čas plnenia, záväzok zanikne, ak sa zmluvné strany nedohodnú inak. Skončenie zmluvy objednávateľ písomne oznámi zhotoviteľovi.</w:t>
      </w:r>
    </w:p>
    <w:p w14:paraId="3447D0D2" w14:textId="77777777" w:rsidR="00E671B4" w:rsidRPr="002E71A6" w:rsidRDefault="00E671B4" w:rsidP="00C74E5D">
      <w:pPr>
        <w:pStyle w:val="Zarkazkladnhotextu"/>
        <w:tabs>
          <w:tab w:val="left" w:pos="567"/>
        </w:tabs>
        <w:spacing w:after="0"/>
        <w:ind w:left="567" w:hanging="567"/>
        <w:jc w:val="both"/>
        <w:rPr>
          <w:rFonts w:ascii="Times New Roman" w:hAnsi="Times New Roman"/>
          <w:sz w:val="24"/>
        </w:rPr>
      </w:pPr>
      <w:r w:rsidRPr="002E71A6">
        <w:rPr>
          <w:rFonts w:ascii="Times New Roman" w:hAnsi="Times New Roman"/>
          <w:sz w:val="24"/>
        </w:rPr>
        <w:t>12.11</w:t>
      </w:r>
      <w:r w:rsidRPr="002E71A6">
        <w:rPr>
          <w:rFonts w:ascii="Times New Roman" w:hAnsi="Times New Roman"/>
          <w:sz w:val="24"/>
        </w:rPr>
        <w:tab/>
        <w:t>V prípade odstúpenia zhotoviteľa od zmluvy, je tento povinný uhradiť objednávateľovi náklady spojené so zabezpečením konzervácie rozpracovaného predmetu zmluvy, ak je nutná, prípadne jeho stráženie a ostatné súvisiace náklady. Objednávateľ je povinný v prípade jeho odstúpenia od zmluvy uhradiť zhotoviteľovi skutočne vynaložené náklady spojené so začatím a realizáciou predmetu zmluvy podľa stavu jeho rozpracovanosti. Nárok na náhradu škody oprávnenej zmluvnej strany, ktorej vznikla škoda v dôsledku porušenia zmluvy druhou zmluvnou stranou, nie je týmto dotknutý.</w:t>
      </w:r>
    </w:p>
    <w:p w14:paraId="4222CAE7" w14:textId="77777777" w:rsidR="00E671B4" w:rsidRPr="002E71A6" w:rsidRDefault="00E671B4" w:rsidP="00C74E5D">
      <w:pPr>
        <w:pStyle w:val="Zarkazkladnhotextu"/>
        <w:tabs>
          <w:tab w:val="left" w:pos="567"/>
        </w:tabs>
        <w:spacing w:after="0"/>
        <w:ind w:left="567" w:hanging="567"/>
        <w:jc w:val="both"/>
        <w:rPr>
          <w:rFonts w:ascii="Times New Roman" w:hAnsi="Times New Roman"/>
          <w:sz w:val="24"/>
        </w:rPr>
      </w:pPr>
      <w:r w:rsidRPr="002E71A6">
        <w:rPr>
          <w:rFonts w:ascii="Times New Roman" w:hAnsi="Times New Roman"/>
          <w:sz w:val="24"/>
        </w:rPr>
        <w:tab/>
      </w:r>
    </w:p>
    <w:p w14:paraId="4BCEC5C0" w14:textId="77777777" w:rsidR="00E671B4" w:rsidRPr="002E71A6" w:rsidRDefault="00E671B4" w:rsidP="00E671B4">
      <w:pPr>
        <w:pStyle w:val="Zarkazkladnhotextu"/>
        <w:tabs>
          <w:tab w:val="left" w:pos="567"/>
        </w:tabs>
        <w:spacing w:after="0"/>
        <w:ind w:left="567" w:hanging="567"/>
        <w:jc w:val="center"/>
        <w:rPr>
          <w:rFonts w:ascii="Times New Roman" w:hAnsi="Times New Roman"/>
          <w:b/>
          <w:sz w:val="24"/>
        </w:rPr>
      </w:pPr>
      <w:r w:rsidRPr="002E71A6">
        <w:rPr>
          <w:rFonts w:ascii="Times New Roman" w:hAnsi="Times New Roman"/>
          <w:b/>
          <w:sz w:val="24"/>
        </w:rPr>
        <w:t>Čl. XIII</w:t>
      </w:r>
    </w:p>
    <w:p w14:paraId="56853BAD" w14:textId="77777777" w:rsidR="00E671B4" w:rsidRPr="002E71A6" w:rsidRDefault="00E671B4" w:rsidP="00E671B4">
      <w:pPr>
        <w:pStyle w:val="Zarkazkladnhotextu"/>
        <w:tabs>
          <w:tab w:val="left" w:pos="567"/>
        </w:tabs>
        <w:ind w:left="567" w:hanging="567"/>
        <w:jc w:val="center"/>
        <w:rPr>
          <w:rFonts w:ascii="Times New Roman" w:hAnsi="Times New Roman"/>
          <w:b/>
          <w:sz w:val="24"/>
        </w:rPr>
      </w:pPr>
      <w:r w:rsidRPr="002E71A6">
        <w:rPr>
          <w:rFonts w:ascii="Times New Roman" w:hAnsi="Times New Roman"/>
          <w:b/>
          <w:sz w:val="24"/>
        </w:rPr>
        <w:t>Záverečné ustanovenia</w:t>
      </w:r>
    </w:p>
    <w:p w14:paraId="504F4F63" w14:textId="77777777" w:rsidR="00E671B4" w:rsidRPr="002E71A6" w:rsidRDefault="00E671B4" w:rsidP="00E671B4">
      <w:pPr>
        <w:pStyle w:val="Zarkazkladnhotextu"/>
        <w:numPr>
          <w:ilvl w:val="1"/>
          <w:numId w:val="55"/>
        </w:numPr>
        <w:ind w:left="567" w:hanging="567"/>
        <w:jc w:val="both"/>
        <w:rPr>
          <w:rFonts w:ascii="Times New Roman" w:hAnsi="Times New Roman"/>
          <w:sz w:val="24"/>
        </w:rPr>
      </w:pPr>
      <w:r w:rsidRPr="002E71A6">
        <w:rPr>
          <w:rFonts w:ascii="Times New Roman" w:hAnsi="Times New Roman"/>
          <w:sz w:val="24"/>
        </w:rPr>
        <w:t>Táto zmluva podlieha povinnému zverejneniu podľa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Zhotoviteľ berie na vedomie povinnosť objednávateľa zverejniť túto zmluvu ako aj jednotlivé faktúry vyplývajúce z tejto zmluvy a svojim podpisom dáva súhlas na zverejnenie tejto zmluvy vrátane jej príloh v plnom rozsahu, okrem prílohy č. 1 k zmluve.</w:t>
      </w:r>
    </w:p>
    <w:p w14:paraId="0DA56641" w14:textId="77777777" w:rsidR="00E671B4" w:rsidRPr="002E71A6" w:rsidRDefault="00E671B4" w:rsidP="00E671B4">
      <w:pPr>
        <w:pStyle w:val="Zarkazkladnhotextu"/>
        <w:numPr>
          <w:ilvl w:val="1"/>
          <w:numId w:val="55"/>
        </w:numPr>
        <w:ind w:left="567" w:hanging="567"/>
        <w:jc w:val="both"/>
        <w:rPr>
          <w:rFonts w:ascii="Times New Roman" w:hAnsi="Times New Roman"/>
          <w:sz w:val="24"/>
        </w:rPr>
      </w:pPr>
      <w:r w:rsidRPr="002E71A6">
        <w:rPr>
          <w:rFonts w:ascii="Times New Roman" w:hAnsi="Times New Roman"/>
          <w:sz w:val="24"/>
        </w:rPr>
        <w:t>Táto zmluva nadobúda platnosť dňom jej podpísania oprávnenými zástupcami oboch zmluvných strán a účinnosť dňom nasledujúcim po dni jej zverejnenia v Centrálnom registri zmlúv vedenom na Úrade vlády Slovenskej republiky.</w:t>
      </w:r>
    </w:p>
    <w:p w14:paraId="1D508490" w14:textId="77777777" w:rsidR="00E671B4" w:rsidRPr="002E71A6" w:rsidRDefault="00E671B4" w:rsidP="00E671B4">
      <w:pPr>
        <w:pStyle w:val="Zarkazkladnhotextu"/>
        <w:numPr>
          <w:ilvl w:val="1"/>
          <w:numId w:val="55"/>
        </w:numPr>
        <w:ind w:left="567" w:hanging="567"/>
        <w:jc w:val="both"/>
        <w:rPr>
          <w:rFonts w:ascii="Times New Roman" w:hAnsi="Times New Roman"/>
          <w:sz w:val="24"/>
        </w:rPr>
      </w:pPr>
      <w:r w:rsidRPr="002E71A6">
        <w:rPr>
          <w:rFonts w:ascii="Times New Roman" w:hAnsi="Times New Roman"/>
          <w:sz w:val="24"/>
        </w:rPr>
        <w:t>Zmluvu možno meniť a dopĺňať formou písomných dodatkov, ktoré budú jej neoddeliteľnou súčasťou v súlade so zákonom o verejnom obstarávaní a európskou legislatívou. Písomná zmena stavbyvedúceho podľa čl. VIII bodu 8.15 tejto zmluvy a zmena subdodávateľa zhotoviteľa podľa čl. XI bodu 11.5 tejto zmluvy, a  sa vykoná zápisom o zmene prílohy ;  vzor ktorého  tvorí prílohu č. 6 k tejto zmluve.</w:t>
      </w:r>
    </w:p>
    <w:p w14:paraId="34FA3D96" w14:textId="77777777" w:rsidR="00E671B4" w:rsidRPr="002E71A6" w:rsidRDefault="00E671B4" w:rsidP="00E671B4">
      <w:pPr>
        <w:pStyle w:val="Zarkazkladnhotextu"/>
        <w:numPr>
          <w:ilvl w:val="1"/>
          <w:numId w:val="55"/>
        </w:numPr>
        <w:spacing w:after="0"/>
        <w:ind w:left="567" w:hanging="567"/>
        <w:jc w:val="both"/>
        <w:rPr>
          <w:rFonts w:ascii="Times New Roman" w:hAnsi="Times New Roman"/>
          <w:sz w:val="24"/>
        </w:rPr>
      </w:pPr>
      <w:r w:rsidRPr="002E71A6">
        <w:rPr>
          <w:rFonts w:ascii="Times New Roman" w:hAnsi="Times New Roman"/>
          <w:sz w:val="24"/>
        </w:rPr>
        <w:t>Neoddeliteľnou súčasťou tejto zmluvy sú prílohy k zmluve:</w:t>
      </w:r>
    </w:p>
    <w:p w14:paraId="7F1982F3" w14:textId="77777777" w:rsidR="00E671B4" w:rsidRPr="002E71A6" w:rsidRDefault="00E671B4" w:rsidP="00E671B4">
      <w:pPr>
        <w:pStyle w:val="Zarkazkladnhotextu"/>
        <w:tabs>
          <w:tab w:val="left" w:pos="2127"/>
        </w:tabs>
        <w:spacing w:after="0"/>
        <w:ind w:left="2124" w:hanging="1557"/>
        <w:rPr>
          <w:rFonts w:ascii="Times New Roman" w:hAnsi="Times New Roman"/>
          <w:sz w:val="24"/>
        </w:rPr>
      </w:pPr>
      <w:r w:rsidRPr="002E71A6">
        <w:rPr>
          <w:rFonts w:ascii="Times New Roman" w:hAnsi="Times New Roman"/>
          <w:sz w:val="24"/>
        </w:rPr>
        <w:t xml:space="preserve">príloha č. 1: </w:t>
      </w:r>
      <w:r w:rsidRPr="002E71A6">
        <w:rPr>
          <w:rFonts w:ascii="Times New Roman" w:hAnsi="Times New Roman"/>
          <w:sz w:val="24"/>
        </w:rPr>
        <w:tab/>
        <w:t xml:space="preserve">Projektová dokumentácia </w:t>
      </w:r>
    </w:p>
    <w:p w14:paraId="10C18DDB" w14:textId="45736B42" w:rsidR="00E671B4" w:rsidRPr="002E71A6" w:rsidRDefault="00E671B4" w:rsidP="00E671B4">
      <w:pPr>
        <w:pStyle w:val="Zarkazkladnhotextu"/>
        <w:spacing w:after="0"/>
        <w:ind w:left="567"/>
        <w:rPr>
          <w:rFonts w:ascii="Times New Roman" w:hAnsi="Times New Roman"/>
          <w:sz w:val="24"/>
        </w:rPr>
      </w:pPr>
      <w:r w:rsidRPr="002E71A6">
        <w:rPr>
          <w:rFonts w:ascii="Times New Roman" w:hAnsi="Times New Roman"/>
          <w:sz w:val="24"/>
        </w:rPr>
        <w:t xml:space="preserve">príloha č. 2: </w:t>
      </w:r>
      <w:r w:rsidRPr="002E71A6">
        <w:rPr>
          <w:rFonts w:ascii="Times New Roman" w:hAnsi="Times New Roman"/>
          <w:sz w:val="24"/>
        </w:rPr>
        <w:tab/>
      </w:r>
      <w:r w:rsidR="00744EA3">
        <w:rPr>
          <w:rFonts w:ascii="Times New Roman" w:hAnsi="Times New Roman"/>
          <w:sz w:val="24"/>
        </w:rPr>
        <w:t xml:space="preserve">Cenová </w:t>
      </w:r>
      <w:r w:rsidR="00744EA3" w:rsidRPr="00E93442">
        <w:rPr>
          <w:rFonts w:ascii="Times New Roman" w:hAnsi="Times New Roman"/>
          <w:sz w:val="24"/>
        </w:rPr>
        <w:t>k</w:t>
      </w:r>
      <w:r w:rsidRPr="00E93442">
        <w:rPr>
          <w:rFonts w:ascii="Times New Roman" w:hAnsi="Times New Roman"/>
          <w:sz w:val="24"/>
        </w:rPr>
        <w:t xml:space="preserve">alkulácia </w:t>
      </w:r>
      <w:r w:rsidR="00744EA3" w:rsidRPr="00E93442">
        <w:rPr>
          <w:rFonts w:ascii="Times New Roman" w:hAnsi="Times New Roman"/>
          <w:sz w:val="24"/>
        </w:rPr>
        <w:t>-</w:t>
      </w:r>
      <w:r w:rsidRPr="00E93442">
        <w:rPr>
          <w:rFonts w:ascii="Times New Roman" w:hAnsi="Times New Roman"/>
          <w:sz w:val="24"/>
        </w:rPr>
        <w:t xml:space="preserve"> </w:t>
      </w:r>
      <w:proofErr w:type="spellStart"/>
      <w:r w:rsidRPr="00E93442">
        <w:rPr>
          <w:rFonts w:ascii="Times New Roman" w:hAnsi="Times New Roman"/>
          <w:sz w:val="24"/>
        </w:rPr>
        <w:t>položkový</w:t>
      </w:r>
      <w:proofErr w:type="spellEnd"/>
      <w:r w:rsidRPr="00E93442">
        <w:rPr>
          <w:rFonts w:ascii="Times New Roman" w:hAnsi="Times New Roman"/>
          <w:sz w:val="24"/>
        </w:rPr>
        <w:t xml:space="preserve"> rozpočet stavby</w:t>
      </w:r>
    </w:p>
    <w:p w14:paraId="6C6BBB7C" w14:textId="6323C63A" w:rsidR="00E671B4" w:rsidRPr="002E71A6" w:rsidRDefault="00E671B4" w:rsidP="00E671B4">
      <w:pPr>
        <w:pStyle w:val="Zarkazkladnhotextu"/>
        <w:tabs>
          <w:tab w:val="left" w:pos="2127"/>
        </w:tabs>
        <w:spacing w:after="0"/>
        <w:ind w:left="2124" w:hanging="1557"/>
        <w:rPr>
          <w:rFonts w:ascii="Times New Roman" w:hAnsi="Times New Roman"/>
          <w:sz w:val="24"/>
        </w:rPr>
      </w:pPr>
      <w:r w:rsidRPr="002E71A6">
        <w:rPr>
          <w:rFonts w:ascii="Times New Roman" w:hAnsi="Times New Roman"/>
          <w:sz w:val="24"/>
        </w:rPr>
        <w:t>príloha č. 3:</w:t>
      </w:r>
      <w:r w:rsidRPr="002E71A6">
        <w:rPr>
          <w:rFonts w:ascii="Times New Roman" w:hAnsi="Times New Roman"/>
          <w:sz w:val="24"/>
        </w:rPr>
        <w:tab/>
        <w:t xml:space="preserve">Zásady dodržiavania bezpečnosti a ochrany zdravia pri práci a ochrany pred </w:t>
      </w:r>
      <w:r w:rsidRPr="002E71A6">
        <w:rPr>
          <w:rFonts w:ascii="Times New Roman" w:hAnsi="Times New Roman"/>
          <w:bCs/>
          <w:sz w:val="24"/>
        </w:rPr>
        <w:t>požiarmi</w:t>
      </w:r>
      <w:r w:rsidR="00744EA3">
        <w:rPr>
          <w:rFonts w:ascii="Times New Roman" w:hAnsi="Times New Roman"/>
          <w:sz w:val="24"/>
        </w:rPr>
        <w:t xml:space="preserve"> pri zhotovení stavebných prác</w:t>
      </w:r>
      <w:r w:rsidRPr="002E71A6">
        <w:rPr>
          <w:rFonts w:ascii="Times New Roman" w:hAnsi="Times New Roman"/>
          <w:sz w:val="24"/>
        </w:rPr>
        <w:t xml:space="preserve">  </w:t>
      </w:r>
      <w:r w:rsidRPr="002E71A6">
        <w:rPr>
          <w:rFonts w:ascii="Times New Roman" w:hAnsi="Times New Roman"/>
          <w:sz w:val="24"/>
        </w:rPr>
        <w:tab/>
      </w:r>
    </w:p>
    <w:p w14:paraId="7C047556" w14:textId="6E78972E" w:rsidR="00E671B4" w:rsidRPr="002E71A6" w:rsidRDefault="00E671B4" w:rsidP="00E671B4">
      <w:pPr>
        <w:pStyle w:val="Zarkazkladnhotextu"/>
        <w:spacing w:after="0"/>
        <w:ind w:left="567"/>
        <w:rPr>
          <w:rFonts w:ascii="Times New Roman" w:hAnsi="Times New Roman"/>
          <w:sz w:val="24"/>
        </w:rPr>
      </w:pPr>
      <w:r w:rsidRPr="002E71A6">
        <w:rPr>
          <w:rFonts w:ascii="Times New Roman" w:hAnsi="Times New Roman"/>
          <w:sz w:val="24"/>
        </w:rPr>
        <w:t>príloha č. 4:</w:t>
      </w:r>
      <w:r w:rsidRPr="002E71A6">
        <w:rPr>
          <w:rFonts w:ascii="Times New Roman" w:hAnsi="Times New Roman"/>
          <w:sz w:val="24"/>
        </w:rPr>
        <w:tab/>
        <w:t>Zoznam subdodávateľov</w:t>
      </w:r>
    </w:p>
    <w:p w14:paraId="521656A8" w14:textId="234CA012" w:rsidR="00E671B4" w:rsidRPr="002E71A6" w:rsidRDefault="00E671B4" w:rsidP="00E671B4">
      <w:pPr>
        <w:pStyle w:val="Zarkazkladnhotextu"/>
        <w:spacing w:after="0"/>
        <w:ind w:firstLine="284"/>
        <w:rPr>
          <w:rFonts w:ascii="Times New Roman" w:hAnsi="Times New Roman"/>
          <w:sz w:val="24"/>
        </w:rPr>
      </w:pPr>
      <w:r w:rsidRPr="002E71A6">
        <w:rPr>
          <w:rFonts w:ascii="Times New Roman" w:hAnsi="Times New Roman"/>
          <w:sz w:val="24"/>
        </w:rPr>
        <w:t>príloha č. 5:</w:t>
      </w:r>
      <w:r w:rsidRPr="002E71A6">
        <w:rPr>
          <w:rFonts w:ascii="Times New Roman" w:hAnsi="Times New Roman"/>
          <w:sz w:val="24"/>
        </w:rPr>
        <w:tab/>
        <w:t>Zoznam stavbyvedúcich</w:t>
      </w:r>
    </w:p>
    <w:p w14:paraId="3E0752F5" w14:textId="77777777" w:rsidR="00E671B4" w:rsidRPr="002E71A6" w:rsidRDefault="00E671B4" w:rsidP="00E671B4">
      <w:pPr>
        <w:pStyle w:val="Zarkazkladnhotextu"/>
        <w:spacing w:after="0"/>
        <w:ind w:left="567"/>
        <w:rPr>
          <w:rFonts w:ascii="Times New Roman" w:hAnsi="Times New Roman"/>
          <w:sz w:val="24"/>
        </w:rPr>
      </w:pPr>
      <w:r w:rsidRPr="002E71A6">
        <w:rPr>
          <w:rFonts w:ascii="Times New Roman" w:hAnsi="Times New Roman"/>
          <w:sz w:val="24"/>
        </w:rPr>
        <w:t>príloha č. 6:</w:t>
      </w:r>
      <w:r w:rsidRPr="002E71A6">
        <w:rPr>
          <w:rFonts w:ascii="Times New Roman" w:hAnsi="Times New Roman"/>
          <w:sz w:val="24"/>
        </w:rPr>
        <w:tab/>
        <w:t xml:space="preserve">Vzor zápisu o zmene prílohy k zmluve. </w:t>
      </w:r>
    </w:p>
    <w:p w14:paraId="3A06585F" w14:textId="77777777" w:rsidR="00E671B4" w:rsidRPr="002E71A6" w:rsidRDefault="00E671B4" w:rsidP="00E671B4">
      <w:pPr>
        <w:pStyle w:val="Zarkazkladnhotextu"/>
        <w:tabs>
          <w:tab w:val="left" w:pos="1134"/>
        </w:tabs>
        <w:spacing w:after="0"/>
        <w:ind w:left="709"/>
        <w:rPr>
          <w:rFonts w:ascii="Times New Roman" w:hAnsi="Times New Roman"/>
          <w:sz w:val="24"/>
        </w:rPr>
      </w:pPr>
      <w:r w:rsidRPr="002E71A6">
        <w:rPr>
          <w:rFonts w:ascii="Times New Roman" w:hAnsi="Times New Roman"/>
          <w:sz w:val="24"/>
        </w:rPr>
        <w:tab/>
      </w:r>
      <w:r w:rsidRPr="002E71A6">
        <w:rPr>
          <w:rFonts w:ascii="Times New Roman" w:hAnsi="Times New Roman"/>
          <w:sz w:val="24"/>
        </w:rPr>
        <w:tab/>
      </w:r>
    </w:p>
    <w:p w14:paraId="20790669" w14:textId="77777777" w:rsidR="00E671B4" w:rsidRPr="002E71A6" w:rsidRDefault="00E671B4" w:rsidP="00E671B4">
      <w:pPr>
        <w:pStyle w:val="Zarkazkladnhotextu"/>
        <w:numPr>
          <w:ilvl w:val="1"/>
          <w:numId w:val="55"/>
        </w:numPr>
        <w:ind w:left="567" w:hanging="567"/>
        <w:jc w:val="both"/>
        <w:rPr>
          <w:rFonts w:ascii="Times New Roman" w:hAnsi="Times New Roman"/>
          <w:sz w:val="24"/>
        </w:rPr>
      </w:pPr>
      <w:r w:rsidRPr="002E71A6">
        <w:rPr>
          <w:rFonts w:ascii="Times New Roman" w:hAnsi="Times New Roman"/>
          <w:sz w:val="24"/>
        </w:rPr>
        <w:lastRenderedPageBreak/>
        <w:t>Zmluvné vzťahy, neupravené touto zmluvou sa riadia príslušnými ustanoveniami Obchodného zákonníka, zákona o verejnom obstarávaní a všeobecne záväznými  právnymi predpismi Slovenskej republiky a európskou legislatívou.</w:t>
      </w:r>
    </w:p>
    <w:p w14:paraId="5DF7B213" w14:textId="77777777" w:rsidR="00E671B4" w:rsidRPr="002E71A6" w:rsidRDefault="00E671B4" w:rsidP="00E671B4">
      <w:pPr>
        <w:pStyle w:val="Zarkazkladnhotextu"/>
        <w:numPr>
          <w:ilvl w:val="1"/>
          <w:numId w:val="55"/>
        </w:numPr>
        <w:ind w:left="567" w:hanging="567"/>
        <w:jc w:val="both"/>
        <w:rPr>
          <w:rFonts w:ascii="Times New Roman" w:hAnsi="Times New Roman"/>
          <w:sz w:val="24"/>
        </w:rPr>
      </w:pPr>
      <w:r w:rsidRPr="002E71A6">
        <w:rPr>
          <w:rFonts w:ascii="Times New Roman" w:hAnsi="Times New Roman"/>
          <w:sz w:val="24"/>
        </w:rPr>
        <w:t>Zmluvné strany sa zaväzujú, že všetky spory, vyplývajúce z tejto zmluvy, budú riešiť rokovaním o možnej dohode. Zmluvné strany sa dohodli, že vzťahy vzniknuté medzi nimi na základe tejto zmluvy sa riadia právnym poriadkom Slovenskej republiky. Prípadné spory, o ktorých sa zmluvné strany nedohodli, budú postúpené na rozhodnutie vecne a miestne príslušnému súdu.</w:t>
      </w:r>
    </w:p>
    <w:p w14:paraId="02776B22" w14:textId="77777777" w:rsidR="00E671B4" w:rsidRPr="002E71A6" w:rsidRDefault="00E671B4" w:rsidP="00E671B4">
      <w:pPr>
        <w:pStyle w:val="Zarkazkladnhotextu"/>
        <w:numPr>
          <w:ilvl w:val="1"/>
          <w:numId w:val="55"/>
        </w:numPr>
        <w:ind w:left="567" w:hanging="567"/>
        <w:jc w:val="both"/>
        <w:rPr>
          <w:rFonts w:ascii="Times New Roman" w:hAnsi="Times New Roman"/>
          <w:sz w:val="24"/>
        </w:rPr>
      </w:pPr>
      <w:r w:rsidRPr="002E71A6">
        <w:rPr>
          <w:rFonts w:ascii="Times New Roman" w:hAnsi="Times New Roman"/>
          <w:sz w:val="24"/>
        </w:rPr>
        <w:t>Skončením zmluvy zanikajú všetky práva a povinnosti zmluvných strán vyplývajúce zo zmluvy s výnimkou ustanovení, ktoré sa týkajú nároku na náhrady škody vzniknutej porušením tejto zmluvy, nároku na zaplatenie zmluvnej pokuty podľa ustanovení tejto zmluvy a ďalej ustanovení tejto zmluvy, ktoré vzhľadom na svoju povahu majú trvať aj po ukončení zmluvy, napr. dôvernosť informácií a mlčanlivosť.</w:t>
      </w:r>
    </w:p>
    <w:p w14:paraId="3A559DDE" w14:textId="77777777" w:rsidR="00E671B4" w:rsidRPr="002E71A6" w:rsidRDefault="00E671B4" w:rsidP="00E671B4">
      <w:pPr>
        <w:pStyle w:val="Zarkazkladnhotextu"/>
        <w:numPr>
          <w:ilvl w:val="1"/>
          <w:numId w:val="55"/>
        </w:numPr>
        <w:ind w:left="567" w:hanging="567"/>
        <w:jc w:val="both"/>
        <w:rPr>
          <w:rFonts w:ascii="Times New Roman" w:hAnsi="Times New Roman"/>
          <w:sz w:val="24"/>
        </w:rPr>
      </w:pPr>
      <w:r w:rsidRPr="002E71A6">
        <w:rPr>
          <w:rFonts w:ascii="Times New Roman" w:hAnsi="Times New Roman"/>
          <w:sz w:val="24"/>
        </w:rPr>
        <w:t>Ak niektoré ustanovenia tejto zmluvy stratili platnosť alebo sú platné len sčasti alebo neskôr stratia platnosť, nie je tým dotknutá platnosť ostatných ustanovení. Na miesto neplatných ustanovení sa použije úprava, ktorá sa čo najviac približuje zmyslu a účelu tejto zmluvy.</w:t>
      </w:r>
    </w:p>
    <w:p w14:paraId="01960F11" w14:textId="77777777" w:rsidR="00E671B4" w:rsidRPr="002E71A6" w:rsidRDefault="00E671B4" w:rsidP="00E671B4">
      <w:pPr>
        <w:pStyle w:val="Zarkazkladnhotextu"/>
        <w:numPr>
          <w:ilvl w:val="1"/>
          <w:numId w:val="55"/>
        </w:numPr>
        <w:ind w:left="567" w:hanging="567"/>
        <w:jc w:val="both"/>
        <w:rPr>
          <w:rFonts w:ascii="Times New Roman" w:hAnsi="Times New Roman"/>
          <w:sz w:val="24"/>
        </w:rPr>
      </w:pPr>
      <w:r w:rsidRPr="002E71A6">
        <w:rPr>
          <w:rFonts w:ascii="Times New Roman" w:hAnsi="Times New Roman"/>
          <w:sz w:val="24"/>
        </w:rPr>
        <w:t>Zmluva je vyhotovená v štyroch rovnopisoch, po dva rovnopisy pre každú zmluvnú stranu.</w:t>
      </w:r>
    </w:p>
    <w:p w14:paraId="74CCB93E" w14:textId="77777777" w:rsidR="00E671B4" w:rsidRPr="002E71A6" w:rsidRDefault="00E671B4" w:rsidP="00E671B4">
      <w:pPr>
        <w:pStyle w:val="Zarkazkladnhotextu"/>
        <w:numPr>
          <w:ilvl w:val="1"/>
          <w:numId w:val="55"/>
        </w:numPr>
        <w:ind w:left="567" w:hanging="567"/>
        <w:jc w:val="both"/>
        <w:rPr>
          <w:rFonts w:ascii="Times New Roman" w:hAnsi="Times New Roman"/>
          <w:sz w:val="24"/>
        </w:rPr>
      </w:pPr>
      <w:r w:rsidRPr="002E71A6">
        <w:rPr>
          <w:rFonts w:ascii="Times New Roman" w:hAnsi="Times New Roman"/>
          <w:sz w:val="24"/>
        </w:rPr>
        <w:t>Zmluvné strany vyhlasujú, že obsah zmluvy je prejavom ich slobodnej vôle, zmluva nebola uzatvorená v tiesni a ani za zvlášť nevýhodných podmienok. Súčasne vyhlasujú, že si ju riadne a dôsledne prečítali, jej obsahu a právnym účinkom porozumeli a na znak súhlasu ju vlastnoručne podpísali.</w:t>
      </w:r>
    </w:p>
    <w:p w14:paraId="06BAD396" w14:textId="77777777" w:rsidR="009B0AEB" w:rsidRPr="002E71A6" w:rsidRDefault="009B0AEB" w:rsidP="008344D7">
      <w:pPr>
        <w:pStyle w:val="Zarkazkladnhotextu"/>
        <w:ind w:left="420"/>
        <w:jc w:val="both"/>
        <w:rPr>
          <w:rFonts w:ascii="Times New Roman" w:hAnsi="Times New Roman"/>
          <w:sz w:val="24"/>
        </w:rPr>
      </w:pPr>
    </w:p>
    <w:p w14:paraId="4853D2CB" w14:textId="77777777" w:rsidR="009B0AEB" w:rsidRPr="002E71A6" w:rsidRDefault="009B0AEB" w:rsidP="008344D7">
      <w:pPr>
        <w:pStyle w:val="Zarkazkladnhotextu"/>
        <w:ind w:left="420"/>
        <w:jc w:val="both"/>
        <w:rPr>
          <w:rFonts w:ascii="Times New Roman" w:hAnsi="Times New Roman"/>
          <w:sz w:val="24"/>
        </w:rPr>
      </w:pPr>
    </w:p>
    <w:p w14:paraId="52CAA384" w14:textId="77777777" w:rsidR="009B0AEB" w:rsidRPr="002E71A6" w:rsidRDefault="009B0AEB" w:rsidP="008344D7">
      <w:pPr>
        <w:pStyle w:val="Zarkazkladnhotextu"/>
        <w:ind w:left="420"/>
        <w:jc w:val="both"/>
        <w:rPr>
          <w:rFonts w:ascii="Times New Roman" w:hAnsi="Times New Roman"/>
          <w:sz w:val="24"/>
        </w:rPr>
      </w:pPr>
    </w:p>
    <w:p w14:paraId="6CEB76F5" w14:textId="3BB187CA" w:rsidR="00E671B4" w:rsidRPr="002E71A6" w:rsidRDefault="00E671B4" w:rsidP="00E671B4">
      <w:pPr>
        <w:widowControl w:val="0"/>
        <w:spacing w:after="120"/>
      </w:pPr>
      <w:r w:rsidRPr="002E71A6">
        <w:t>V Bratislave dňa:</w:t>
      </w:r>
      <w:r w:rsidRPr="002E71A6">
        <w:tab/>
      </w:r>
      <w:r w:rsidRPr="002E71A6">
        <w:tab/>
      </w:r>
      <w:r w:rsidRPr="002E71A6">
        <w:tab/>
      </w:r>
      <w:r w:rsidRPr="002E71A6">
        <w:tab/>
      </w:r>
      <w:r w:rsidRPr="002E71A6">
        <w:tab/>
        <w:t>V </w:t>
      </w:r>
      <w:r w:rsidRPr="002E71A6">
        <w:rPr>
          <w:highlight w:val="lightGray"/>
        </w:rPr>
        <w:t>...</w:t>
      </w:r>
      <w:r w:rsidR="00C74E5D">
        <w:t xml:space="preserve">............      </w:t>
      </w:r>
      <w:r w:rsidRPr="002E71A6">
        <w:t xml:space="preserve">dňa: </w:t>
      </w:r>
    </w:p>
    <w:p w14:paraId="203F8EEA" w14:textId="77777777" w:rsidR="00E671B4" w:rsidRPr="002E71A6" w:rsidRDefault="00E671B4" w:rsidP="00E671B4">
      <w:pPr>
        <w:widowControl w:val="0"/>
        <w:spacing w:after="120"/>
      </w:pPr>
      <w:r w:rsidRPr="002E71A6">
        <w:t xml:space="preserve">Za objednávateľa: </w:t>
      </w:r>
      <w:r w:rsidRPr="002E71A6">
        <w:tab/>
      </w:r>
      <w:r w:rsidRPr="002E71A6">
        <w:tab/>
      </w:r>
      <w:r w:rsidRPr="002E71A6">
        <w:tab/>
      </w:r>
      <w:r w:rsidRPr="002E71A6">
        <w:tab/>
      </w:r>
      <w:r w:rsidRPr="002E71A6">
        <w:tab/>
        <w:t xml:space="preserve">Za zhotoviteľa: </w:t>
      </w:r>
    </w:p>
    <w:p w14:paraId="415A6EDD" w14:textId="77777777" w:rsidR="00E671B4" w:rsidRPr="002E71A6" w:rsidRDefault="00E671B4" w:rsidP="00E671B4">
      <w:pPr>
        <w:widowControl w:val="0"/>
      </w:pPr>
    </w:p>
    <w:p w14:paraId="4A7E4934" w14:textId="77777777" w:rsidR="004D597A" w:rsidRDefault="004D597A" w:rsidP="00E671B4">
      <w:pPr>
        <w:widowControl w:val="0"/>
      </w:pPr>
    </w:p>
    <w:p w14:paraId="2CCEBE1F" w14:textId="77777777" w:rsidR="00C74E5D" w:rsidRPr="002E71A6" w:rsidRDefault="00C74E5D" w:rsidP="00E671B4">
      <w:pPr>
        <w:widowControl w:val="0"/>
      </w:pPr>
    </w:p>
    <w:p w14:paraId="334EAE1F" w14:textId="77777777" w:rsidR="004D597A" w:rsidRPr="002E71A6" w:rsidRDefault="004D597A" w:rsidP="004D597A">
      <w:pPr>
        <w:rPr>
          <w:b/>
        </w:rPr>
      </w:pPr>
    </w:p>
    <w:p w14:paraId="6C7AB373" w14:textId="77777777" w:rsidR="004D597A" w:rsidRPr="002E71A6" w:rsidRDefault="004D597A" w:rsidP="004D597A">
      <w:pPr>
        <w:widowControl w:val="0"/>
        <w:ind w:left="7080" w:firstLine="567"/>
      </w:pPr>
    </w:p>
    <w:p w14:paraId="3A433AF7" w14:textId="1881E8A6" w:rsidR="004D597A" w:rsidRPr="002E71A6" w:rsidRDefault="004D597A" w:rsidP="00C74E5D">
      <w:pPr>
        <w:widowControl w:val="0"/>
      </w:pPr>
      <w:r w:rsidRPr="002E71A6">
        <w:t>...........................................</w:t>
      </w:r>
      <w:r w:rsidR="00C74E5D">
        <w:t>...........</w:t>
      </w:r>
      <w:r w:rsidRPr="002E71A6">
        <w:t>.</w:t>
      </w:r>
      <w:r w:rsidRPr="002E71A6">
        <w:tab/>
      </w:r>
      <w:r w:rsidRPr="002E71A6">
        <w:tab/>
      </w:r>
      <w:r w:rsidRPr="002E71A6">
        <w:tab/>
        <w:t>...........................................</w:t>
      </w:r>
      <w:r w:rsidR="007043B6">
        <w:t>......</w:t>
      </w:r>
    </w:p>
    <w:p w14:paraId="4039D6B2" w14:textId="3EC45853" w:rsidR="004D597A" w:rsidRPr="007043B6" w:rsidRDefault="004D597A" w:rsidP="004D597A">
      <w:pPr>
        <w:pStyle w:val="Zkladntext"/>
        <w:ind w:firstLine="567"/>
        <w:rPr>
          <w:b/>
          <w:sz w:val="24"/>
          <w:szCs w:val="24"/>
        </w:rPr>
      </w:pPr>
      <w:r w:rsidRPr="002E71A6">
        <w:rPr>
          <w:b/>
          <w:sz w:val="24"/>
          <w:szCs w:val="24"/>
        </w:rPr>
        <w:t xml:space="preserve">Ing. </w:t>
      </w:r>
      <w:r w:rsidRPr="002E71A6">
        <w:rPr>
          <w:b/>
          <w:sz w:val="24"/>
          <w:szCs w:val="24"/>
          <w:lang w:val="sk-SK"/>
        </w:rPr>
        <w:t>Juraj Káčer</w:t>
      </w:r>
      <w:r w:rsidRPr="002E71A6">
        <w:rPr>
          <w:b/>
          <w:sz w:val="24"/>
          <w:szCs w:val="24"/>
        </w:rPr>
        <w:tab/>
      </w:r>
      <w:r w:rsidRPr="002E71A6">
        <w:rPr>
          <w:b/>
          <w:sz w:val="24"/>
          <w:szCs w:val="24"/>
        </w:rPr>
        <w:tab/>
      </w:r>
      <w:r w:rsidRPr="002E71A6">
        <w:rPr>
          <w:b/>
          <w:sz w:val="24"/>
          <w:szCs w:val="24"/>
        </w:rPr>
        <w:tab/>
      </w:r>
      <w:r w:rsidRPr="002E71A6">
        <w:rPr>
          <w:b/>
          <w:sz w:val="24"/>
          <w:szCs w:val="24"/>
        </w:rPr>
        <w:tab/>
      </w:r>
      <w:r w:rsidR="007043B6">
        <w:rPr>
          <w:b/>
          <w:sz w:val="24"/>
          <w:szCs w:val="24"/>
          <w:lang w:val="sk-SK"/>
        </w:rPr>
        <w:tab/>
      </w:r>
      <w:r w:rsidR="007043B6" w:rsidRPr="007043B6">
        <w:rPr>
          <w:sz w:val="24"/>
          <w:szCs w:val="24"/>
        </w:rPr>
        <w:t>meno a priezvisko,</w:t>
      </w:r>
    </w:p>
    <w:p w14:paraId="05EE30A7" w14:textId="0D7D3C60" w:rsidR="004D597A" w:rsidRPr="007043B6" w:rsidRDefault="004D597A" w:rsidP="004D597A">
      <w:pPr>
        <w:pStyle w:val="Zkladntext"/>
        <w:ind w:firstLine="567"/>
        <w:rPr>
          <w:sz w:val="24"/>
          <w:szCs w:val="24"/>
        </w:rPr>
      </w:pPr>
      <w:r w:rsidRPr="007043B6">
        <w:rPr>
          <w:sz w:val="24"/>
          <w:szCs w:val="24"/>
        </w:rPr>
        <w:t xml:space="preserve">generálny riaditeľ </w:t>
      </w:r>
      <w:r w:rsidRPr="007043B6">
        <w:rPr>
          <w:sz w:val="24"/>
          <w:szCs w:val="24"/>
        </w:rPr>
        <w:tab/>
      </w:r>
      <w:r w:rsidRPr="007043B6">
        <w:rPr>
          <w:sz w:val="24"/>
          <w:szCs w:val="24"/>
        </w:rPr>
        <w:tab/>
      </w:r>
      <w:r w:rsidRPr="007043B6">
        <w:rPr>
          <w:sz w:val="24"/>
          <w:szCs w:val="24"/>
        </w:rPr>
        <w:tab/>
      </w:r>
      <w:r w:rsidRPr="007043B6">
        <w:rPr>
          <w:sz w:val="24"/>
          <w:szCs w:val="24"/>
        </w:rPr>
        <w:tab/>
      </w:r>
      <w:r w:rsidR="007043B6">
        <w:rPr>
          <w:sz w:val="24"/>
          <w:szCs w:val="24"/>
          <w:lang w:val="sk-SK"/>
        </w:rPr>
        <w:tab/>
      </w:r>
      <w:r w:rsidR="007043B6" w:rsidRPr="007043B6">
        <w:rPr>
          <w:sz w:val="24"/>
          <w:szCs w:val="24"/>
        </w:rPr>
        <w:t>funkcia, podpis</w:t>
      </w:r>
    </w:p>
    <w:p w14:paraId="1DCD1CCF" w14:textId="77777777" w:rsidR="004D597A" w:rsidRPr="002E71A6" w:rsidRDefault="004D597A" w:rsidP="004D597A">
      <w:pPr>
        <w:ind w:firstLine="567"/>
        <w:jc w:val="both"/>
        <w:outlineLvl w:val="0"/>
      </w:pPr>
      <w:r w:rsidRPr="002E71A6">
        <w:t>Sociálnej poisťovne</w:t>
      </w:r>
    </w:p>
    <w:p w14:paraId="60D6F622" w14:textId="77777777" w:rsidR="004D597A" w:rsidRPr="002E71A6" w:rsidRDefault="004D597A" w:rsidP="004D597A">
      <w:pPr>
        <w:ind w:firstLine="567"/>
      </w:pPr>
    </w:p>
    <w:p w14:paraId="31AD5463" w14:textId="77777777" w:rsidR="004D597A" w:rsidRPr="002E71A6" w:rsidRDefault="004D597A" w:rsidP="004D597A">
      <w:pPr>
        <w:ind w:firstLine="567"/>
      </w:pPr>
    </w:p>
    <w:p w14:paraId="0E8886B1" w14:textId="77777777" w:rsidR="00C74E5D" w:rsidRDefault="00C74E5D" w:rsidP="00E671B4">
      <w:pPr>
        <w:widowControl w:val="0"/>
      </w:pPr>
    </w:p>
    <w:p w14:paraId="3D8E7788" w14:textId="078B5C15" w:rsidR="007043B6" w:rsidRPr="002E71A6" w:rsidRDefault="007043B6" w:rsidP="007043B6">
      <w:pPr>
        <w:autoSpaceDE w:val="0"/>
        <w:autoSpaceDN w:val="0"/>
        <w:adjustRightInd w:val="0"/>
        <w:ind w:left="5812"/>
        <w:jc w:val="center"/>
      </w:pPr>
    </w:p>
    <w:p w14:paraId="12606C27" w14:textId="25558F0B" w:rsidR="00C74E5D" w:rsidRDefault="00C74E5D" w:rsidP="007043B6">
      <w:pPr>
        <w:widowControl w:val="0"/>
      </w:pPr>
    </w:p>
    <w:p w14:paraId="1821D32F" w14:textId="77777777" w:rsidR="00C74E5D" w:rsidRDefault="00C74E5D" w:rsidP="00E671B4">
      <w:pPr>
        <w:widowControl w:val="0"/>
      </w:pPr>
    </w:p>
    <w:p w14:paraId="64AF82B2" w14:textId="77777777" w:rsidR="00C74E5D" w:rsidRDefault="00C74E5D" w:rsidP="00E671B4">
      <w:pPr>
        <w:widowControl w:val="0"/>
      </w:pPr>
    </w:p>
    <w:p w14:paraId="4D012E13" w14:textId="77777777" w:rsidR="00C74E5D" w:rsidRPr="002E71A6" w:rsidRDefault="00C74E5D" w:rsidP="00C74E5D">
      <w:pPr>
        <w:spacing w:after="200" w:line="276" w:lineRule="auto"/>
        <w:rPr>
          <w:i/>
          <w:lang w:eastAsia="cs-CZ"/>
        </w:rPr>
        <w:sectPr w:rsidR="00C74E5D" w:rsidRPr="002E71A6" w:rsidSect="00E2343D">
          <w:footerReference w:type="default" r:id="rId13"/>
          <w:pgSz w:w="11906" w:h="16838"/>
          <w:pgMar w:top="1241" w:right="1418" w:bottom="993" w:left="1418" w:header="284" w:footer="196" w:gutter="0"/>
          <w:pgNumType w:start="1"/>
          <w:cols w:space="708"/>
          <w:docGrid w:linePitch="360"/>
        </w:sectPr>
      </w:pPr>
      <w:r w:rsidRPr="002E71A6">
        <w:rPr>
          <w:i/>
          <w:lang w:eastAsia="cs-CZ"/>
        </w:rPr>
        <w:br w:type="page"/>
      </w:r>
    </w:p>
    <w:p w14:paraId="1741389D" w14:textId="170FD4FB" w:rsidR="004D597A" w:rsidRPr="002E71A6" w:rsidRDefault="004D597A" w:rsidP="004D597A">
      <w:pPr>
        <w:ind w:left="5672" w:hanging="852"/>
      </w:pPr>
      <w:r w:rsidRPr="002E71A6">
        <w:lastRenderedPageBreak/>
        <w:t>Príloha č. 1 k Zmluve o dielo č. ..............</w:t>
      </w:r>
    </w:p>
    <w:p w14:paraId="3C25A5EB" w14:textId="77777777" w:rsidR="004D597A" w:rsidRPr="002E71A6" w:rsidRDefault="004D597A" w:rsidP="004D597A">
      <w:pPr>
        <w:jc w:val="right"/>
      </w:pPr>
    </w:p>
    <w:p w14:paraId="0B5AFBC5" w14:textId="77777777" w:rsidR="004D597A" w:rsidRPr="002E71A6" w:rsidRDefault="004D597A" w:rsidP="004D597A">
      <w:pPr>
        <w:jc w:val="right"/>
      </w:pPr>
    </w:p>
    <w:p w14:paraId="20990024" w14:textId="77777777" w:rsidR="004D597A" w:rsidRPr="002E71A6" w:rsidRDefault="004D597A" w:rsidP="004D597A">
      <w:pPr>
        <w:jc w:val="right"/>
      </w:pPr>
    </w:p>
    <w:p w14:paraId="3C796E69" w14:textId="77777777" w:rsidR="004D597A" w:rsidRPr="002E71A6" w:rsidRDefault="004D597A" w:rsidP="004D597A">
      <w:pPr>
        <w:jc w:val="center"/>
        <w:rPr>
          <w:b/>
        </w:rPr>
      </w:pPr>
      <w:r w:rsidRPr="002E71A6">
        <w:rPr>
          <w:b/>
        </w:rPr>
        <w:t xml:space="preserve">PROJEKTOVÁ DOKUMENTÁCIA </w:t>
      </w:r>
    </w:p>
    <w:p w14:paraId="6B8685D5" w14:textId="77777777" w:rsidR="004D597A" w:rsidRPr="002E71A6" w:rsidRDefault="004D597A" w:rsidP="004D597A">
      <w:pPr>
        <w:jc w:val="center"/>
        <w:rPr>
          <w:b/>
        </w:rPr>
      </w:pPr>
    </w:p>
    <w:p w14:paraId="22C921D5" w14:textId="77777777" w:rsidR="004D597A" w:rsidRDefault="004D597A" w:rsidP="004D597A">
      <w:pPr>
        <w:jc w:val="center"/>
        <w:rPr>
          <w:b/>
        </w:rPr>
      </w:pPr>
    </w:p>
    <w:p w14:paraId="1923C01F" w14:textId="77777777" w:rsidR="004D597A" w:rsidRPr="002E71A6" w:rsidRDefault="004D597A" w:rsidP="004D597A">
      <w:pPr>
        <w:jc w:val="center"/>
        <w:rPr>
          <w:b/>
        </w:rPr>
      </w:pPr>
    </w:p>
    <w:p w14:paraId="0B8E33A4" w14:textId="77777777" w:rsidR="004D597A" w:rsidRPr="002E71A6" w:rsidRDefault="004D597A" w:rsidP="004D597A">
      <w:pPr>
        <w:jc w:val="center"/>
        <w:rPr>
          <w:b/>
        </w:rPr>
      </w:pPr>
    </w:p>
    <w:p w14:paraId="1A962F0C" w14:textId="27EC76CA" w:rsidR="004D597A" w:rsidRPr="002E71A6" w:rsidRDefault="004D597A" w:rsidP="004D597A">
      <w:pPr>
        <w:jc w:val="center"/>
      </w:pPr>
      <w:r w:rsidRPr="002E71A6">
        <w:t>vypracovaná spoločnosťou VPÚ DECO Bratislava a.s., Za</w:t>
      </w:r>
      <w:r w:rsidR="00BC113A">
        <w:t xml:space="preserve"> kasárňou 1, 831 03 Bratislava</w:t>
      </w:r>
    </w:p>
    <w:p w14:paraId="0E97923D" w14:textId="77777777" w:rsidR="004D597A" w:rsidRPr="002E71A6" w:rsidRDefault="004D597A" w:rsidP="004D597A">
      <w:pPr>
        <w:jc w:val="center"/>
      </w:pPr>
    </w:p>
    <w:p w14:paraId="67D1EE72" w14:textId="77777777" w:rsidR="004D597A" w:rsidRPr="002E71A6" w:rsidRDefault="004D597A" w:rsidP="004D597A">
      <w:pPr>
        <w:jc w:val="center"/>
      </w:pPr>
    </w:p>
    <w:p w14:paraId="7387F128" w14:textId="77777777" w:rsidR="00BC113A" w:rsidRDefault="00BC113A" w:rsidP="004D597A">
      <w:pPr>
        <w:jc w:val="both"/>
        <w:rPr>
          <w:bCs/>
          <w:i/>
        </w:rPr>
      </w:pPr>
    </w:p>
    <w:p w14:paraId="3595E1F3" w14:textId="77777777" w:rsidR="00BC113A" w:rsidRDefault="00BC113A" w:rsidP="004D597A">
      <w:pPr>
        <w:jc w:val="both"/>
        <w:rPr>
          <w:bCs/>
          <w:i/>
        </w:rPr>
      </w:pPr>
    </w:p>
    <w:p w14:paraId="413B782D" w14:textId="77777777" w:rsidR="00BC113A" w:rsidRDefault="00BC113A" w:rsidP="004D597A">
      <w:pPr>
        <w:jc w:val="both"/>
        <w:rPr>
          <w:bCs/>
          <w:i/>
        </w:rPr>
      </w:pPr>
    </w:p>
    <w:p w14:paraId="22230E0B" w14:textId="77777777" w:rsidR="00BC113A" w:rsidRDefault="00BC113A" w:rsidP="00BC113A"/>
    <w:p w14:paraId="35DE808E" w14:textId="77777777" w:rsidR="00BC113A" w:rsidRDefault="00BC113A" w:rsidP="00BC113A"/>
    <w:p w14:paraId="33F6A925" w14:textId="77777777" w:rsidR="00BC113A" w:rsidRPr="007A2AD3" w:rsidRDefault="00BC113A" w:rsidP="00BC113A">
      <w:pPr>
        <w:jc w:val="both"/>
        <w:rPr>
          <w:b/>
        </w:rPr>
      </w:pPr>
      <w:r w:rsidRPr="007A2AD3">
        <w:rPr>
          <w:b/>
        </w:rPr>
        <w:t>Poznámka</w:t>
      </w:r>
    </w:p>
    <w:p w14:paraId="18C3B6F4" w14:textId="34263868" w:rsidR="00BC113A" w:rsidRPr="00BC113A" w:rsidRDefault="00BC113A" w:rsidP="00BC113A">
      <w:pPr>
        <w:autoSpaceDE w:val="0"/>
        <w:autoSpaceDN w:val="0"/>
        <w:adjustRightInd w:val="0"/>
        <w:jc w:val="both"/>
        <w:rPr>
          <w:rFonts w:eastAsia="Calibri"/>
          <w:i/>
        </w:rPr>
      </w:pPr>
      <w:r w:rsidRPr="00BC113A">
        <w:rPr>
          <w:rFonts w:eastAsia="Calibri"/>
          <w:bCs/>
          <w:i/>
        </w:rPr>
        <w:t>Projektová dokumentácia, výkaz výmer v editovateľnom (.</w:t>
      </w:r>
      <w:proofErr w:type="spellStart"/>
      <w:r w:rsidRPr="00BC113A">
        <w:rPr>
          <w:rFonts w:eastAsia="Calibri"/>
          <w:bCs/>
          <w:i/>
        </w:rPr>
        <w:t>xls</w:t>
      </w:r>
      <w:proofErr w:type="spellEnd"/>
      <w:r w:rsidRPr="00BC113A">
        <w:rPr>
          <w:rFonts w:eastAsia="Calibri"/>
          <w:bCs/>
          <w:i/>
        </w:rPr>
        <w:t>) súbore je</w:t>
      </w:r>
      <w:r w:rsidRPr="00BC113A">
        <w:rPr>
          <w:rFonts w:eastAsia="Calibri"/>
          <w:b/>
          <w:bCs/>
          <w:i/>
        </w:rPr>
        <w:t xml:space="preserve"> </w:t>
      </w:r>
      <w:r w:rsidRPr="00BC113A">
        <w:rPr>
          <w:rFonts w:eastAsia="Calibri"/>
          <w:i/>
        </w:rPr>
        <w:t xml:space="preserve">z kapacitných dôvodov zverejnená a záujemcom a uchádzačom sprístupnené elektronicky na webovom sídle verejného obstarávateľa na URL adrese </w:t>
      </w:r>
      <w:r w:rsidR="0001355C">
        <w:rPr>
          <w:rFonts w:eastAsia="Calibri"/>
          <w:i/>
        </w:rPr>
        <w:t xml:space="preserve"> </w:t>
      </w:r>
      <w:hyperlink r:id="rId14" w:history="1">
        <w:r w:rsidR="0001355C">
          <w:rPr>
            <w:rStyle w:val="Hypertextovprepojenie"/>
            <w:lang w:val="en-US"/>
          </w:rPr>
          <w:t>https://www.socpoist.sk/-tjk/69522s</w:t>
        </w:r>
      </w:hyperlink>
    </w:p>
    <w:p w14:paraId="274E5F32" w14:textId="0DFCBE89" w:rsidR="00BC113A" w:rsidRPr="000972CA" w:rsidRDefault="00BC113A" w:rsidP="00BC113A">
      <w:pPr>
        <w:autoSpaceDE w:val="0"/>
        <w:autoSpaceDN w:val="0"/>
        <w:adjustRightInd w:val="0"/>
        <w:jc w:val="both"/>
        <w:rPr>
          <w:rFonts w:eastAsia="Calibri"/>
        </w:rPr>
      </w:pPr>
    </w:p>
    <w:p w14:paraId="04A6CF9E" w14:textId="77777777" w:rsidR="00BC113A" w:rsidRPr="000972CA" w:rsidRDefault="00BC113A" w:rsidP="00BC113A">
      <w:pPr>
        <w:autoSpaceDE w:val="0"/>
        <w:autoSpaceDN w:val="0"/>
        <w:adjustRightInd w:val="0"/>
        <w:jc w:val="both"/>
        <w:rPr>
          <w:rFonts w:eastAsia="Calibri"/>
          <w:i/>
        </w:rPr>
      </w:pPr>
    </w:p>
    <w:p w14:paraId="0E779AB2" w14:textId="77777777" w:rsidR="00BC113A" w:rsidRPr="000972CA" w:rsidRDefault="00BC113A" w:rsidP="00BC113A">
      <w:pPr>
        <w:autoSpaceDE w:val="0"/>
        <w:autoSpaceDN w:val="0"/>
        <w:adjustRightInd w:val="0"/>
        <w:jc w:val="both"/>
        <w:rPr>
          <w:rFonts w:eastAsia="Calibri"/>
        </w:rPr>
      </w:pPr>
    </w:p>
    <w:p w14:paraId="1D765E48" w14:textId="77777777" w:rsidR="00BC113A" w:rsidRPr="000972CA" w:rsidRDefault="00BC113A" w:rsidP="00BC113A">
      <w:pPr>
        <w:autoSpaceDE w:val="0"/>
        <w:autoSpaceDN w:val="0"/>
        <w:adjustRightInd w:val="0"/>
        <w:jc w:val="both"/>
        <w:rPr>
          <w:rFonts w:eastAsia="Calibri"/>
        </w:rPr>
      </w:pPr>
    </w:p>
    <w:p w14:paraId="610BABCC" w14:textId="77777777" w:rsidR="00BC113A" w:rsidRPr="000972CA" w:rsidRDefault="00BC113A" w:rsidP="00BC113A">
      <w:pPr>
        <w:autoSpaceDE w:val="0"/>
        <w:autoSpaceDN w:val="0"/>
        <w:adjustRightInd w:val="0"/>
        <w:jc w:val="both"/>
        <w:rPr>
          <w:rFonts w:eastAsia="Calibri"/>
        </w:rPr>
      </w:pPr>
      <w:r w:rsidRPr="00A550BD">
        <w:t>Prílohu č. 1 k zmluve</w:t>
      </w:r>
      <w:r w:rsidRPr="009D07CE">
        <w:rPr>
          <w:i/>
        </w:rPr>
        <w:t xml:space="preserve"> </w:t>
      </w:r>
      <w:r w:rsidRPr="000D574C">
        <w:rPr>
          <w:i/>
        </w:rPr>
        <w:t>„Projektov</w:t>
      </w:r>
      <w:r w:rsidRPr="00A550BD">
        <w:rPr>
          <w:i/>
        </w:rPr>
        <w:t>á</w:t>
      </w:r>
      <w:r w:rsidRPr="000D574C">
        <w:rPr>
          <w:i/>
        </w:rPr>
        <w:t xml:space="preserve"> dokumentáci</w:t>
      </w:r>
      <w:r w:rsidRPr="00A550BD">
        <w:rPr>
          <w:i/>
        </w:rPr>
        <w:t>a“</w:t>
      </w:r>
      <w:r>
        <w:rPr>
          <w:b/>
        </w:rPr>
        <w:t xml:space="preserve"> </w:t>
      </w:r>
      <w:r w:rsidRPr="000D574C">
        <w:t>predkladá verejný obstarávateľ</w:t>
      </w:r>
      <w:r w:rsidRPr="00A550BD">
        <w:t xml:space="preserve"> (objednávateľ)</w:t>
      </w:r>
      <w:r>
        <w:t>, l</w:t>
      </w:r>
      <w:r w:rsidRPr="000972CA">
        <w:rPr>
          <w:rFonts w:eastAsia="Calibri"/>
        </w:rPr>
        <w:t>istinne (alebo na CD) bude priložená pri podpise zmluvy.</w:t>
      </w:r>
    </w:p>
    <w:p w14:paraId="17CAA16E" w14:textId="77777777" w:rsidR="00BC113A" w:rsidRPr="00D4057C" w:rsidRDefault="00BC113A" w:rsidP="00BC113A">
      <w:pPr>
        <w:jc w:val="both"/>
      </w:pPr>
    </w:p>
    <w:p w14:paraId="539FB727" w14:textId="77777777" w:rsidR="00BC113A" w:rsidRPr="001F1CB1" w:rsidRDefault="00BC113A" w:rsidP="00BC113A">
      <w:pPr>
        <w:jc w:val="right"/>
        <w:rPr>
          <w:b/>
        </w:rPr>
      </w:pPr>
    </w:p>
    <w:p w14:paraId="27592667" w14:textId="77777777" w:rsidR="00BC113A" w:rsidRPr="002E71A6" w:rsidRDefault="00BC113A" w:rsidP="004D597A">
      <w:pPr>
        <w:jc w:val="both"/>
      </w:pPr>
    </w:p>
    <w:p w14:paraId="65D1B252" w14:textId="77777777" w:rsidR="004D597A" w:rsidRPr="002E71A6" w:rsidRDefault="004D597A" w:rsidP="004D597A">
      <w:pPr>
        <w:jc w:val="right"/>
        <w:rPr>
          <w:b/>
        </w:rPr>
      </w:pPr>
    </w:p>
    <w:p w14:paraId="38B2DEF0" w14:textId="77777777" w:rsidR="004D597A" w:rsidRPr="002E71A6" w:rsidRDefault="004D597A" w:rsidP="004D597A">
      <w:pPr>
        <w:jc w:val="right"/>
        <w:rPr>
          <w:b/>
        </w:rPr>
      </w:pPr>
    </w:p>
    <w:p w14:paraId="411F6D49" w14:textId="77777777" w:rsidR="004D597A" w:rsidRPr="002E71A6" w:rsidRDefault="004D597A" w:rsidP="004D597A">
      <w:pPr>
        <w:jc w:val="right"/>
      </w:pPr>
    </w:p>
    <w:p w14:paraId="6DB06A06" w14:textId="77777777" w:rsidR="004D597A" w:rsidRPr="002E71A6" w:rsidRDefault="004D597A" w:rsidP="004D597A">
      <w:pPr>
        <w:jc w:val="right"/>
      </w:pPr>
    </w:p>
    <w:p w14:paraId="23E06696" w14:textId="77777777" w:rsidR="004D597A" w:rsidRPr="002E71A6" w:rsidRDefault="004D597A" w:rsidP="004D597A">
      <w:pPr>
        <w:jc w:val="right"/>
      </w:pPr>
    </w:p>
    <w:p w14:paraId="72CC4C73" w14:textId="77777777" w:rsidR="004D597A" w:rsidRPr="002E71A6" w:rsidRDefault="004D597A" w:rsidP="004D597A">
      <w:pPr>
        <w:jc w:val="right"/>
      </w:pPr>
    </w:p>
    <w:p w14:paraId="229DCE51" w14:textId="77777777" w:rsidR="004D597A" w:rsidRPr="002E71A6" w:rsidRDefault="004D597A" w:rsidP="004D597A">
      <w:pPr>
        <w:jc w:val="right"/>
      </w:pPr>
    </w:p>
    <w:p w14:paraId="1B00BAB1" w14:textId="77777777" w:rsidR="004D597A" w:rsidRPr="002E71A6" w:rsidRDefault="004D597A" w:rsidP="004D597A">
      <w:pPr>
        <w:spacing w:after="200" w:line="276" w:lineRule="auto"/>
        <w:sectPr w:rsidR="004D597A" w:rsidRPr="002E71A6" w:rsidSect="008C3D10">
          <w:footerReference w:type="default" r:id="rId15"/>
          <w:pgSz w:w="11906" w:h="16838"/>
          <w:pgMar w:top="1241" w:right="1418" w:bottom="993" w:left="1418" w:header="284" w:footer="196" w:gutter="0"/>
          <w:pgNumType w:start="1"/>
          <w:cols w:space="708"/>
          <w:docGrid w:linePitch="360"/>
        </w:sectPr>
      </w:pPr>
      <w:r w:rsidRPr="002E71A6">
        <w:br w:type="page"/>
      </w:r>
    </w:p>
    <w:p w14:paraId="0880347C" w14:textId="0383067F" w:rsidR="004D597A" w:rsidRPr="002E71A6" w:rsidRDefault="004D597A" w:rsidP="004D597A">
      <w:pPr>
        <w:jc w:val="right"/>
      </w:pPr>
      <w:r w:rsidRPr="002E71A6">
        <w:lastRenderedPageBreak/>
        <w:t>Príloha č. 2 k Zmluve o dielo č. ...........</w:t>
      </w:r>
    </w:p>
    <w:p w14:paraId="396A2F39" w14:textId="77777777" w:rsidR="004D597A" w:rsidRPr="002E71A6" w:rsidRDefault="004D597A" w:rsidP="004D597A">
      <w:pPr>
        <w:jc w:val="right"/>
      </w:pPr>
    </w:p>
    <w:p w14:paraId="39A25DB2" w14:textId="77777777" w:rsidR="004D597A" w:rsidRPr="002E71A6" w:rsidRDefault="004D597A" w:rsidP="004D597A">
      <w:pPr>
        <w:jc w:val="right"/>
      </w:pPr>
    </w:p>
    <w:p w14:paraId="24F15427" w14:textId="77777777" w:rsidR="004D597A" w:rsidRPr="002E71A6" w:rsidRDefault="004D597A" w:rsidP="004D597A">
      <w:pPr>
        <w:jc w:val="center"/>
        <w:rPr>
          <w:b/>
        </w:rPr>
      </w:pPr>
      <w:r w:rsidRPr="002E71A6">
        <w:rPr>
          <w:b/>
        </w:rPr>
        <w:t>CENOVÁ KALKULÁCIA - POLOŽKOVÝ ROZPOČET STAVBY</w:t>
      </w:r>
    </w:p>
    <w:p w14:paraId="59361184" w14:textId="77777777" w:rsidR="004D597A" w:rsidRPr="002E71A6" w:rsidRDefault="004D597A" w:rsidP="004D597A"/>
    <w:p w14:paraId="0A4ADB62" w14:textId="72F54129" w:rsidR="004D597A" w:rsidRPr="002E71A6" w:rsidRDefault="004D597A" w:rsidP="004D597A">
      <w:pPr>
        <w:jc w:val="center"/>
      </w:pPr>
      <w:r w:rsidRPr="002E71A6">
        <w:rPr>
          <w:i/>
          <w:shd w:val="clear" w:color="auto" w:fill="BFBFBF" w:themeFill="background1" w:themeFillShade="BF"/>
        </w:rPr>
        <w:t>(doplní uchádzač</w:t>
      </w:r>
      <w:r w:rsidR="00977F11">
        <w:rPr>
          <w:i/>
          <w:shd w:val="clear" w:color="auto" w:fill="BFBFBF" w:themeFill="background1" w:themeFillShade="BF"/>
        </w:rPr>
        <w:t>)</w:t>
      </w:r>
    </w:p>
    <w:p w14:paraId="74CEFDB0" w14:textId="77777777" w:rsidR="004D597A" w:rsidRPr="002E71A6" w:rsidRDefault="004D597A" w:rsidP="004D597A"/>
    <w:p w14:paraId="43E746E4" w14:textId="77777777" w:rsidR="004D597A" w:rsidRPr="002E71A6" w:rsidRDefault="004D597A" w:rsidP="004D597A"/>
    <w:p w14:paraId="7B809221" w14:textId="77777777" w:rsidR="004D597A" w:rsidRPr="002E71A6" w:rsidRDefault="004D597A" w:rsidP="004D597A">
      <w:pPr>
        <w:pStyle w:val="Zarkazkladnhotextu"/>
        <w:tabs>
          <w:tab w:val="left" w:pos="1134"/>
        </w:tabs>
        <w:spacing w:after="0"/>
        <w:ind w:left="1134"/>
        <w:rPr>
          <w:rFonts w:ascii="Times New Roman" w:hAnsi="Times New Roman"/>
          <w:b/>
          <w:sz w:val="24"/>
        </w:rPr>
      </w:pPr>
    </w:p>
    <w:p w14:paraId="5DCE3A6A" w14:textId="355FC972" w:rsidR="0001355C" w:rsidRDefault="004D597A" w:rsidP="004D597A">
      <w:pPr>
        <w:autoSpaceDE w:val="0"/>
        <w:autoSpaceDN w:val="0"/>
        <w:adjustRightInd w:val="0"/>
        <w:jc w:val="both"/>
        <w:rPr>
          <w:lang w:val="en-US"/>
        </w:rPr>
      </w:pPr>
      <w:r w:rsidRPr="002E71A6">
        <w:rPr>
          <w:i/>
        </w:rPr>
        <w:t>Príloha č. 2 k</w:t>
      </w:r>
      <w:r w:rsidR="00F269EE">
        <w:rPr>
          <w:i/>
        </w:rPr>
        <w:t> </w:t>
      </w:r>
      <w:r w:rsidRPr="002E71A6">
        <w:rPr>
          <w:i/>
        </w:rPr>
        <w:t>zmluve</w:t>
      </w:r>
      <w:r w:rsidR="00F269EE">
        <w:rPr>
          <w:i/>
        </w:rPr>
        <w:t xml:space="preserve"> o dielo</w:t>
      </w:r>
      <w:r w:rsidRPr="002E71A6">
        <w:rPr>
          <w:i/>
        </w:rPr>
        <w:t xml:space="preserve"> „Cenová kalkulácia - </w:t>
      </w:r>
      <w:proofErr w:type="spellStart"/>
      <w:r w:rsidRPr="002E71A6">
        <w:rPr>
          <w:i/>
        </w:rPr>
        <w:t>položkový</w:t>
      </w:r>
      <w:proofErr w:type="spellEnd"/>
      <w:r w:rsidRPr="002E71A6">
        <w:rPr>
          <w:i/>
        </w:rPr>
        <w:t xml:space="preserve"> rozpočet stavby“, tzn. výkaz výmer</w:t>
      </w:r>
      <w:r w:rsidRPr="002E71A6">
        <w:rPr>
          <w:bCs/>
          <w:i/>
          <w:lang w:eastAsia="cs-CZ"/>
        </w:rPr>
        <w:t xml:space="preserve"> je záujemcom a uchádzačom sprístupnená elektronicky v</w:t>
      </w:r>
      <w:r w:rsidR="00F269EE">
        <w:rPr>
          <w:bCs/>
          <w:i/>
          <w:lang w:eastAsia="cs-CZ"/>
        </w:rPr>
        <w:t xml:space="preserve"> </w:t>
      </w:r>
      <w:r w:rsidRPr="002E71A6">
        <w:rPr>
          <w:bCs/>
          <w:i/>
          <w:lang w:eastAsia="cs-CZ"/>
        </w:rPr>
        <w:t xml:space="preserve">editovateľnom formáte </w:t>
      </w:r>
      <w:r w:rsidRPr="0062373F">
        <w:rPr>
          <w:bCs/>
          <w:i/>
          <w:lang w:eastAsia="cs-CZ"/>
        </w:rPr>
        <w:t>v .</w:t>
      </w:r>
      <w:proofErr w:type="spellStart"/>
      <w:r w:rsidRPr="0062373F">
        <w:rPr>
          <w:bCs/>
          <w:i/>
          <w:lang w:eastAsia="cs-CZ"/>
        </w:rPr>
        <w:t>xlsx</w:t>
      </w:r>
      <w:proofErr w:type="spellEnd"/>
      <w:r w:rsidRPr="002E71A6">
        <w:rPr>
          <w:bCs/>
          <w:i/>
          <w:lang w:eastAsia="cs-CZ"/>
        </w:rPr>
        <w:t xml:space="preserve"> súbore na </w:t>
      </w:r>
      <w:r w:rsidRPr="006F1573">
        <w:rPr>
          <w:rStyle w:val="Hypertextovprepojenie"/>
          <w:bCs/>
          <w:i/>
          <w:color w:val="auto"/>
          <w:u w:val="none"/>
          <w:lang w:eastAsia="cs-CZ"/>
        </w:rPr>
        <w:t>webovom sídle verejn</w:t>
      </w:r>
      <w:r w:rsidR="00F269EE">
        <w:rPr>
          <w:rStyle w:val="Hypertextovprepojenie"/>
          <w:bCs/>
          <w:i/>
          <w:color w:val="auto"/>
          <w:u w:val="none"/>
          <w:lang w:eastAsia="cs-CZ"/>
        </w:rPr>
        <w:t>ého obstarávateľa na URL adrese:</w:t>
      </w:r>
      <w:r w:rsidR="0001355C" w:rsidRPr="0001355C">
        <w:rPr>
          <w:lang w:val="en-US"/>
        </w:rPr>
        <w:t xml:space="preserve"> </w:t>
      </w:r>
      <w:r w:rsidR="00CE4C83">
        <w:rPr>
          <w:lang w:val="en-US"/>
        </w:rPr>
        <w:t xml:space="preserve"> </w:t>
      </w:r>
    </w:p>
    <w:p w14:paraId="3BE60E3F" w14:textId="4BA3E19A" w:rsidR="00F269EE" w:rsidRDefault="00000178" w:rsidP="004D597A">
      <w:pPr>
        <w:autoSpaceDE w:val="0"/>
        <w:autoSpaceDN w:val="0"/>
        <w:adjustRightInd w:val="0"/>
        <w:jc w:val="both"/>
        <w:rPr>
          <w:rStyle w:val="Hypertextovprepojenie"/>
          <w:bCs/>
          <w:i/>
          <w:color w:val="auto"/>
          <w:u w:val="none"/>
          <w:lang w:eastAsia="cs-CZ"/>
        </w:rPr>
      </w:pPr>
      <w:hyperlink r:id="rId16" w:history="1">
        <w:r w:rsidR="0001355C">
          <w:rPr>
            <w:rStyle w:val="Hypertextovprepojenie"/>
            <w:lang w:val="en-US"/>
          </w:rPr>
          <w:t>https://www.socpoist.sk/-tjk/69522s</w:t>
        </w:r>
      </w:hyperlink>
    </w:p>
    <w:p w14:paraId="0E730170" w14:textId="390CA697" w:rsidR="004D597A" w:rsidRPr="002E71A6" w:rsidRDefault="00000178" w:rsidP="004D597A">
      <w:pPr>
        <w:autoSpaceDE w:val="0"/>
        <w:autoSpaceDN w:val="0"/>
        <w:adjustRightInd w:val="0"/>
        <w:jc w:val="both"/>
        <w:rPr>
          <w:bCs/>
          <w:i/>
          <w:lang w:eastAsia="cs-CZ"/>
        </w:rPr>
      </w:pPr>
      <w:hyperlink r:id="rId17" w:history="1"/>
      <w:r w:rsidR="004D597A" w:rsidRPr="002E71A6">
        <w:rPr>
          <w:bCs/>
          <w:i/>
          <w:lang w:eastAsia="cs-CZ"/>
        </w:rPr>
        <w:t xml:space="preserve">alebo bude záujemcom a uchádzačom sprístupnená e-mailom po vyžiadaní u kontaktnej osoby uvedenej v bode 1. Identifikácia verejného obstarávateľa </w:t>
      </w:r>
      <w:r w:rsidR="00BC113A" w:rsidRPr="0063015B">
        <w:rPr>
          <w:bCs/>
          <w:i/>
          <w:szCs w:val="20"/>
          <w:lang w:eastAsia="cs-CZ"/>
        </w:rPr>
        <w:t>v</w:t>
      </w:r>
      <w:r w:rsidR="00BC113A">
        <w:rPr>
          <w:bCs/>
          <w:i/>
          <w:szCs w:val="20"/>
          <w:lang w:eastAsia="cs-CZ"/>
        </w:rPr>
        <w:t> bode 1 Výzvy na predloženie ponuky</w:t>
      </w:r>
      <w:r w:rsidR="004D597A" w:rsidRPr="002E71A6">
        <w:rPr>
          <w:bCs/>
          <w:i/>
          <w:lang w:eastAsia="cs-CZ"/>
        </w:rPr>
        <w:t xml:space="preserve">. </w:t>
      </w:r>
    </w:p>
    <w:p w14:paraId="6D0AEC7E" w14:textId="77777777" w:rsidR="004D597A" w:rsidRPr="002E71A6" w:rsidRDefault="004D597A" w:rsidP="004D597A">
      <w:pPr>
        <w:tabs>
          <w:tab w:val="left" w:pos="426"/>
        </w:tabs>
        <w:autoSpaceDE w:val="0"/>
        <w:autoSpaceDN w:val="0"/>
        <w:adjustRightInd w:val="0"/>
        <w:jc w:val="both"/>
        <w:rPr>
          <w:bCs/>
          <w:i/>
          <w:lang w:eastAsia="cs-CZ"/>
        </w:rPr>
      </w:pPr>
    </w:p>
    <w:p w14:paraId="39931DBC" w14:textId="77777777" w:rsidR="004D597A" w:rsidRPr="002E71A6" w:rsidRDefault="004D597A" w:rsidP="004D597A">
      <w:pPr>
        <w:pStyle w:val="Zarkazkladnhotextu"/>
        <w:tabs>
          <w:tab w:val="left" w:pos="1134"/>
        </w:tabs>
        <w:spacing w:after="0"/>
        <w:ind w:left="1134"/>
        <w:rPr>
          <w:rFonts w:ascii="Times New Roman" w:hAnsi="Times New Roman"/>
          <w:b/>
          <w:sz w:val="24"/>
          <w:highlight w:val="green"/>
        </w:rPr>
      </w:pPr>
    </w:p>
    <w:p w14:paraId="4D121D31" w14:textId="77777777" w:rsidR="004D597A" w:rsidRPr="002E71A6" w:rsidRDefault="004D597A" w:rsidP="004D597A">
      <w:pPr>
        <w:rPr>
          <w:highlight w:val="green"/>
        </w:rPr>
      </w:pPr>
    </w:p>
    <w:p w14:paraId="4AF6B038" w14:textId="77777777" w:rsidR="004D597A" w:rsidRPr="00977F11" w:rsidRDefault="004D597A" w:rsidP="004D597A"/>
    <w:p w14:paraId="3D9BF6E0" w14:textId="17E41F95" w:rsidR="004D597A" w:rsidRPr="002E71A6" w:rsidRDefault="004D597A" w:rsidP="006F1573">
      <w:pPr>
        <w:jc w:val="both"/>
      </w:pPr>
      <w:r w:rsidRPr="00977F11">
        <w:t>Uchádzač predloží</w:t>
      </w:r>
      <w:r w:rsidR="00977F11">
        <w:t xml:space="preserve"> vyplnenú</w:t>
      </w:r>
      <w:r w:rsidRPr="00977F11">
        <w:t xml:space="preserve"> Prílohu č. 2 k zmluve Cenovú kalkuláciu – </w:t>
      </w:r>
      <w:proofErr w:type="spellStart"/>
      <w:r w:rsidRPr="00977F11">
        <w:t>položkový</w:t>
      </w:r>
      <w:proofErr w:type="spellEnd"/>
      <w:r w:rsidRPr="00977F11">
        <w:t xml:space="preserve"> rozpočet stavby</w:t>
      </w:r>
      <w:r w:rsidR="006F1573" w:rsidRPr="00977F11">
        <w:t xml:space="preserve"> listinne </w:t>
      </w:r>
      <w:r w:rsidRPr="00977F11">
        <w:t>s podpisom aj</w:t>
      </w:r>
      <w:r w:rsidRPr="00977F11">
        <w:rPr>
          <w:rFonts w:eastAsiaTheme="minorHAnsi"/>
          <w:bCs/>
        </w:rPr>
        <w:t xml:space="preserve"> v editovateľnom formáte </w:t>
      </w:r>
      <w:r w:rsidRPr="0062373F">
        <w:rPr>
          <w:rFonts w:eastAsiaTheme="minorHAnsi"/>
          <w:bCs/>
        </w:rPr>
        <w:t>v (</w:t>
      </w:r>
      <w:r w:rsidR="003B5D7B" w:rsidRPr="0062373F">
        <w:rPr>
          <w:rFonts w:eastAsiaTheme="minorHAnsi"/>
          <w:bCs/>
        </w:rPr>
        <w:t xml:space="preserve">   .</w:t>
      </w:r>
      <w:proofErr w:type="spellStart"/>
      <w:r w:rsidRPr="0062373F">
        <w:rPr>
          <w:rFonts w:eastAsiaTheme="minorHAnsi"/>
          <w:bCs/>
        </w:rPr>
        <w:t>xls</w:t>
      </w:r>
      <w:r w:rsidR="0062373F" w:rsidRPr="0062373F">
        <w:rPr>
          <w:rFonts w:eastAsiaTheme="minorHAnsi"/>
          <w:bCs/>
        </w:rPr>
        <w:t>x</w:t>
      </w:r>
      <w:proofErr w:type="spellEnd"/>
      <w:r w:rsidRPr="0062373F">
        <w:rPr>
          <w:rFonts w:eastAsiaTheme="minorHAnsi"/>
          <w:bCs/>
        </w:rPr>
        <w:t>)</w:t>
      </w:r>
    </w:p>
    <w:p w14:paraId="235AB311" w14:textId="77777777" w:rsidR="004D597A" w:rsidRPr="002E71A6" w:rsidRDefault="004D597A" w:rsidP="004D597A">
      <w:pPr>
        <w:rPr>
          <w:b/>
          <w:sz w:val="22"/>
          <w:szCs w:val="22"/>
        </w:rPr>
      </w:pPr>
    </w:p>
    <w:p w14:paraId="040684A9" w14:textId="77777777" w:rsidR="004D597A" w:rsidRPr="002E71A6" w:rsidRDefault="004D597A" w:rsidP="004D597A"/>
    <w:p w14:paraId="125AB422" w14:textId="77777777" w:rsidR="00BC113A" w:rsidRDefault="00BC113A" w:rsidP="00BC113A">
      <w:pPr>
        <w:tabs>
          <w:tab w:val="left" w:pos="426"/>
        </w:tabs>
        <w:autoSpaceDE w:val="0"/>
        <w:autoSpaceDN w:val="0"/>
        <w:adjustRightInd w:val="0"/>
        <w:jc w:val="both"/>
        <w:rPr>
          <w:b/>
          <w:i/>
        </w:rPr>
      </w:pPr>
    </w:p>
    <w:p w14:paraId="42143BDA" w14:textId="77777777" w:rsidR="00BC113A" w:rsidRDefault="00BC113A" w:rsidP="00BC113A"/>
    <w:p w14:paraId="1D48E0A1" w14:textId="77777777" w:rsidR="00BC113A" w:rsidRDefault="00BC113A" w:rsidP="00BC113A"/>
    <w:p w14:paraId="174E59E1" w14:textId="77777777" w:rsidR="004D597A" w:rsidRPr="002E71A6" w:rsidRDefault="004D597A" w:rsidP="004D597A"/>
    <w:p w14:paraId="33DAB966" w14:textId="77777777" w:rsidR="004D597A" w:rsidRPr="002E71A6" w:rsidRDefault="004D597A" w:rsidP="004D597A"/>
    <w:p w14:paraId="69073B6B" w14:textId="77777777" w:rsidR="004D597A" w:rsidRPr="002E71A6" w:rsidRDefault="004D597A" w:rsidP="004D597A"/>
    <w:p w14:paraId="557F6F02" w14:textId="77777777" w:rsidR="004D597A" w:rsidRPr="002E71A6" w:rsidRDefault="004D597A" w:rsidP="004D597A"/>
    <w:p w14:paraId="14D2723A" w14:textId="77777777" w:rsidR="004D597A" w:rsidRPr="002E71A6" w:rsidRDefault="004D597A" w:rsidP="004D597A"/>
    <w:p w14:paraId="6874CE05" w14:textId="77777777" w:rsidR="004D597A" w:rsidRPr="002E71A6" w:rsidRDefault="004D597A" w:rsidP="004D597A"/>
    <w:p w14:paraId="6410836F" w14:textId="684E5CBB" w:rsidR="004D597A" w:rsidRPr="002E71A6" w:rsidRDefault="004D597A" w:rsidP="004D597A">
      <w:pPr>
        <w:autoSpaceDE w:val="0"/>
        <w:autoSpaceDN w:val="0"/>
        <w:adjustRightInd w:val="0"/>
      </w:pPr>
      <w:r w:rsidRPr="002E71A6">
        <w:t xml:space="preserve">V </w:t>
      </w:r>
      <w:r w:rsidRPr="002E71A6">
        <w:rPr>
          <w:highlight w:val="lightGray"/>
        </w:rPr>
        <w:t>...</w:t>
      </w:r>
      <w:r w:rsidRPr="002E71A6">
        <w:t xml:space="preserve"> dňa </w:t>
      </w:r>
      <w:r w:rsidRPr="002E71A6">
        <w:rPr>
          <w:highlight w:val="lightGray"/>
        </w:rPr>
        <w:t>XX</w:t>
      </w:r>
      <w:r w:rsidRPr="002E71A6">
        <w:t>.</w:t>
      </w:r>
      <w:r w:rsidRPr="002E71A6">
        <w:rPr>
          <w:highlight w:val="lightGray"/>
        </w:rPr>
        <w:t>XX</w:t>
      </w:r>
      <w:r w:rsidRPr="002E71A6">
        <w:t>.202</w:t>
      </w:r>
      <w:r w:rsidR="007043B6">
        <w:t>1</w:t>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p>
    <w:p w14:paraId="688F2F8F" w14:textId="77777777" w:rsidR="004D597A" w:rsidRPr="002E71A6" w:rsidRDefault="004D597A" w:rsidP="004D597A">
      <w:pPr>
        <w:autoSpaceDE w:val="0"/>
        <w:autoSpaceDN w:val="0"/>
        <w:adjustRightInd w:val="0"/>
      </w:pPr>
    </w:p>
    <w:p w14:paraId="582072EA" w14:textId="77777777" w:rsidR="004D597A" w:rsidRPr="002E71A6" w:rsidRDefault="004D597A" w:rsidP="004D597A">
      <w:pPr>
        <w:autoSpaceDE w:val="0"/>
        <w:autoSpaceDN w:val="0"/>
        <w:adjustRightInd w:val="0"/>
      </w:pPr>
    </w:p>
    <w:p w14:paraId="6FE55F69" w14:textId="575EF974" w:rsidR="004D597A" w:rsidRPr="002E71A6" w:rsidRDefault="004D597A" w:rsidP="004D597A">
      <w:pPr>
        <w:autoSpaceDE w:val="0"/>
        <w:autoSpaceDN w:val="0"/>
        <w:adjustRightInd w:val="0"/>
      </w:pP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006F1573">
        <w:tab/>
      </w:r>
      <w:r w:rsidR="006F1573">
        <w:tab/>
      </w:r>
      <w:r w:rsidR="006F1573">
        <w:tab/>
      </w:r>
      <w:r w:rsidR="006F1573">
        <w:tab/>
      </w:r>
      <w:r w:rsidR="006F1573">
        <w:tab/>
      </w:r>
      <w:r w:rsidR="006F1573">
        <w:tab/>
      </w:r>
      <w:r w:rsidR="006F1573">
        <w:tab/>
      </w:r>
      <w:r w:rsidR="006F1573">
        <w:tab/>
      </w:r>
      <w:r w:rsidR="006F1573">
        <w:tab/>
      </w:r>
      <w:r w:rsidRPr="002E71A6">
        <w:t xml:space="preserve">................................................ </w:t>
      </w:r>
    </w:p>
    <w:p w14:paraId="4D8A2845" w14:textId="77777777" w:rsidR="004D597A" w:rsidRPr="002E71A6" w:rsidRDefault="004D597A" w:rsidP="006F1573">
      <w:pPr>
        <w:autoSpaceDE w:val="0"/>
        <w:autoSpaceDN w:val="0"/>
        <w:adjustRightInd w:val="0"/>
        <w:ind w:left="4247" w:firstLine="709"/>
        <w:jc w:val="center"/>
      </w:pPr>
      <w:r w:rsidRPr="002E71A6">
        <w:t xml:space="preserve">meno a priezvisko, </w:t>
      </w:r>
    </w:p>
    <w:p w14:paraId="4837B2E9" w14:textId="2439C30D" w:rsidR="004D597A" w:rsidRPr="002E71A6" w:rsidRDefault="004D597A" w:rsidP="004D597A">
      <w:pPr>
        <w:autoSpaceDE w:val="0"/>
        <w:autoSpaceDN w:val="0"/>
        <w:adjustRightInd w:val="0"/>
        <w:jc w:val="center"/>
        <w:rPr>
          <w:lang w:eastAsia="cs-CZ"/>
        </w:rPr>
      </w:pPr>
      <w:r w:rsidRPr="002E71A6">
        <w:tab/>
      </w:r>
      <w:r w:rsidRPr="002E71A6">
        <w:tab/>
      </w:r>
      <w:r w:rsidRPr="002E71A6">
        <w:tab/>
      </w:r>
      <w:r w:rsidRPr="002E71A6">
        <w:tab/>
      </w:r>
      <w:r w:rsidRPr="002E71A6">
        <w:tab/>
      </w:r>
      <w:r w:rsidR="006F1573">
        <w:tab/>
      </w:r>
      <w:r w:rsidR="006F1573">
        <w:tab/>
        <w:t xml:space="preserve">   </w:t>
      </w:r>
      <w:r w:rsidRPr="002E71A6">
        <w:t>funkcia, podpis</w:t>
      </w:r>
      <w:r w:rsidRPr="002E71A6">
        <w:rPr>
          <w:lang w:eastAsia="cs-CZ"/>
        </w:rPr>
        <w:t>**</w:t>
      </w:r>
    </w:p>
    <w:p w14:paraId="1BD7784D" w14:textId="77777777" w:rsidR="004D597A" w:rsidRPr="002E71A6" w:rsidRDefault="004D597A" w:rsidP="004D597A">
      <w:pPr>
        <w:rPr>
          <w:i/>
        </w:rPr>
      </w:pPr>
    </w:p>
    <w:p w14:paraId="342EEBC7" w14:textId="77777777" w:rsidR="004D597A" w:rsidRPr="002E71A6" w:rsidRDefault="004D597A" w:rsidP="004D597A">
      <w:pPr>
        <w:rPr>
          <w:i/>
        </w:rPr>
      </w:pPr>
    </w:p>
    <w:p w14:paraId="071807EA" w14:textId="77777777" w:rsidR="004D597A" w:rsidRPr="002E71A6" w:rsidRDefault="004D597A" w:rsidP="004D597A">
      <w:pPr>
        <w:rPr>
          <w:i/>
        </w:rPr>
      </w:pPr>
    </w:p>
    <w:p w14:paraId="3FF44E96" w14:textId="77777777" w:rsidR="004D597A" w:rsidRPr="002E71A6" w:rsidRDefault="004D597A" w:rsidP="004D597A">
      <w:pPr>
        <w:rPr>
          <w:i/>
          <w:sz w:val="20"/>
          <w:szCs w:val="20"/>
        </w:rPr>
      </w:pPr>
    </w:p>
    <w:p w14:paraId="1A779B46" w14:textId="77777777" w:rsidR="004D597A" w:rsidRPr="002E71A6" w:rsidRDefault="004D597A" w:rsidP="004D597A">
      <w:pPr>
        <w:autoSpaceDE w:val="0"/>
        <w:autoSpaceDN w:val="0"/>
        <w:adjustRightInd w:val="0"/>
        <w:rPr>
          <w:i/>
          <w:sz w:val="20"/>
          <w:szCs w:val="20"/>
        </w:rPr>
      </w:pPr>
    </w:p>
    <w:p w14:paraId="798C8A8B" w14:textId="77777777" w:rsidR="004D597A" w:rsidRPr="002E71A6" w:rsidRDefault="004D597A" w:rsidP="004D597A">
      <w:pPr>
        <w:spacing w:after="120"/>
        <w:rPr>
          <w:sz w:val="18"/>
          <w:szCs w:val="28"/>
          <w:lang w:eastAsia="cs-CZ"/>
        </w:rPr>
      </w:pPr>
    </w:p>
    <w:p w14:paraId="1FABE697" w14:textId="77777777" w:rsidR="004D597A" w:rsidRPr="002E71A6" w:rsidRDefault="004D597A" w:rsidP="004D597A">
      <w:pPr>
        <w:rPr>
          <w:sz w:val="20"/>
          <w:szCs w:val="20"/>
          <w:lang w:eastAsia="cs-CZ"/>
        </w:rPr>
      </w:pPr>
      <w:r w:rsidRPr="002E71A6">
        <w:rPr>
          <w:sz w:val="20"/>
          <w:szCs w:val="20"/>
          <w:lang w:eastAsia="cs-CZ"/>
        </w:rPr>
        <w:t>* Nehodiace sa prečiarknite</w:t>
      </w:r>
    </w:p>
    <w:p w14:paraId="20B9FE82" w14:textId="77777777" w:rsidR="004D597A" w:rsidRPr="002E71A6" w:rsidRDefault="004D597A" w:rsidP="004D597A">
      <w:pPr>
        <w:autoSpaceDE w:val="0"/>
        <w:autoSpaceDN w:val="0"/>
        <w:adjustRightInd w:val="0"/>
        <w:jc w:val="both"/>
        <w:rPr>
          <w:sz w:val="20"/>
          <w:szCs w:val="20"/>
        </w:rPr>
      </w:pPr>
      <w:r w:rsidRPr="002E71A6">
        <w:rPr>
          <w:sz w:val="20"/>
          <w:szCs w:val="20"/>
        </w:rPr>
        <w:t>**Podpis uchádzača, jeho štatutárneho orgánu alebo iného zástupcu uchádzača, ktorý je oprávnený konať v mene uchádzača v záväzkových vzťahoch v súlade s dokladom o oprávnení podnikať, t. j. podľa toho, kto za uchádzača koná navonok.</w:t>
      </w:r>
    </w:p>
    <w:p w14:paraId="1A6577ED" w14:textId="77777777" w:rsidR="004D597A" w:rsidRPr="002E71A6" w:rsidRDefault="004D597A" w:rsidP="004D597A">
      <w:pPr>
        <w:spacing w:after="200" w:line="276" w:lineRule="auto"/>
      </w:pPr>
    </w:p>
    <w:p w14:paraId="41B68980" w14:textId="77777777" w:rsidR="004D597A" w:rsidRPr="002E71A6" w:rsidRDefault="004D597A" w:rsidP="004D597A">
      <w:pPr>
        <w:sectPr w:rsidR="004D597A" w:rsidRPr="002E71A6" w:rsidSect="000473D7">
          <w:pgSz w:w="11906" w:h="16838"/>
          <w:pgMar w:top="1241" w:right="1418" w:bottom="993" w:left="1418" w:header="284" w:footer="196" w:gutter="0"/>
          <w:pgNumType w:start="1"/>
          <w:cols w:space="708"/>
          <w:docGrid w:linePitch="360"/>
        </w:sectPr>
      </w:pPr>
    </w:p>
    <w:p w14:paraId="325E3362" w14:textId="0FFCDC23" w:rsidR="00E671B4" w:rsidRPr="002E71A6" w:rsidRDefault="00E671B4" w:rsidP="00E671B4">
      <w:pPr>
        <w:autoSpaceDE w:val="0"/>
        <w:autoSpaceDN w:val="0"/>
        <w:adjustRightInd w:val="0"/>
        <w:ind w:left="284"/>
        <w:jc w:val="right"/>
        <w:rPr>
          <w:bCs/>
        </w:rPr>
      </w:pPr>
    </w:p>
    <w:p w14:paraId="553538FB" w14:textId="70B7CE7F" w:rsidR="004D597A" w:rsidRPr="002E71A6" w:rsidRDefault="004D597A" w:rsidP="004D597A">
      <w:pPr>
        <w:spacing w:after="200" w:line="276" w:lineRule="auto"/>
        <w:jc w:val="right"/>
        <w:rPr>
          <w:szCs w:val="22"/>
        </w:rPr>
      </w:pPr>
      <w:r w:rsidRPr="002E71A6">
        <w:rPr>
          <w:szCs w:val="22"/>
        </w:rPr>
        <w:t>Príloha č. 3 k Zmluve o dielo č. .........</w:t>
      </w:r>
    </w:p>
    <w:p w14:paraId="431A7107" w14:textId="77777777" w:rsidR="006F1573" w:rsidRDefault="006F1573" w:rsidP="004D597A">
      <w:pPr>
        <w:jc w:val="both"/>
      </w:pPr>
    </w:p>
    <w:p w14:paraId="686EE838" w14:textId="77777777" w:rsidR="006F1573" w:rsidRDefault="006F1573" w:rsidP="004D597A">
      <w:pPr>
        <w:jc w:val="both"/>
      </w:pPr>
    </w:p>
    <w:p w14:paraId="75D7E4C0" w14:textId="03287B9A" w:rsidR="004D597A" w:rsidRPr="002E71A6" w:rsidRDefault="006F1573" w:rsidP="004D597A">
      <w:pPr>
        <w:jc w:val="both"/>
        <w:rPr>
          <w:b/>
          <w:szCs w:val="22"/>
        </w:rPr>
      </w:pPr>
      <w:r w:rsidRPr="002E71A6">
        <w:t>ZÁSADY DODRŽIAVANIA BEZPEČNOSTI A OCHRANY ZDRAVIA PRI PRÁCI A OCHRANY PRED POŽIARMI PRI ZHOTOVENÍ STAVEBNÝCH PRÁC</w:t>
      </w:r>
    </w:p>
    <w:p w14:paraId="2F5B7AE1" w14:textId="77777777" w:rsidR="004D597A" w:rsidRPr="002E71A6" w:rsidRDefault="004D597A" w:rsidP="004D597A">
      <w:pPr>
        <w:autoSpaceDE w:val="0"/>
        <w:autoSpaceDN w:val="0"/>
        <w:adjustRightInd w:val="0"/>
        <w:jc w:val="both"/>
        <w:rPr>
          <w:b/>
        </w:rPr>
      </w:pPr>
    </w:p>
    <w:p w14:paraId="6385D198" w14:textId="77777777" w:rsidR="004D597A" w:rsidRPr="002E71A6" w:rsidRDefault="004D597A" w:rsidP="004D597A">
      <w:pPr>
        <w:tabs>
          <w:tab w:val="left" w:pos="6521"/>
        </w:tabs>
        <w:autoSpaceDE w:val="0"/>
        <w:autoSpaceDN w:val="0"/>
        <w:adjustRightInd w:val="0"/>
        <w:jc w:val="center"/>
        <w:rPr>
          <w:i/>
        </w:rPr>
      </w:pPr>
      <w:r w:rsidRPr="002E71A6">
        <w:rPr>
          <w:i/>
          <w:shd w:val="clear" w:color="auto" w:fill="BFBFBF" w:themeFill="background1" w:themeFillShade="BF"/>
        </w:rPr>
        <w:t>(doplní uchádzač)</w:t>
      </w:r>
    </w:p>
    <w:p w14:paraId="1FC6957A" w14:textId="77777777" w:rsidR="004D597A" w:rsidRPr="002E71A6" w:rsidRDefault="004D597A" w:rsidP="004D597A">
      <w:pPr>
        <w:autoSpaceDE w:val="0"/>
        <w:autoSpaceDN w:val="0"/>
        <w:adjustRightInd w:val="0"/>
        <w:jc w:val="both"/>
        <w:rPr>
          <w:b/>
        </w:rPr>
      </w:pPr>
    </w:p>
    <w:p w14:paraId="20613A52" w14:textId="77777777" w:rsidR="004D597A" w:rsidRPr="002E71A6" w:rsidRDefault="004D597A" w:rsidP="004D597A">
      <w:pPr>
        <w:autoSpaceDE w:val="0"/>
        <w:autoSpaceDN w:val="0"/>
        <w:adjustRightInd w:val="0"/>
        <w:jc w:val="both"/>
        <w:rPr>
          <w:b/>
        </w:rPr>
      </w:pPr>
    </w:p>
    <w:p w14:paraId="4D071CD4" w14:textId="77777777" w:rsidR="004D597A" w:rsidRPr="002E71A6" w:rsidRDefault="004D597A" w:rsidP="004D597A">
      <w:pPr>
        <w:autoSpaceDE w:val="0"/>
        <w:autoSpaceDN w:val="0"/>
        <w:adjustRightInd w:val="0"/>
        <w:jc w:val="both"/>
        <w:rPr>
          <w:b/>
        </w:rPr>
      </w:pPr>
    </w:p>
    <w:p w14:paraId="24E9BDF8" w14:textId="7FBDC994" w:rsidR="004D597A" w:rsidRPr="002E71A6" w:rsidRDefault="004D597A" w:rsidP="004D597A">
      <w:pPr>
        <w:autoSpaceDE w:val="0"/>
        <w:autoSpaceDN w:val="0"/>
        <w:adjustRightInd w:val="0"/>
        <w:jc w:val="both"/>
      </w:pPr>
      <w:r w:rsidRPr="002E71A6">
        <w:rPr>
          <w:color w:val="000000"/>
          <w:lang w:eastAsia="cs-CZ"/>
        </w:rPr>
        <w:t xml:space="preserve">Počas plnenia zmluvy o dielo na </w:t>
      </w:r>
      <w:r w:rsidRPr="002E71A6">
        <w:t xml:space="preserve">zhotovenie stavebných prác </w:t>
      </w:r>
      <w:r w:rsidRPr="006F1573">
        <w:rPr>
          <w:i/>
        </w:rPr>
        <w:t>„</w:t>
      </w:r>
      <w:r w:rsidR="006F1573" w:rsidRPr="006F1573">
        <w:rPr>
          <w:i/>
        </w:rPr>
        <w:t xml:space="preserve">Sociálna poisťovňa, </w:t>
      </w:r>
      <w:proofErr w:type="spellStart"/>
      <w:r w:rsidR="006F1573" w:rsidRPr="006F1573">
        <w:rPr>
          <w:i/>
        </w:rPr>
        <w:t>DaRZ</w:t>
      </w:r>
      <w:proofErr w:type="spellEnd"/>
      <w:r w:rsidR="006F1573" w:rsidRPr="006F1573">
        <w:rPr>
          <w:i/>
        </w:rPr>
        <w:t xml:space="preserve"> Staré Hory – terénne a sadové úpravy a </w:t>
      </w:r>
      <w:proofErr w:type="spellStart"/>
      <w:r w:rsidR="006F1573" w:rsidRPr="006F1573">
        <w:rPr>
          <w:i/>
        </w:rPr>
        <w:t>hydroizolácia</w:t>
      </w:r>
      <w:proofErr w:type="spellEnd"/>
      <w:r w:rsidRPr="006F1573">
        <w:rPr>
          <w:i/>
        </w:rPr>
        <w:t>“</w:t>
      </w:r>
      <w:r w:rsidRPr="006F1573">
        <w:t xml:space="preserve"> č. </w:t>
      </w:r>
      <w:r w:rsidRPr="006F1573">
        <w:rPr>
          <w:highlight w:val="lightGray"/>
        </w:rPr>
        <w:t>....</w:t>
      </w:r>
      <w:r w:rsidRPr="006F1573">
        <w:t>.....</w:t>
      </w:r>
      <w:r w:rsidR="006F1573" w:rsidRPr="006F1573">
        <w:rPr>
          <w:i/>
          <w:highlight w:val="lightGray"/>
        </w:rPr>
        <w:t xml:space="preserve"> [doplní verejný obstarávateľ pred podpisom zmluvy]</w:t>
      </w:r>
      <w:r w:rsidRPr="002E71A6">
        <w:t xml:space="preserve"> </w:t>
      </w:r>
      <w:r w:rsidRPr="002E71A6">
        <w:rPr>
          <w:b/>
        </w:rPr>
        <w:t xml:space="preserve"> </w:t>
      </w:r>
      <w:r w:rsidRPr="002E71A6">
        <w:t xml:space="preserve">nebudú porušené nižšie uvedené </w:t>
      </w:r>
      <w:r w:rsidRPr="002E71A6">
        <w:rPr>
          <w:i/>
        </w:rPr>
        <w:t>zásady dodržiavania bezpečnosti a ochrany zdravia pri práci a ochrany pred požiarmi</w:t>
      </w:r>
      <w:r w:rsidRPr="002E71A6">
        <w:rPr>
          <w:lang w:eastAsia="cs-CZ"/>
        </w:rPr>
        <w:t xml:space="preserve"> </w:t>
      </w:r>
      <w:r w:rsidRPr="002E71A6">
        <w:rPr>
          <w:i/>
        </w:rPr>
        <w:t>pri zhotovení stavebných prác</w:t>
      </w:r>
      <w:r w:rsidRPr="002E71A6">
        <w:rPr>
          <w:lang w:eastAsia="cs-CZ"/>
        </w:rPr>
        <w:t xml:space="preserve"> zhotoviteľom: </w:t>
      </w:r>
    </w:p>
    <w:p w14:paraId="36299B7A" w14:textId="77777777" w:rsidR="004D597A" w:rsidRPr="002E71A6" w:rsidRDefault="004D597A" w:rsidP="004D597A">
      <w:pPr>
        <w:autoSpaceDE w:val="0"/>
        <w:autoSpaceDN w:val="0"/>
        <w:adjustRightInd w:val="0"/>
        <w:jc w:val="both"/>
      </w:pPr>
    </w:p>
    <w:p w14:paraId="753E5CA0" w14:textId="77777777" w:rsidR="004D597A" w:rsidRPr="002E71A6" w:rsidRDefault="004D597A" w:rsidP="004D597A">
      <w:pPr>
        <w:ind w:left="4963" w:hanging="4963"/>
      </w:pPr>
      <w:r w:rsidRPr="002E71A6">
        <w:t xml:space="preserve">Názov, obchodné meno:  </w:t>
      </w:r>
    </w:p>
    <w:p w14:paraId="74746700" w14:textId="77777777" w:rsidR="004D597A" w:rsidRPr="002E71A6" w:rsidRDefault="004D597A" w:rsidP="004D597A">
      <w:pPr>
        <w:ind w:left="4963" w:hanging="4963"/>
      </w:pPr>
      <w:r w:rsidRPr="002E71A6">
        <w:t xml:space="preserve">Adresa alebo sídlo: </w:t>
      </w:r>
    </w:p>
    <w:p w14:paraId="30A05506" w14:textId="77777777" w:rsidR="004D597A" w:rsidRPr="002E71A6" w:rsidRDefault="004D597A" w:rsidP="004D597A">
      <w:pPr>
        <w:jc w:val="both"/>
      </w:pPr>
      <w:r w:rsidRPr="002E71A6">
        <w:t xml:space="preserve">IČO: </w:t>
      </w:r>
    </w:p>
    <w:p w14:paraId="11EAA1EC" w14:textId="77777777" w:rsidR="004D597A" w:rsidRPr="002E71A6" w:rsidRDefault="004D597A" w:rsidP="004D597A">
      <w:pPr>
        <w:autoSpaceDE w:val="0"/>
        <w:autoSpaceDN w:val="0"/>
        <w:adjustRightInd w:val="0"/>
        <w:jc w:val="both"/>
      </w:pPr>
    </w:p>
    <w:p w14:paraId="798E2F6E" w14:textId="23A81B35" w:rsidR="00E671B4" w:rsidRPr="002E71A6" w:rsidRDefault="00E671B4" w:rsidP="00E671B4">
      <w:pPr>
        <w:autoSpaceDE w:val="0"/>
        <w:autoSpaceDN w:val="0"/>
        <w:adjustRightInd w:val="0"/>
        <w:jc w:val="center"/>
      </w:pPr>
    </w:p>
    <w:p w14:paraId="5EBE9694" w14:textId="77777777" w:rsidR="00E671B4" w:rsidRPr="002E71A6" w:rsidRDefault="00E671B4" w:rsidP="00E671B4">
      <w:pPr>
        <w:autoSpaceDE w:val="0"/>
        <w:autoSpaceDN w:val="0"/>
        <w:adjustRightInd w:val="0"/>
        <w:jc w:val="both"/>
        <w:rPr>
          <w:b/>
        </w:rPr>
      </w:pPr>
    </w:p>
    <w:p w14:paraId="50A3A347" w14:textId="77777777" w:rsidR="00E671B4" w:rsidRPr="002E71A6" w:rsidRDefault="00E671B4" w:rsidP="00E671B4">
      <w:pPr>
        <w:autoSpaceDE w:val="0"/>
        <w:autoSpaceDN w:val="0"/>
        <w:adjustRightInd w:val="0"/>
        <w:jc w:val="both"/>
        <w:rPr>
          <w:b/>
        </w:rPr>
      </w:pPr>
    </w:p>
    <w:p w14:paraId="30BBA9C5" w14:textId="77777777" w:rsidR="00E671B4" w:rsidRPr="002E71A6" w:rsidRDefault="00E671B4" w:rsidP="00E671B4">
      <w:pPr>
        <w:pStyle w:val="Zkladntext3"/>
        <w:numPr>
          <w:ilvl w:val="0"/>
          <w:numId w:val="38"/>
        </w:numPr>
        <w:tabs>
          <w:tab w:val="num" w:pos="1260"/>
        </w:tabs>
        <w:jc w:val="both"/>
        <w:rPr>
          <w:rFonts w:ascii="Times New Roman" w:hAnsi="Times New Roman"/>
          <w:sz w:val="24"/>
          <w:szCs w:val="24"/>
        </w:rPr>
      </w:pPr>
      <w:r w:rsidRPr="002E71A6">
        <w:rPr>
          <w:rFonts w:ascii="Times New Roman" w:hAnsi="Times New Roman"/>
          <w:sz w:val="24"/>
          <w:szCs w:val="24"/>
        </w:rPr>
        <w:t>Všetky pracovné činnosti realizované za účelom naplnenia predmetu zmluvy bude vykonávať zhotoviteľ z súlade s platnými právnymi predpismi a ostatnými predpismi na zaistenie bezpečnosti a ochrany zdravia pri práci (ďalej len „BOZP“) a ochrany pred požiarmi (ďalej len „OPP“).</w:t>
      </w:r>
    </w:p>
    <w:p w14:paraId="2A6CAF47" w14:textId="77777777" w:rsidR="00E671B4" w:rsidRPr="002E71A6" w:rsidRDefault="00E671B4" w:rsidP="00E671B4">
      <w:pPr>
        <w:pStyle w:val="Zkladntext3"/>
        <w:tabs>
          <w:tab w:val="num" w:pos="1260"/>
        </w:tabs>
        <w:jc w:val="both"/>
        <w:rPr>
          <w:rFonts w:ascii="Times New Roman" w:hAnsi="Times New Roman"/>
          <w:sz w:val="24"/>
          <w:szCs w:val="24"/>
        </w:rPr>
      </w:pPr>
    </w:p>
    <w:p w14:paraId="268CFFED" w14:textId="77777777" w:rsidR="00E671B4" w:rsidRPr="002E71A6" w:rsidRDefault="00E671B4" w:rsidP="00E671B4">
      <w:pPr>
        <w:pStyle w:val="Zkladntext3"/>
        <w:numPr>
          <w:ilvl w:val="0"/>
          <w:numId w:val="38"/>
        </w:numPr>
        <w:jc w:val="both"/>
        <w:rPr>
          <w:rFonts w:ascii="Times New Roman" w:hAnsi="Times New Roman"/>
          <w:sz w:val="24"/>
          <w:szCs w:val="24"/>
        </w:rPr>
      </w:pPr>
      <w:r w:rsidRPr="002E71A6">
        <w:rPr>
          <w:rFonts w:ascii="Times New Roman" w:hAnsi="Times New Roman"/>
          <w:sz w:val="24"/>
          <w:szCs w:val="24"/>
        </w:rPr>
        <w:t>Zhotoviteľ je povinný preukázateľne poučiť zamestnancov pred výkonom pracovných činností o svojich povinnostiach, najmä o povinnostiach a spôsobe správania sa v priestoroch a na pracoviskách objednávateľa, o povinnosti zachovávať mlčanlivosť o všetkých skutočnostiach, o ktorých sa dozvedia v súvislosti s výkonom pracovných činností.</w:t>
      </w:r>
    </w:p>
    <w:p w14:paraId="0A42E55E" w14:textId="77777777" w:rsidR="00E671B4" w:rsidRPr="002E71A6" w:rsidRDefault="00E671B4" w:rsidP="00E671B4">
      <w:pPr>
        <w:pStyle w:val="Zkladntext3"/>
        <w:tabs>
          <w:tab w:val="num" w:pos="1260"/>
        </w:tabs>
        <w:jc w:val="both"/>
        <w:rPr>
          <w:rFonts w:ascii="Times New Roman" w:hAnsi="Times New Roman"/>
          <w:sz w:val="24"/>
          <w:szCs w:val="24"/>
        </w:rPr>
      </w:pPr>
    </w:p>
    <w:p w14:paraId="4365F874" w14:textId="77777777" w:rsidR="00E671B4" w:rsidRPr="002E71A6" w:rsidRDefault="00E671B4" w:rsidP="00E671B4">
      <w:pPr>
        <w:pStyle w:val="Zkladntext3"/>
        <w:numPr>
          <w:ilvl w:val="0"/>
          <w:numId w:val="38"/>
        </w:numPr>
        <w:jc w:val="both"/>
        <w:rPr>
          <w:rFonts w:ascii="Times New Roman" w:hAnsi="Times New Roman"/>
          <w:sz w:val="24"/>
          <w:szCs w:val="24"/>
        </w:rPr>
      </w:pPr>
      <w:r w:rsidRPr="002E71A6">
        <w:rPr>
          <w:rFonts w:ascii="Times New Roman" w:hAnsi="Times New Roman"/>
          <w:sz w:val="24"/>
          <w:szCs w:val="24"/>
        </w:rPr>
        <w:t>Zhotoviteľ je povinný pred nástupom na výkon pracovných činností zabezpečiť účasť všetkých zamestnancov zhotoviteľa, ktorí budú vykonávať pracovné činnosti v zmysle zmluvy na vstupnom školení BOZP a OPP ako i účasť na ďalších školeniach podľa požiadaviek objednávateľa (napr. školenie z interných predpisov). Svoju účasť na školení potvrdia zamestnanci zhotoviteľa vlastnoručným podpisom do prezenčnej listiny. Uvedené školenia vykoná objednávateľ. Týmto ustanovením nie je dotknutá povinnosť zhotoviteľa vykonávať voči svojim zamestnancom pravidelné, zrozumiteľné a preukázateľné oboznamovanie sa platnými právnymi predpismi v oblasti BOZP v  zmysle príslušných ustanovení zákona Národnej rady Slovenskej republiky č. 124/2006 Z. z. o bezpečnosti a ochrane zdravia pri práci a o zmene a doplnení niektorých zákonov v znení neskorších predpisov.</w:t>
      </w:r>
    </w:p>
    <w:p w14:paraId="39F9418C" w14:textId="77777777" w:rsidR="00E671B4" w:rsidRPr="002E71A6" w:rsidRDefault="00E671B4" w:rsidP="00E671B4">
      <w:pPr>
        <w:pStyle w:val="Odsekzoznamu"/>
      </w:pPr>
    </w:p>
    <w:p w14:paraId="2A5475AC" w14:textId="77777777" w:rsidR="00E671B4" w:rsidRPr="002E71A6" w:rsidRDefault="00E671B4" w:rsidP="00E671B4">
      <w:pPr>
        <w:pStyle w:val="Zkladntext3"/>
        <w:numPr>
          <w:ilvl w:val="0"/>
          <w:numId w:val="38"/>
        </w:numPr>
        <w:jc w:val="both"/>
        <w:rPr>
          <w:rFonts w:ascii="Times New Roman" w:hAnsi="Times New Roman"/>
          <w:sz w:val="24"/>
          <w:szCs w:val="24"/>
        </w:rPr>
      </w:pPr>
      <w:r w:rsidRPr="002E71A6">
        <w:rPr>
          <w:rFonts w:ascii="Times New Roman" w:hAnsi="Times New Roman"/>
          <w:bCs/>
          <w:sz w:val="24"/>
          <w:szCs w:val="24"/>
        </w:rPr>
        <w:t>Zhotoviteľ je povinný 48 hodín pred začiatkom prác, písomne zaslať objednávateľovi zoznam svojich zamestnancov, ktorí budú vykonávať pracovnú činnosť s uvedením ich identifikačných údajov a zoznam vozidiel s EČV, ktoré budú vstupovať do areálu za účelom výkonu pracovných činností. Zhotoviteľ súčasne berie na vedomie, že ž</w:t>
      </w:r>
      <w:r w:rsidRPr="002E71A6">
        <w:rPr>
          <w:rFonts w:ascii="Times New Roman" w:hAnsi="Times New Roman"/>
          <w:sz w:val="24"/>
          <w:szCs w:val="24"/>
        </w:rPr>
        <w:t xml:space="preserve">iadnej </w:t>
      </w:r>
      <w:r w:rsidRPr="002E71A6">
        <w:rPr>
          <w:rFonts w:ascii="Times New Roman" w:hAnsi="Times New Roman"/>
          <w:sz w:val="24"/>
          <w:szCs w:val="24"/>
        </w:rPr>
        <w:lastRenderedPageBreak/>
        <w:t>inej osobe ani vozidlu nebude povolený vstup do akéhokoľvek objektu objednávateľa bez predchádzajúceho súhlasu objednávateľa.</w:t>
      </w:r>
    </w:p>
    <w:p w14:paraId="05330AD9" w14:textId="77777777" w:rsidR="00E671B4" w:rsidRPr="002E71A6" w:rsidRDefault="00E671B4" w:rsidP="00E671B4">
      <w:pPr>
        <w:pStyle w:val="Zkladntext3"/>
        <w:tabs>
          <w:tab w:val="num" w:pos="1260"/>
        </w:tabs>
        <w:jc w:val="both"/>
        <w:rPr>
          <w:rFonts w:ascii="Times New Roman" w:hAnsi="Times New Roman"/>
          <w:sz w:val="24"/>
          <w:szCs w:val="24"/>
        </w:rPr>
      </w:pPr>
    </w:p>
    <w:p w14:paraId="1233E5A0" w14:textId="77777777" w:rsidR="00E671B4" w:rsidRPr="002E71A6" w:rsidRDefault="00E671B4" w:rsidP="00E671B4">
      <w:pPr>
        <w:pStyle w:val="Zkladntext3"/>
        <w:numPr>
          <w:ilvl w:val="0"/>
          <w:numId w:val="38"/>
        </w:numPr>
        <w:jc w:val="both"/>
        <w:rPr>
          <w:rFonts w:ascii="Times New Roman" w:hAnsi="Times New Roman"/>
          <w:sz w:val="24"/>
          <w:szCs w:val="24"/>
        </w:rPr>
      </w:pPr>
      <w:r w:rsidRPr="002E71A6">
        <w:rPr>
          <w:rFonts w:ascii="Times New Roman" w:hAnsi="Times New Roman"/>
          <w:sz w:val="24"/>
          <w:szCs w:val="24"/>
        </w:rPr>
        <w:t>Zhotoviteľ je povinný dodržiavať zákaz práce pod vplyvom alkoholu, omamných a psychotropných látok na pracoviskách a v priestoroch objednávateľa a v pracovnom čase aj mimo týchto pracovísk a priestorov a zabezpečiť aby jeho zamestnanci, prípadne tretie osoby, nenastupovali pod ich vplyvom do práce, nevnášali takéto látky na pracoviská objednávateľa a podrobili sa vyšetreniu, ktoré vykonáva objednávateľ prípadne strážna služba, resp. príslušný orgán štátnej správy, aby zistil, či nepracuje pod vplyvom týchto látok. Zhotoviteľ je povinný tiež zabezpečiť dodržiavanie zákazu fajčenia v priestoroch a na pracoviskách objednávateľa.</w:t>
      </w:r>
    </w:p>
    <w:p w14:paraId="6BFCE6D7" w14:textId="77777777" w:rsidR="00E671B4" w:rsidRPr="002E71A6" w:rsidRDefault="00E671B4" w:rsidP="00E671B4">
      <w:pPr>
        <w:pStyle w:val="Zkladntext3"/>
        <w:tabs>
          <w:tab w:val="num" w:pos="1260"/>
        </w:tabs>
        <w:jc w:val="both"/>
        <w:rPr>
          <w:rFonts w:ascii="Times New Roman" w:hAnsi="Times New Roman"/>
          <w:sz w:val="24"/>
          <w:szCs w:val="24"/>
        </w:rPr>
      </w:pPr>
    </w:p>
    <w:p w14:paraId="6030BD64" w14:textId="77777777" w:rsidR="00E671B4" w:rsidRPr="002E71A6" w:rsidRDefault="00E671B4" w:rsidP="00E671B4">
      <w:pPr>
        <w:pStyle w:val="Zkladntext3"/>
        <w:numPr>
          <w:ilvl w:val="0"/>
          <w:numId w:val="38"/>
        </w:numPr>
        <w:jc w:val="both"/>
        <w:rPr>
          <w:rFonts w:ascii="Times New Roman" w:hAnsi="Times New Roman"/>
          <w:sz w:val="24"/>
          <w:szCs w:val="24"/>
        </w:rPr>
      </w:pPr>
      <w:r w:rsidRPr="002E71A6">
        <w:rPr>
          <w:rFonts w:ascii="Times New Roman" w:hAnsi="Times New Roman"/>
          <w:sz w:val="24"/>
          <w:szCs w:val="24"/>
        </w:rPr>
        <w:t>Zhotoviteľ je povinný zabezpečiť, aby obsluhovanie pracovných prostriedkov a výkon pracovných činností s vyšším rizikom, (ktoré ustanovujú osobitné predpisy) vykonávali osoby s potrebnými povoleniami/oprávneniami (príslušnou odbornou spôsobilosťou).</w:t>
      </w:r>
    </w:p>
    <w:p w14:paraId="48DE85C3" w14:textId="77777777" w:rsidR="00E671B4" w:rsidRPr="002E71A6" w:rsidRDefault="00E671B4" w:rsidP="00E671B4">
      <w:pPr>
        <w:pStyle w:val="Zkladntext3"/>
        <w:tabs>
          <w:tab w:val="num" w:pos="1260"/>
        </w:tabs>
        <w:jc w:val="both"/>
        <w:rPr>
          <w:rFonts w:ascii="Times New Roman" w:hAnsi="Times New Roman"/>
          <w:sz w:val="24"/>
          <w:szCs w:val="24"/>
        </w:rPr>
      </w:pPr>
    </w:p>
    <w:p w14:paraId="1BBE5AEA" w14:textId="77777777" w:rsidR="00E671B4" w:rsidRPr="002E71A6" w:rsidRDefault="00E671B4" w:rsidP="00E671B4">
      <w:pPr>
        <w:numPr>
          <w:ilvl w:val="0"/>
          <w:numId w:val="38"/>
        </w:numPr>
        <w:jc w:val="both"/>
      </w:pPr>
      <w:r w:rsidRPr="002E71A6">
        <w:t>Zhotoviteľ zodpovedá za spracovanie plánu bezpečnosti a ochrany zdravia pri práci v zmysle nariadenia vlády Slovenskej republiky č. 396/2006 Z. z. o minimálnych bezpečnostných a zdravotných požiadavkách na stavenisko, za určenie a spracovanie bezpečných pracovných a technologických postupov v zmysle § 4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neskorších predpisov pre činnosti vykonávané na stavenisku, ich predloženie objednávateľovi pred začatím prác a v prípade potreby ich aktualizovanie.</w:t>
      </w:r>
    </w:p>
    <w:p w14:paraId="70B28B03" w14:textId="77777777" w:rsidR="00E671B4" w:rsidRPr="002E71A6" w:rsidRDefault="00E671B4" w:rsidP="00E671B4">
      <w:pPr>
        <w:jc w:val="both"/>
      </w:pPr>
    </w:p>
    <w:p w14:paraId="0C8BE149" w14:textId="77777777" w:rsidR="00E671B4" w:rsidRPr="002E71A6" w:rsidRDefault="00E671B4" w:rsidP="00E671B4">
      <w:pPr>
        <w:numPr>
          <w:ilvl w:val="0"/>
          <w:numId w:val="38"/>
        </w:numPr>
        <w:jc w:val="both"/>
      </w:pPr>
      <w:r w:rsidRPr="002E71A6">
        <w:t>Zhotoviteľ zodpovedá za bezpečný výkon prác na stavenisku, za bezpečný stav pracovísk, priestorov, komunikácií a sociálnych priestorov prevzatých od objednávateľa.</w:t>
      </w:r>
    </w:p>
    <w:p w14:paraId="6D4E7646" w14:textId="77777777" w:rsidR="00E671B4" w:rsidRPr="002E71A6" w:rsidRDefault="00E671B4" w:rsidP="00E671B4">
      <w:pPr>
        <w:jc w:val="both"/>
      </w:pPr>
    </w:p>
    <w:p w14:paraId="761C4394" w14:textId="77777777" w:rsidR="00E671B4" w:rsidRPr="002E71A6" w:rsidRDefault="00E671B4" w:rsidP="00E671B4">
      <w:pPr>
        <w:numPr>
          <w:ilvl w:val="0"/>
          <w:numId w:val="38"/>
        </w:numPr>
        <w:jc w:val="both"/>
      </w:pPr>
      <w:r w:rsidRPr="002E71A6">
        <w:t xml:space="preserve">Zhotoviteľ je povinný zabezpečiť vybavenie staveniska bezpečnostným označením, ako aj jeho aktualizáciu v zmysle nariadenia vlády Slovenskej republiky č. 387/2006 Z. z. </w:t>
      </w:r>
      <w:r w:rsidRPr="002E71A6">
        <w:rPr>
          <w:bCs/>
        </w:rPr>
        <w:t>o požiadavkách na zaistenie bezpečnostného a zdravotného označenia pri práci v znení nariadenia vlády Slovenskej republiky č. 104/2015 Z. z.</w:t>
      </w:r>
    </w:p>
    <w:p w14:paraId="35597130" w14:textId="77777777" w:rsidR="00E671B4" w:rsidRPr="002E71A6" w:rsidRDefault="00E671B4" w:rsidP="00E671B4">
      <w:pPr>
        <w:jc w:val="both"/>
      </w:pPr>
    </w:p>
    <w:p w14:paraId="435811FC" w14:textId="77777777" w:rsidR="00E671B4" w:rsidRPr="002E71A6" w:rsidRDefault="00E671B4" w:rsidP="00E671B4">
      <w:pPr>
        <w:numPr>
          <w:ilvl w:val="0"/>
          <w:numId w:val="38"/>
        </w:numPr>
        <w:jc w:val="both"/>
      </w:pPr>
      <w:r w:rsidRPr="002E71A6">
        <w:t>Zhotoviteľ je povinný plniť ohlasovaciu povinnosť v prípade vzniku mimoriadnych udalostí (úrazy, požiare, havárie a pod.) voči príslušným štátnym orgánom a vznik takejto udalosti bezodkladne oznámiť aj objednávateľovi za účelom objektívneho vyšetrenia vzniknutej mimoriadnej udalosti a prijatia preventívnych opatrení.</w:t>
      </w:r>
    </w:p>
    <w:p w14:paraId="24B6B855" w14:textId="77777777" w:rsidR="00E671B4" w:rsidRPr="002E71A6" w:rsidRDefault="00E671B4" w:rsidP="00E671B4">
      <w:pPr>
        <w:jc w:val="both"/>
      </w:pPr>
    </w:p>
    <w:p w14:paraId="10CA48CF" w14:textId="77777777" w:rsidR="00E671B4" w:rsidRPr="002E71A6" w:rsidRDefault="00E671B4" w:rsidP="00E671B4">
      <w:pPr>
        <w:numPr>
          <w:ilvl w:val="0"/>
          <w:numId w:val="38"/>
        </w:numPr>
        <w:jc w:val="both"/>
      </w:pPr>
      <w:r w:rsidRPr="002E71A6">
        <w:t>Zhotoviteľ je povinný vhodným spôsobom zabezpečiť stavenisko proti vstupu nepovolaným osobám počas uskutočňovania zmluvných pracovných výkonov. Zhotoviteľ je povinný vhodným spôsobom zabezpečiť stavenisko i v mimopracovnom čase.</w:t>
      </w:r>
    </w:p>
    <w:p w14:paraId="3B57DBF5" w14:textId="77777777" w:rsidR="00E671B4" w:rsidRPr="002E71A6" w:rsidRDefault="00E671B4" w:rsidP="00E671B4">
      <w:pPr>
        <w:jc w:val="both"/>
      </w:pPr>
    </w:p>
    <w:p w14:paraId="349E06AB" w14:textId="77777777" w:rsidR="00E671B4" w:rsidRPr="002E71A6" w:rsidRDefault="00E671B4" w:rsidP="00E671B4">
      <w:pPr>
        <w:numPr>
          <w:ilvl w:val="0"/>
          <w:numId w:val="38"/>
        </w:numPr>
        <w:jc w:val="both"/>
      </w:pPr>
      <w:r w:rsidRPr="002E71A6">
        <w:t>Zhotoviteľ je povinný pre činnosti so zvýšeným nebezpečenstvom vzniku požiaru v zmysle § 1 vyhlášky Ministerstva vnútra Slovenskej republiky č. 121/2002 Z. z. o požiarnej prevencii v znení neskorších predpisov určiť požadovaný počet zamestnancov na účel výkonu protipožiarnej asistenčnej hliadky, na tento účel zabezpečiť ich účasť na odbornej príprave vykonanej objednávateľom pred začatím činnosti. Odbornú prípravu a vybavenie protipožiarnej asistenčnej hliadky zabezpečí objednávateľ.</w:t>
      </w:r>
    </w:p>
    <w:p w14:paraId="2D729E98" w14:textId="77777777" w:rsidR="00E671B4" w:rsidRPr="002E71A6" w:rsidRDefault="00E671B4" w:rsidP="00E671B4">
      <w:pPr>
        <w:jc w:val="both"/>
      </w:pPr>
    </w:p>
    <w:p w14:paraId="213B0A35" w14:textId="77777777" w:rsidR="00E671B4" w:rsidRPr="002E71A6" w:rsidRDefault="00E671B4" w:rsidP="00E671B4">
      <w:pPr>
        <w:numPr>
          <w:ilvl w:val="0"/>
          <w:numId w:val="38"/>
        </w:numPr>
        <w:jc w:val="both"/>
      </w:pPr>
      <w:r w:rsidRPr="002E71A6">
        <w:t xml:space="preserve">Činnosti so zvýšeným nebezpečenstvom vzniku požiaru môže zhotoviteľ vykonávať len na základe písomného povolenia vystaveného objednávateľom a po vykonaní príslušných </w:t>
      </w:r>
      <w:r w:rsidRPr="002E71A6">
        <w:lastRenderedPageBreak/>
        <w:t>opatrení v oblasti BOZP a OPP. O potrebe vykonania uvedených činností je zhotoviteľ povinný s dostatočným časovým predstihom informovať objednávateľa.</w:t>
      </w:r>
    </w:p>
    <w:p w14:paraId="710356B0" w14:textId="77777777" w:rsidR="00E671B4" w:rsidRPr="002E71A6" w:rsidRDefault="00E671B4" w:rsidP="00E671B4">
      <w:pPr>
        <w:jc w:val="both"/>
      </w:pPr>
    </w:p>
    <w:p w14:paraId="28218A10" w14:textId="77777777" w:rsidR="00E671B4" w:rsidRPr="002E71A6" w:rsidRDefault="00E671B4" w:rsidP="00E671B4">
      <w:pPr>
        <w:numPr>
          <w:ilvl w:val="0"/>
          <w:numId w:val="38"/>
        </w:numPr>
        <w:jc w:val="both"/>
      </w:pPr>
      <w:r w:rsidRPr="002E71A6">
        <w:t>Zhotoviteľ je povinný preukázateľne oboznámiť ostatných subdodávateľov s požiadavkami BOZP obsiahnutými v dokumentácii k stavenisku (plán BOZP, technologické a pracovné postupy a pod.), rovnako je zhotoviteľ povinný oboznámiť určených zamestnancov objednávateľa vstupujúcich na stavenisko za účelom výkonu kontroly, resp. plnenia iných pracovných povinností s nebezpečenstvami a ohrozeniami vyplývajúcimi z výkonu prác zhotoviteľa na stavenisku. Objednávateľ je povinný pohyb zamestnancov objednávateľa, resp. iných osôb v pôsobnosti objednávateľa na stavenisku vopred hlásiť zhotoviteľovi.</w:t>
      </w:r>
    </w:p>
    <w:p w14:paraId="29BA3F7C" w14:textId="77777777" w:rsidR="00E671B4" w:rsidRPr="002E71A6" w:rsidRDefault="00E671B4" w:rsidP="00E671B4">
      <w:pPr>
        <w:pStyle w:val="Zkladntext3"/>
        <w:tabs>
          <w:tab w:val="num" w:pos="1260"/>
        </w:tabs>
        <w:jc w:val="both"/>
        <w:rPr>
          <w:rFonts w:ascii="Times New Roman" w:hAnsi="Times New Roman"/>
          <w:sz w:val="24"/>
          <w:szCs w:val="24"/>
        </w:rPr>
      </w:pPr>
    </w:p>
    <w:p w14:paraId="4A525A05" w14:textId="77777777" w:rsidR="004D597A" w:rsidRPr="002E71A6" w:rsidRDefault="00E671B4" w:rsidP="00E671B4">
      <w:pPr>
        <w:numPr>
          <w:ilvl w:val="0"/>
          <w:numId w:val="38"/>
        </w:numPr>
        <w:jc w:val="both"/>
      </w:pPr>
      <w:r w:rsidRPr="002E71A6">
        <w:t>Zhotoviteľ je povinný na vykonanie všetkých pracovných činností realizovaných za účelom splnenia predmetu zmluvy použiť len tých zamestnancov, ktorí sú odborne a zdravotne spôsobilí,</w:t>
      </w:r>
      <w:r w:rsidRPr="002E71A6">
        <w:rPr>
          <w:b/>
        </w:rPr>
        <w:t xml:space="preserve"> </w:t>
      </w:r>
      <w:r w:rsidRPr="002E71A6">
        <w:t>skúsení a preukázateľne oboznámení s miestom staveniska vo vzťahu k vykonávanej pracovnej činnosti (plán BOZP, technologické postupy a pod.). Zhotoviteľ zodpovedá za odbornú a zdravotnú spôsobilosť i zamestnancov svojich subdodávateľov.</w:t>
      </w:r>
    </w:p>
    <w:p w14:paraId="3EF31435" w14:textId="77777777" w:rsidR="004D597A" w:rsidRPr="002E71A6" w:rsidRDefault="004D597A" w:rsidP="008344D7">
      <w:pPr>
        <w:pStyle w:val="Odsekzoznamu"/>
      </w:pPr>
    </w:p>
    <w:p w14:paraId="0E5B02CF" w14:textId="77777777" w:rsidR="004D597A" w:rsidRPr="002E71A6" w:rsidRDefault="004D597A" w:rsidP="008344D7">
      <w:pPr>
        <w:jc w:val="both"/>
      </w:pPr>
    </w:p>
    <w:p w14:paraId="6BB450C6" w14:textId="77777777" w:rsidR="004D597A" w:rsidRPr="002E71A6" w:rsidRDefault="004D597A" w:rsidP="004D597A">
      <w:pPr>
        <w:pStyle w:val="Odsekzoznamu"/>
      </w:pPr>
    </w:p>
    <w:p w14:paraId="7F8BB190" w14:textId="77777777" w:rsidR="004D597A" w:rsidRPr="002E71A6" w:rsidRDefault="004D597A" w:rsidP="004D597A">
      <w:pPr>
        <w:pStyle w:val="Odsekzoznamu"/>
      </w:pPr>
    </w:p>
    <w:p w14:paraId="2D27E869" w14:textId="77777777" w:rsidR="004D597A" w:rsidRPr="002E71A6" w:rsidRDefault="004D597A" w:rsidP="004D597A">
      <w:pPr>
        <w:pStyle w:val="Odsekzoznamu"/>
      </w:pPr>
    </w:p>
    <w:p w14:paraId="6F0BCACD" w14:textId="77777777" w:rsidR="004D597A" w:rsidRPr="002E71A6" w:rsidRDefault="004D597A" w:rsidP="004D597A">
      <w:pPr>
        <w:ind w:left="357"/>
        <w:jc w:val="both"/>
      </w:pPr>
    </w:p>
    <w:p w14:paraId="326FFF54" w14:textId="1CC0BC71" w:rsidR="004D597A" w:rsidRPr="002E71A6" w:rsidRDefault="004D597A" w:rsidP="004D597A">
      <w:pPr>
        <w:autoSpaceDE w:val="0"/>
        <w:autoSpaceDN w:val="0"/>
        <w:adjustRightInd w:val="0"/>
      </w:pPr>
      <w:r w:rsidRPr="002E71A6">
        <w:t xml:space="preserve">V </w:t>
      </w:r>
      <w:r w:rsidRPr="002E71A6">
        <w:rPr>
          <w:highlight w:val="lightGray"/>
        </w:rPr>
        <w:t>...</w:t>
      </w:r>
      <w:r w:rsidRPr="002E71A6">
        <w:t xml:space="preserve"> dňa </w:t>
      </w:r>
      <w:r w:rsidRPr="002E71A6">
        <w:rPr>
          <w:highlight w:val="lightGray"/>
        </w:rPr>
        <w:t>XX</w:t>
      </w:r>
      <w:r w:rsidRPr="002E71A6">
        <w:t>.</w:t>
      </w:r>
      <w:r w:rsidRPr="002E71A6">
        <w:rPr>
          <w:highlight w:val="lightGray"/>
        </w:rPr>
        <w:t>XX</w:t>
      </w:r>
      <w:r w:rsidRPr="002E71A6">
        <w:t>.202</w:t>
      </w:r>
      <w:r w:rsidR="006F1573">
        <w:t>1</w:t>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p>
    <w:p w14:paraId="0DA2FFE0" w14:textId="77777777" w:rsidR="004D597A" w:rsidRPr="002E71A6" w:rsidRDefault="004D597A" w:rsidP="004D597A">
      <w:pPr>
        <w:autoSpaceDE w:val="0"/>
        <w:autoSpaceDN w:val="0"/>
        <w:adjustRightInd w:val="0"/>
      </w:pPr>
    </w:p>
    <w:p w14:paraId="413EFD5B" w14:textId="77777777" w:rsidR="004D597A" w:rsidRPr="002E71A6" w:rsidRDefault="004D597A" w:rsidP="004D597A">
      <w:pPr>
        <w:autoSpaceDE w:val="0"/>
        <w:autoSpaceDN w:val="0"/>
        <w:adjustRightInd w:val="0"/>
      </w:pPr>
    </w:p>
    <w:p w14:paraId="288A62C1" w14:textId="77777777" w:rsidR="004D597A" w:rsidRPr="002E71A6" w:rsidRDefault="004D597A" w:rsidP="004D597A">
      <w:pPr>
        <w:autoSpaceDE w:val="0"/>
        <w:autoSpaceDN w:val="0"/>
        <w:adjustRightInd w:val="0"/>
      </w:pP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t xml:space="preserve">................................................ </w:t>
      </w:r>
    </w:p>
    <w:p w14:paraId="5FFB3FA8" w14:textId="77777777" w:rsidR="004D597A" w:rsidRPr="002E71A6" w:rsidRDefault="004D597A" w:rsidP="004D597A">
      <w:pPr>
        <w:autoSpaceDE w:val="0"/>
        <w:autoSpaceDN w:val="0"/>
        <w:adjustRightInd w:val="0"/>
        <w:ind w:left="2836" w:firstLine="709"/>
        <w:jc w:val="center"/>
      </w:pPr>
      <w:r w:rsidRPr="002E71A6">
        <w:t xml:space="preserve">meno a priezvisko, </w:t>
      </w:r>
    </w:p>
    <w:p w14:paraId="44C5FD0D" w14:textId="77777777" w:rsidR="004D597A" w:rsidRPr="002E71A6" w:rsidRDefault="004D597A" w:rsidP="004D597A">
      <w:pPr>
        <w:autoSpaceDE w:val="0"/>
        <w:autoSpaceDN w:val="0"/>
        <w:adjustRightInd w:val="0"/>
        <w:jc w:val="center"/>
        <w:rPr>
          <w:lang w:eastAsia="cs-CZ"/>
        </w:rPr>
      </w:pPr>
      <w:r w:rsidRPr="002E71A6">
        <w:tab/>
      </w:r>
      <w:r w:rsidRPr="002E71A6">
        <w:tab/>
      </w:r>
      <w:r w:rsidRPr="002E71A6">
        <w:tab/>
      </w:r>
      <w:r w:rsidRPr="002E71A6">
        <w:tab/>
      </w:r>
      <w:r w:rsidRPr="002E71A6">
        <w:tab/>
        <w:t>funkcia, podpis</w:t>
      </w:r>
      <w:r w:rsidRPr="002E71A6">
        <w:rPr>
          <w:lang w:eastAsia="cs-CZ"/>
        </w:rPr>
        <w:t>**</w:t>
      </w:r>
    </w:p>
    <w:p w14:paraId="20AA10E6" w14:textId="77777777" w:rsidR="004D597A" w:rsidRPr="002E71A6" w:rsidRDefault="004D597A" w:rsidP="004D597A">
      <w:pPr>
        <w:autoSpaceDE w:val="0"/>
        <w:autoSpaceDN w:val="0"/>
        <w:adjustRightInd w:val="0"/>
        <w:jc w:val="center"/>
        <w:rPr>
          <w:lang w:eastAsia="cs-CZ"/>
        </w:rPr>
      </w:pPr>
    </w:p>
    <w:p w14:paraId="7A89C093" w14:textId="77777777" w:rsidR="004D597A" w:rsidRPr="002E71A6" w:rsidRDefault="004D597A" w:rsidP="004D597A">
      <w:pPr>
        <w:autoSpaceDE w:val="0"/>
        <w:autoSpaceDN w:val="0"/>
        <w:adjustRightInd w:val="0"/>
        <w:jc w:val="center"/>
        <w:rPr>
          <w:lang w:eastAsia="cs-CZ"/>
        </w:rPr>
      </w:pPr>
    </w:p>
    <w:p w14:paraId="11ADB3FA" w14:textId="77777777" w:rsidR="004D597A" w:rsidRPr="002E71A6" w:rsidRDefault="004D597A" w:rsidP="004D597A">
      <w:pPr>
        <w:autoSpaceDE w:val="0"/>
        <w:autoSpaceDN w:val="0"/>
        <w:adjustRightInd w:val="0"/>
        <w:jc w:val="center"/>
        <w:rPr>
          <w:lang w:eastAsia="cs-CZ"/>
        </w:rPr>
      </w:pPr>
    </w:p>
    <w:p w14:paraId="4FDE38F0" w14:textId="77777777" w:rsidR="004D597A" w:rsidRPr="002E71A6" w:rsidRDefault="004D597A" w:rsidP="004D597A">
      <w:pPr>
        <w:autoSpaceDE w:val="0"/>
        <w:autoSpaceDN w:val="0"/>
        <w:adjustRightInd w:val="0"/>
        <w:jc w:val="center"/>
        <w:rPr>
          <w:lang w:eastAsia="cs-CZ"/>
        </w:rPr>
      </w:pPr>
    </w:p>
    <w:p w14:paraId="4CF71652" w14:textId="77777777" w:rsidR="004D597A" w:rsidRPr="002E71A6" w:rsidRDefault="004D597A" w:rsidP="004D597A">
      <w:pPr>
        <w:autoSpaceDE w:val="0"/>
        <w:autoSpaceDN w:val="0"/>
        <w:adjustRightInd w:val="0"/>
        <w:jc w:val="both"/>
        <w:rPr>
          <w:sz w:val="20"/>
          <w:szCs w:val="20"/>
        </w:rPr>
      </w:pPr>
    </w:p>
    <w:p w14:paraId="3E201976" w14:textId="77777777" w:rsidR="004D597A" w:rsidRPr="002E71A6" w:rsidRDefault="004D597A" w:rsidP="004D597A">
      <w:pPr>
        <w:spacing w:after="200" w:line="276" w:lineRule="auto"/>
      </w:pPr>
    </w:p>
    <w:p w14:paraId="707D9D41" w14:textId="77777777" w:rsidR="004D597A" w:rsidRPr="002E71A6" w:rsidRDefault="004D597A" w:rsidP="004D597A">
      <w:pPr>
        <w:sectPr w:rsidR="004D597A" w:rsidRPr="002E71A6" w:rsidSect="000473D7">
          <w:footerReference w:type="default" r:id="rId18"/>
          <w:pgSz w:w="11906" w:h="16838"/>
          <w:pgMar w:top="1241" w:right="1418" w:bottom="993" w:left="1418" w:header="284" w:footer="196" w:gutter="0"/>
          <w:pgNumType w:start="1"/>
          <w:cols w:space="708"/>
          <w:docGrid w:linePitch="360"/>
        </w:sectPr>
      </w:pPr>
    </w:p>
    <w:p w14:paraId="1CF9BAF2" w14:textId="55325384" w:rsidR="00E91FDF" w:rsidRPr="002E71A6" w:rsidRDefault="00E91FDF" w:rsidP="00E91FDF">
      <w:pPr>
        <w:autoSpaceDE w:val="0"/>
        <w:autoSpaceDN w:val="0"/>
        <w:adjustRightInd w:val="0"/>
        <w:spacing w:line="360" w:lineRule="auto"/>
        <w:jc w:val="right"/>
      </w:pPr>
      <w:r w:rsidRPr="002E71A6">
        <w:lastRenderedPageBreak/>
        <w:t xml:space="preserve">Príloha č. </w:t>
      </w:r>
      <w:r w:rsidR="009B0AEB" w:rsidRPr="002E71A6">
        <w:t>4</w:t>
      </w:r>
      <w:r w:rsidRPr="002E71A6">
        <w:t xml:space="preserve"> k Zmluve o dielo č. ........ </w:t>
      </w:r>
    </w:p>
    <w:p w14:paraId="33858DE3" w14:textId="77777777" w:rsidR="00E91FDF" w:rsidRPr="002E71A6" w:rsidRDefault="00E91FDF" w:rsidP="00E91FDF">
      <w:pPr>
        <w:autoSpaceDE w:val="0"/>
        <w:autoSpaceDN w:val="0"/>
        <w:adjustRightInd w:val="0"/>
        <w:spacing w:line="360" w:lineRule="auto"/>
        <w:jc w:val="right"/>
      </w:pPr>
    </w:p>
    <w:p w14:paraId="2E3911D5" w14:textId="77777777" w:rsidR="00E91FDF" w:rsidRPr="002E71A6" w:rsidRDefault="00E91FDF" w:rsidP="00E91FDF">
      <w:pPr>
        <w:autoSpaceDE w:val="0"/>
        <w:autoSpaceDN w:val="0"/>
        <w:adjustRightInd w:val="0"/>
        <w:jc w:val="center"/>
        <w:rPr>
          <w:b/>
        </w:rPr>
      </w:pPr>
      <w:r w:rsidRPr="002E71A6">
        <w:rPr>
          <w:b/>
        </w:rPr>
        <w:t>ZOZNAM SUBDODÁVATEĽOV</w:t>
      </w:r>
    </w:p>
    <w:p w14:paraId="334038BC" w14:textId="77777777" w:rsidR="006F1573" w:rsidRDefault="006F1573" w:rsidP="00E91FDF">
      <w:pPr>
        <w:tabs>
          <w:tab w:val="left" w:pos="6521"/>
        </w:tabs>
        <w:autoSpaceDE w:val="0"/>
        <w:autoSpaceDN w:val="0"/>
        <w:adjustRightInd w:val="0"/>
        <w:jc w:val="center"/>
        <w:rPr>
          <w:i/>
          <w:shd w:val="clear" w:color="auto" w:fill="BFBFBF" w:themeFill="background1" w:themeFillShade="BF"/>
        </w:rPr>
      </w:pPr>
    </w:p>
    <w:p w14:paraId="36D32F7B" w14:textId="77777777" w:rsidR="00E91FDF" w:rsidRPr="002E71A6" w:rsidRDefault="00E91FDF" w:rsidP="00E91FDF">
      <w:pPr>
        <w:tabs>
          <w:tab w:val="left" w:pos="6521"/>
        </w:tabs>
        <w:autoSpaceDE w:val="0"/>
        <w:autoSpaceDN w:val="0"/>
        <w:adjustRightInd w:val="0"/>
        <w:jc w:val="center"/>
        <w:rPr>
          <w:i/>
        </w:rPr>
      </w:pPr>
      <w:r w:rsidRPr="002E71A6">
        <w:rPr>
          <w:i/>
          <w:shd w:val="clear" w:color="auto" w:fill="BFBFBF" w:themeFill="background1" w:themeFillShade="BF"/>
        </w:rPr>
        <w:t>(doplní uchádzač)</w:t>
      </w:r>
    </w:p>
    <w:p w14:paraId="5ED144F8" w14:textId="77777777" w:rsidR="00E91FDF" w:rsidRPr="002E71A6" w:rsidRDefault="00E91FDF" w:rsidP="00E91FDF">
      <w:pPr>
        <w:autoSpaceDE w:val="0"/>
        <w:autoSpaceDN w:val="0"/>
        <w:adjustRightInd w:val="0"/>
        <w:ind w:left="5812"/>
        <w:rPr>
          <w:b/>
        </w:rPr>
      </w:pPr>
    </w:p>
    <w:p w14:paraId="6FAB3FA0" w14:textId="77777777" w:rsidR="00E91FDF" w:rsidRPr="002E71A6" w:rsidRDefault="00E91FDF" w:rsidP="00E91FDF">
      <w:pPr>
        <w:autoSpaceDE w:val="0"/>
        <w:autoSpaceDN w:val="0"/>
        <w:adjustRightInd w:val="0"/>
        <w:ind w:left="5812"/>
        <w:rPr>
          <w:b/>
        </w:rPr>
      </w:pPr>
    </w:p>
    <w:p w14:paraId="1D4FBC48" w14:textId="77777777" w:rsidR="00E91FDF" w:rsidRPr="002E71A6" w:rsidRDefault="00E91FDF" w:rsidP="00E91FDF">
      <w:pPr>
        <w:ind w:left="4963" w:hanging="4963"/>
      </w:pPr>
      <w:r w:rsidRPr="002E71A6">
        <w:t>Názov, obchodné meno:</w:t>
      </w:r>
    </w:p>
    <w:p w14:paraId="16F6D5FF" w14:textId="77777777" w:rsidR="00E91FDF" w:rsidRPr="002E71A6" w:rsidRDefault="00E91FDF" w:rsidP="00E91FDF">
      <w:pPr>
        <w:ind w:left="4963" w:hanging="4963"/>
      </w:pPr>
      <w:r w:rsidRPr="002E71A6">
        <w:t xml:space="preserve">Adresa alebo sídlo: </w:t>
      </w:r>
    </w:p>
    <w:p w14:paraId="167C6830" w14:textId="77777777" w:rsidR="00E91FDF" w:rsidRPr="002E71A6" w:rsidRDefault="00E91FDF" w:rsidP="00E91FDF">
      <w:pPr>
        <w:jc w:val="both"/>
      </w:pPr>
      <w:r w:rsidRPr="002E71A6">
        <w:t xml:space="preserve">IČO: </w:t>
      </w:r>
    </w:p>
    <w:p w14:paraId="3DB5B707" w14:textId="1FCFA4B3" w:rsidR="00E91FDF" w:rsidRPr="002E71A6" w:rsidRDefault="00E91FDF" w:rsidP="00E91FDF">
      <w:pPr>
        <w:autoSpaceDE w:val="0"/>
        <w:autoSpaceDN w:val="0"/>
        <w:adjustRightInd w:val="0"/>
        <w:ind w:left="5387"/>
      </w:pPr>
    </w:p>
    <w:p w14:paraId="7F3B6D38" w14:textId="77777777" w:rsidR="00E91FDF" w:rsidRPr="002E71A6" w:rsidRDefault="00E91FDF" w:rsidP="00E91FDF">
      <w:pPr>
        <w:autoSpaceDE w:val="0"/>
        <w:autoSpaceDN w:val="0"/>
        <w:adjustRightInd w:val="0"/>
        <w:ind w:left="5812"/>
      </w:pPr>
    </w:p>
    <w:p w14:paraId="33ECB78C" w14:textId="77777777" w:rsidR="00E91FDF" w:rsidRPr="002E71A6" w:rsidRDefault="00E91FDF" w:rsidP="00E91FDF">
      <w:pPr>
        <w:widowControl w:val="0"/>
        <w:jc w:val="both"/>
        <w:rPr>
          <w:color w:val="000000"/>
          <w:lang w:eastAsia="cs-CZ"/>
        </w:rPr>
      </w:pPr>
    </w:p>
    <w:p w14:paraId="0F6434A9" w14:textId="4C61F2A2" w:rsidR="00E91FDF" w:rsidRPr="002E71A6" w:rsidRDefault="00E91FDF" w:rsidP="00E91FDF">
      <w:pPr>
        <w:tabs>
          <w:tab w:val="left" w:pos="1980"/>
        </w:tabs>
        <w:spacing w:line="256" w:lineRule="auto"/>
        <w:jc w:val="both"/>
        <w:rPr>
          <w:bCs/>
          <w:lang w:eastAsia="cs-CZ"/>
        </w:rPr>
      </w:pPr>
      <w:r w:rsidRPr="002E71A6">
        <w:rPr>
          <w:lang w:eastAsia="cs-CZ"/>
        </w:rPr>
        <w:t xml:space="preserve">Na </w:t>
      </w:r>
      <w:r w:rsidRPr="002E71A6">
        <w:rPr>
          <w:color w:val="000000"/>
          <w:lang w:eastAsia="cs-CZ"/>
        </w:rPr>
        <w:t>poskytovaní plnenia Zmluvy o dielo na zhotovenie stavebných prác: „</w:t>
      </w:r>
      <w:r w:rsidRPr="002E71A6">
        <w:t xml:space="preserve">Sociálna poisťovňa, </w:t>
      </w:r>
      <w:proofErr w:type="spellStart"/>
      <w:r w:rsidRPr="002E71A6">
        <w:t>DaRZ</w:t>
      </w:r>
      <w:proofErr w:type="spellEnd"/>
      <w:r w:rsidRPr="002E71A6">
        <w:t xml:space="preserve"> Staré Hory – terénne a sadové úpravy a </w:t>
      </w:r>
      <w:proofErr w:type="spellStart"/>
      <w:r w:rsidRPr="002E71A6">
        <w:t>hydroizolácia</w:t>
      </w:r>
      <w:proofErr w:type="spellEnd"/>
      <w:r w:rsidRPr="002E71A6">
        <w:rPr>
          <w:color w:val="000000"/>
          <w:lang w:eastAsia="cs-CZ"/>
        </w:rPr>
        <w:t>“</w:t>
      </w:r>
      <w:r w:rsidRPr="002E71A6">
        <w:rPr>
          <w:kern w:val="2"/>
          <w:lang w:eastAsia="ar-SA"/>
        </w:rPr>
        <w:t xml:space="preserve"> </w:t>
      </w:r>
      <w:r w:rsidRPr="002E71A6">
        <w:rPr>
          <w:color w:val="000000"/>
          <w:lang w:eastAsia="cs-CZ"/>
        </w:rPr>
        <w:t>č. </w:t>
      </w:r>
      <w:r w:rsidRPr="002E71A6">
        <w:rPr>
          <w:color w:val="000000"/>
          <w:highlight w:val="lightGray"/>
          <w:lang w:eastAsia="cs-CZ"/>
        </w:rPr>
        <w:t>...</w:t>
      </w:r>
      <w:r w:rsidRPr="002E71A6">
        <w:rPr>
          <w:color w:val="000000"/>
          <w:lang w:eastAsia="cs-CZ"/>
        </w:rPr>
        <w:t xml:space="preserve">    </w:t>
      </w:r>
      <w:r w:rsidRPr="006F1573">
        <w:rPr>
          <w:i/>
          <w:highlight w:val="lightGray"/>
        </w:rPr>
        <w:t>[doplní verejný obstarávateľ pred podpisom zmluvy]</w:t>
      </w:r>
    </w:p>
    <w:p w14:paraId="5FB6E5BA" w14:textId="77777777" w:rsidR="00E91FDF" w:rsidRPr="002E71A6" w:rsidRDefault="00E91FDF" w:rsidP="00E91FDF">
      <w:pPr>
        <w:widowControl w:val="0"/>
        <w:jc w:val="both"/>
        <w:rPr>
          <w:color w:val="000000"/>
          <w:lang w:eastAsia="cs-CZ"/>
        </w:rPr>
      </w:pPr>
    </w:p>
    <w:p w14:paraId="0697FA26" w14:textId="77777777" w:rsidR="00E91FDF" w:rsidRPr="002E71A6" w:rsidRDefault="00E91FDF" w:rsidP="00E91FDF">
      <w:pPr>
        <w:widowControl w:val="0"/>
        <w:jc w:val="both"/>
        <w:rPr>
          <w:color w:val="000000"/>
          <w:lang w:eastAsia="cs-CZ"/>
        </w:rPr>
      </w:pPr>
    </w:p>
    <w:p w14:paraId="1B4A328E" w14:textId="77777777" w:rsidR="00E91FDF" w:rsidRPr="002E71A6" w:rsidRDefault="00E91FDF" w:rsidP="00E91FDF">
      <w:pPr>
        <w:pStyle w:val="Odsekzoznamu"/>
        <w:numPr>
          <w:ilvl w:val="0"/>
          <w:numId w:val="40"/>
        </w:numPr>
        <w:autoSpaceDE w:val="0"/>
        <w:autoSpaceDN w:val="0"/>
        <w:adjustRightInd w:val="0"/>
        <w:ind w:left="709"/>
        <w:contextualSpacing/>
        <w:jc w:val="both"/>
      </w:pPr>
      <w:r w:rsidRPr="002E71A6">
        <w:t>sa nebudú podieľať subdodávatelia a celý predmet zmluvy o dielo uskutočníme vlastnými kapacitami.*</w:t>
      </w:r>
    </w:p>
    <w:p w14:paraId="08822A03" w14:textId="77777777" w:rsidR="00E91FDF" w:rsidRPr="002E71A6" w:rsidRDefault="00E91FDF" w:rsidP="00E91FDF">
      <w:pPr>
        <w:pStyle w:val="Odsekzoznamu"/>
        <w:numPr>
          <w:ilvl w:val="0"/>
          <w:numId w:val="40"/>
        </w:numPr>
        <w:autoSpaceDE w:val="0"/>
        <w:autoSpaceDN w:val="0"/>
        <w:adjustRightInd w:val="0"/>
        <w:ind w:left="709"/>
        <w:contextualSpacing/>
        <w:jc w:val="both"/>
      </w:pPr>
      <w:r w:rsidRPr="002E71A6">
        <w:t>sa budú podieľať nasledovní subdodávatelia:*</w:t>
      </w:r>
    </w:p>
    <w:p w14:paraId="04925FF4" w14:textId="77777777" w:rsidR="00E91FDF" w:rsidRPr="002E71A6" w:rsidRDefault="00E91FDF" w:rsidP="008344D7">
      <w:pPr>
        <w:pStyle w:val="Odsekzoznamu"/>
        <w:autoSpaceDE w:val="0"/>
        <w:autoSpaceDN w:val="0"/>
        <w:adjustRightInd w:val="0"/>
        <w:ind w:left="709"/>
        <w:contextualSpacing/>
        <w:jc w:val="both"/>
      </w:pPr>
    </w:p>
    <w:p w14:paraId="7E77C337" w14:textId="77777777" w:rsidR="00E91FDF" w:rsidRPr="002E71A6" w:rsidRDefault="00E91FDF" w:rsidP="00E91FDF">
      <w:pPr>
        <w:autoSpaceDE w:val="0"/>
        <w:autoSpaceDN w:val="0"/>
        <w:adjustRightInd w:val="0"/>
        <w:jc w:val="both"/>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E91FDF" w:rsidRPr="002E71A6" w14:paraId="6619211C" w14:textId="77777777" w:rsidTr="008344D7">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389224B" w14:textId="77777777" w:rsidR="00E91FDF" w:rsidRPr="002E71A6" w:rsidRDefault="00E91FDF" w:rsidP="008344D7">
            <w:pPr>
              <w:autoSpaceDE w:val="0"/>
              <w:autoSpaceDN w:val="0"/>
              <w:adjustRightInd w:val="0"/>
              <w:jc w:val="center"/>
              <w:rPr>
                <w:sz w:val="22"/>
                <w:szCs w:val="22"/>
              </w:rPr>
            </w:pPr>
            <w:r w:rsidRPr="002E71A6">
              <w:rPr>
                <w:sz w:val="22"/>
                <w:szCs w:val="22"/>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EF58743" w14:textId="77777777" w:rsidR="00E91FDF" w:rsidRPr="002E71A6" w:rsidRDefault="00E91FDF" w:rsidP="008344D7">
            <w:pPr>
              <w:jc w:val="center"/>
              <w:rPr>
                <w:color w:val="000000"/>
                <w:sz w:val="22"/>
                <w:szCs w:val="22"/>
                <w:lang w:eastAsia="cs-CZ"/>
              </w:rPr>
            </w:pPr>
            <w:r w:rsidRPr="002E71A6">
              <w:rPr>
                <w:color w:val="000000"/>
                <w:sz w:val="22"/>
                <w:szCs w:val="22"/>
                <w:lang w:eastAsia="cs-CZ"/>
              </w:rPr>
              <w:t>Meno a priezvisko alebo obchodné meno alebo názov subdodávateľa</w:t>
            </w:r>
          </w:p>
          <w:p w14:paraId="3C530462" w14:textId="77777777" w:rsidR="00E91FDF" w:rsidRPr="002E71A6" w:rsidRDefault="00E91FDF" w:rsidP="008344D7">
            <w:pPr>
              <w:jc w:val="center"/>
              <w:rPr>
                <w:color w:val="000000"/>
                <w:sz w:val="22"/>
                <w:szCs w:val="22"/>
                <w:lang w:eastAsia="cs-CZ"/>
              </w:rPr>
            </w:pPr>
            <w:r w:rsidRPr="002E71A6">
              <w:rPr>
                <w:color w:val="000000"/>
                <w:sz w:val="22"/>
                <w:szCs w:val="22"/>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7DC04C8" w14:textId="77777777" w:rsidR="00E91FDF" w:rsidRPr="002E71A6" w:rsidRDefault="00E91FDF" w:rsidP="008344D7">
            <w:pPr>
              <w:autoSpaceDE w:val="0"/>
              <w:autoSpaceDN w:val="0"/>
              <w:adjustRightInd w:val="0"/>
              <w:jc w:val="center"/>
              <w:rPr>
                <w:sz w:val="22"/>
                <w:szCs w:val="22"/>
              </w:rPr>
            </w:pPr>
            <w:r w:rsidRPr="002E71A6">
              <w:rPr>
                <w:color w:val="000000"/>
                <w:sz w:val="22"/>
                <w:szCs w:val="22"/>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EB05D0D" w14:textId="77777777" w:rsidR="00E91FDF" w:rsidRPr="002E71A6" w:rsidRDefault="00E91FDF" w:rsidP="008344D7">
            <w:pPr>
              <w:autoSpaceDE w:val="0"/>
              <w:autoSpaceDN w:val="0"/>
              <w:adjustRightInd w:val="0"/>
              <w:jc w:val="center"/>
              <w:rPr>
                <w:sz w:val="22"/>
                <w:szCs w:val="22"/>
              </w:rPr>
            </w:pPr>
            <w:r w:rsidRPr="002E71A6">
              <w:rPr>
                <w:sz w:val="22"/>
                <w:szCs w:val="22"/>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EEE80E2" w14:textId="77777777" w:rsidR="00E91FDF" w:rsidRPr="002E71A6" w:rsidRDefault="00E91FDF" w:rsidP="008344D7">
            <w:pPr>
              <w:autoSpaceDE w:val="0"/>
              <w:autoSpaceDN w:val="0"/>
              <w:adjustRightInd w:val="0"/>
              <w:jc w:val="center"/>
              <w:rPr>
                <w:sz w:val="22"/>
                <w:szCs w:val="22"/>
              </w:rPr>
            </w:pPr>
            <w:r w:rsidRPr="002E71A6">
              <w:rPr>
                <w:sz w:val="22"/>
                <w:szCs w:val="22"/>
              </w:rPr>
              <w:t>Podiel plnenia zo zmluvy o dielo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ED32AAD" w14:textId="77777777" w:rsidR="00E91FDF" w:rsidRPr="002E71A6" w:rsidRDefault="00E91FDF" w:rsidP="008344D7">
            <w:pPr>
              <w:autoSpaceDE w:val="0"/>
              <w:autoSpaceDN w:val="0"/>
              <w:adjustRightInd w:val="0"/>
              <w:jc w:val="center"/>
              <w:rPr>
                <w:sz w:val="22"/>
                <w:szCs w:val="22"/>
              </w:rPr>
            </w:pPr>
            <w:r w:rsidRPr="002E71A6">
              <w:rPr>
                <w:sz w:val="22"/>
                <w:szCs w:val="22"/>
              </w:rPr>
              <w:t>Predmet subdodávok</w:t>
            </w:r>
          </w:p>
        </w:tc>
      </w:tr>
      <w:tr w:rsidR="00E91FDF" w:rsidRPr="002E71A6" w14:paraId="74D2F3DE" w14:textId="77777777" w:rsidTr="008344D7">
        <w:tc>
          <w:tcPr>
            <w:tcW w:w="458" w:type="dxa"/>
            <w:tcBorders>
              <w:top w:val="single" w:sz="4" w:space="0" w:color="7F7F7F"/>
              <w:left w:val="single" w:sz="4" w:space="0" w:color="7F7F7F"/>
              <w:bottom w:val="single" w:sz="4" w:space="0" w:color="7F7F7F"/>
              <w:right w:val="single" w:sz="4" w:space="0" w:color="7F7F7F"/>
            </w:tcBorders>
            <w:vAlign w:val="center"/>
            <w:hideMark/>
          </w:tcPr>
          <w:p w14:paraId="6D182F72" w14:textId="77777777" w:rsidR="00E91FDF" w:rsidRPr="002E71A6" w:rsidRDefault="00E91FDF" w:rsidP="008344D7">
            <w:pPr>
              <w:autoSpaceDE w:val="0"/>
              <w:autoSpaceDN w:val="0"/>
              <w:adjustRightInd w:val="0"/>
              <w:jc w:val="center"/>
              <w:rPr>
                <w:sz w:val="22"/>
                <w:szCs w:val="22"/>
              </w:rPr>
            </w:pPr>
            <w:r w:rsidRPr="002E71A6">
              <w:rPr>
                <w:sz w:val="22"/>
                <w:szCs w:val="22"/>
              </w:rPr>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53E1276B" w14:textId="77777777" w:rsidR="00E91FDF" w:rsidRPr="002E71A6" w:rsidRDefault="00E91FDF" w:rsidP="008344D7">
            <w:pPr>
              <w:autoSpaceDE w:val="0"/>
              <w:autoSpaceDN w:val="0"/>
              <w:adjustRightInd w:val="0"/>
              <w:jc w:val="center"/>
              <w:rPr>
                <w:sz w:val="22"/>
                <w:szCs w:val="22"/>
              </w:rPr>
            </w:pPr>
          </w:p>
        </w:tc>
        <w:tc>
          <w:tcPr>
            <w:tcW w:w="1339" w:type="dxa"/>
            <w:tcBorders>
              <w:top w:val="single" w:sz="4" w:space="0" w:color="7F7F7F"/>
              <w:left w:val="single" w:sz="4" w:space="0" w:color="7F7F7F"/>
              <w:bottom w:val="single" w:sz="4" w:space="0" w:color="7F7F7F"/>
              <w:right w:val="single" w:sz="4" w:space="0" w:color="7F7F7F"/>
            </w:tcBorders>
          </w:tcPr>
          <w:p w14:paraId="7FB20936" w14:textId="77777777" w:rsidR="00E91FDF" w:rsidRPr="002E71A6" w:rsidRDefault="00E91FDF" w:rsidP="008344D7">
            <w:pPr>
              <w:autoSpaceDE w:val="0"/>
              <w:autoSpaceDN w:val="0"/>
              <w:adjustRightInd w:val="0"/>
              <w:jc w:val="center"/>
              <w:rPr>
                <w:sz w:val="22"/>
                <w:szCs w:val="22"/>
              </w:rPr>
            </w:pPr>
          </w:p>
        </w:tc>
        <w:tc>
          <w:tcPr>
            <w:tcW w:w="1826" w:type="dxa"/>
            <w:tcBorders>
              <w:top w:val="single" w:sz="4" w:space="0" w:color="7F7F7F"/>
              <w:left w:val="single" w:sz="4" w:space="0" w:color="7F7F7F"/>
              <w:bottom w:val="single" w:sz="4" w:space="0" w:color="7F7F7F"/>
              <w:right w:val="single" w:sz="4" w:space="0" w:color="7F7F7F"/>
            </w:tcBorders>
          </w:tcPr>
          <w:p w14:paraId="6C18588C" w14:textId="77777777" w:rsidR="00E91FDF" w:rsidRPr="002E71A6" w:rsidRDefault="00E91FDF" w:rsidP="008344D7">
            <w:pPr>
              <w:autoSpaceDE w:val="0"/>
              <w:autoSpaceDN w:val="0"/>
              <w:adjustRightInd w:val="0"/>
              <w:jc w:val="center"/>
              <w:rPr>
                <w:sz w:val="22"/>
                <w:szCs w:val="22"/>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7D09DD7B" w14:textId="77777777" w:rsidR="00E91FDF" w:rsidRPr="002E71A6" w:rsidRDefault="00E91FDF" w:rsidP="008344D7">
            <w:pPr>
              <w:autoSpaceDE w:val="0"/>
              <w:autoSpaceDN w:val="0"/>
              <w:adjustRightInd w:val="0"/>
              <w:jc w:val="center"/>
              <w:rPr>
                <w:sz w:val="22"/>
                <w:szCs w:val="22"/>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7E82A3CD" w14:textId="77777777" w:rsidR="00E91FDF" w:rsidRPr="002E71A6" w:rsidRDefault="00E91FDF" w:rsidP="008344D7">
            <w:pPr>
              <w:autoSpaceDE w:val="0"/>
              <w:autoSpaceDN w:val="0"/>
              <w:adjustRightInd w:val="0"/>
              <w:jc w:val="center"/>
              <w:rPr>
                <w:sz w:val="22"/>
                <w:szCs w:val="22"/>
              </w:rPr>
            </w:pPr>
          </w:p>
        </w:tc>
      </w:tr>
      <w:tr w:rsidR="00E91FDF" w:rsidRPr="002E71A6" w14:paraId="419D105A" w14:textId="77777777" w:rsidTr="008344D7">
        <w:tc>
          <w:tcPr>
            <w:tcW w:w="458" w:type="dxa"/>
            <w:tcBorders>
              <w:top w:val="single" w:sz="4" w:space="0" w:color="7F7F7F"/>
              <w:left w:val="single" w:sz="4" w:space="0" w:color="7F7F7F"/>
              <w:bottom w:val="single" w:sz="4" w:space="0" w:color="7F7F7F"/>
              <w:right w:val="single" w:sz="4" w:space="0" w:color="7F7F7F"/>
            </w:tcBorders>
            <w:vAlign w:val="center"/>
            <w:hideMark/>
          </w:tcPr>
          <w:p w14:paraId="5BE28A5A" w14:textId="77777777" w:rsidR="00E91FDF" w:rsidRPr="002E71A6" w:rsidRDefault="00E91FDF" w:rsidP="008344D7">
            <w:pPr>
              <w:autoSpaceDE w:val="0"/>
              <w:autoSpaceDN w:val="0"/>
              <w:adjustRightInd w:val="0"/>
              <w:jc w:val="center"/>
              <w:rPr>
                <w:sz w:val="22"/>
                <w:szCs w:val="22"/>
              </w:rPr>
            </w:pPr>
            <w:r w:rsidRPr="002E71A6">
              <w:rPr>
                <w:sz w:val="22"/>
                <w:szCs w:val="22"/>
              </w:rPr>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1CE27E88" w14:textId="77777777" w:rsidR="00E91FDF" w:rsidRPr="002E71A6" w:rsidRDefault="00E91FDF" w:rsidP="008344D7">
            <w:pPr>
              <w:autoSpaceDE w:val="0"/>
              <w:autoSpaceDN w:val="0"/>
              <w:adjustRightInd w:val="0"/>
              <w:jc w:val="center"/>
              <w:rPr>
                <w:sz w:val="22"/>
                <w:szCs w:val="22"/>
              </w:rPr>
            </w:pPr>
          </w:p>
        </w:tc>
        <w:tc>
          <w:tcPr>
            <w:tcW w:w="1339" w:type="dxa"/>
            <w:tcBorders>
              <w:top w:val="single" w:sz="4" w:space="0" w:color="7F7F7F"/>
              <w:left w:val="single" w:sz="4" w:space="0" w:color="7F7F7F"/>
              <w:bottom w:val="single" w:sz="4" w:space="0" w:color="7F7F7F"/>
              <w:right w:val="single" w:sz="4" w:space="0" w:color="7F7F7F"/>
            </w:tcBorders>
          </w:tcPr>
          <w:p w14:paraId="381CE719" w14:textId="77777777" w:rsidR="00E91FDF" w:rsidRPr="002E71A6" w:rsidRDefault="00E91FDF" w:rsidP="008344D7">
            <w:pPr>
              <w:autoSpaceDE w:val="0"/>
              <w:autoSpaceDN w:val="0"/>
              <w:adjustRightInd w:val="0"/>
              <w:jc w:val="center"/>
              <w:rPr>
                <w:sz w:val="22"/>
                <w:szCs w:val="22"/>
              </w:rPr>
            </w:pPr>
          </w:p>
        </w:tc>
        <w:tc>
          <w:tcPr>
            <w:tcW w:w="1826" w:type="dxa"/>
            <w:tcBorders>
              <w:top w:val="single" w:sz="4" w:space="0" w:color="7F7F7F"/>
              <w:left w:val="single" w:sz="4" w:space="0" w:color="7F7F7F"/>
              <w:bottom w:val="single" w:sz="4" w:space="0" w:color="7F7F7F"/>
              <w:right w:val="single" w:sz="4" w:space="0" w:color="7F7F7F"/>
            </w:tcBorders>
          </w:tcPr>
          <w:p w14:paraId="47DA6CB1" w14:textId="77777777" w:rsidR="00E91FDF" w:rsidRPr="002E71A6" w:rsidRDefault="00E91FDF" w:rsidP="008344D7">
            <w:pPr>
              <w:autoSpaceDE w:val="0"/>
              <w:autoSpaceDN w:val="0"/>
              <w:adjustRightInd w:val="0"/>
              <w:jc w:val="center"/>
              <w:rPr>
                <w:sz w:val="22"/>
                <w:szCs w:val="22"/>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2188AE80" w14:textId="77777777" w:rsidR="00E91FDF" w:rsidRPr="002E71A6" w:rsidRDefault="00E91FDF" w:rsidP="008344D7">
            <w:pPr>
              <w:autoSpaceDE w:val="0"/>
              <w:autoSpaceDN w:val="0"/>
              <w:adjustRightInd w:val="0"/>
              <w:jc w:val="center"/>
              <w:rPr>
                <w:sz w:val="22"/>
                <w:szCs w:val="22"/>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139B2311" w14:textId="77777777" w:rsidR="00E91FDF" w:rsidRPr="002E71A6" w:rsidRDefault="00E91FDF" w:rsidP="008344D7">
            <w:pPr>
              <w:autoSpaceDE w:val="0"/>
              <w:autoSpaceDN w:val="0"/>
              <w:adjustRightInd w:val="0"/>
              <w:jc w:val="center"/>
              <w:rPr>
                <w:sz w:val="22"/>
                <w:szCs w:val="22"/>
              </w:rPr>
            </w:pPr>
          </w:p>
        </w:tc>
      </w:tr>
      <w:tr w:rsidR="00E91FDF" w:rsidRPr="002E71A6" w14:paraId="506EA2BB" w14:textId="77777777" w:rsidTr="008344D7">
        <w:tc>
          <w:tcPr>
            <w:tcW w:w="458" w:type="dxa"/>
            <w:tcBorders>
              <w:top w:val="single" w:sz="4" w:space="0" w:color="7F7F7F"/>
              <w:left w:val="single" w:sz="4" w:space="0" w:color="7F7F7F"/>
              <w:bottom w:val="single" w:sz="4" w:space="0" w:color="7F7F7F"/>
              <w:right w:val="single" w:sz="4" w:space="0" w:color="7F7F7F"/>
            </w:tcBorders>
            <w:vAlign w:val="center"/>
            <w:hideMark/>
          </w:tcPr>
          <w:p w14:paraId="418929FB" w14:textId="77777777" w:rsidR="00E91FDF" w:rsidRPr="002E71A6" w:rsidRDefault="00E91FDF" w:rsidP="008344D7">
            <w:pPr>
              <w:autoSpaceDE w:val="0"/>
              <w:autoSpaceDN w:val="0"/>
              <w:adjustRightInd w:val="0"/>
              <w:jc w:val="center"/>
              <w:rPr>
                <w:sz w:val="22"/>
                <w:szCs w:val="22"/>
              </w:rPr>
            </w:pPr>
            <w:r w:rsidRPr="002E71A6">
              <w:rPr>
                <w:sz w:val="22"/>
                <w:szCs w:val="22"/>
              </w:rPr>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461C617E" w14:textId="77777777" w:rsidR="00E91FDF" w:rsidRPr="002E71A6" w:rsidRDefault="00E91FDF" w:rsidP="008344D7">
            <w:pPr>
              <w:autoSpaceDE w:val="0"/>
              <w:autoSpaceDN w:val="0"/>
              <w:adjustRightInd w:val="0"/>
              <w:jc w:val="center"/>
              <w:rPr>
                <w:sz w:val="22"/>
                <w:szCs w:val="22"/>
              </w:rPr>
            </w:pPr>
          </w:p>
        </w:tc>
        <w:tc>
          <w:tcPr>
            <w:tcW w:w="1339" w:type="dxa"/>
            <w:tcBorders>
              <w:top w:val="single" w:sz="4" w:space="0" w:color="7F7F7F"/>
              <w:left w:val="single" w:sz="4" w:space="0" w:color="7F7F7F"/>
              <w:bottom w:val="single" w:sz="4" w:space="0" w:color="7F7F7F"/>
              <w:right w:val="single" w:sz="4" w:space="0" w:color="7F7F7F"/>
            </w:tcBorders>
          </w:tcPr>
          <w:p w14:paraId="49D4FA69" w14:textId="77777777" w:rsidR="00E91FDF" w:rsidRPr="002E71A6" w:rsidRDefault="00E91FDF" w:rsidP="008344D7">
            <w:pPr>
              <w:autoSpaceDE w:val="0"/>
              <w:autoSpaceDN w:val="0"/>
              <w:adjustRightInd w:val="0"/>
              <w:jc w:val="center"/>
              <w:rPr>
                <w:sz w:val="22"/>
                <w:szCs w:val="22"/>
              </w:rPr>
            </w:pPr>
          </w:p>
        </w:tc>
        <w:tc>
          <w:tcPr>
            <w:tcW w:w="1826" w:type="dxa"/>
            <w:tcBorders>
              <w:top w:val="single" w:sz="4" w:space="0" w:color="7F7F7F"/>
              <w:left w:val="single" w:sz="4" w:space="0" w:color="7F7F7F"/>
              <w:bottom w:val="single" w:sz="4" w:space="0" w:color="7F7F7F"/>
              <w:right w:val="single" w:sz="4" w:space="0" w:color="7F7F7F"/>
            </w:tcBorders>
          </w:tcPr>
          <w:p w14:paraId="0A976D9B" w14:textId="77777777" w:rsidR="00E91FDF" w:rsidRPr="002E71A6" w:rsidRDefault="00E91FDF" w:rsidP="008344D7">
            <w:pPr>
              <w:autoSpaceDE w:val="0"/>
              <w:autoSpaceDN w:val="0"/>
              <w:adjustRightInd w:val="0"/>
              <w:jc w:val="center"/>
              <w:rPr>
                <w:sz w:val="22"/>
                <w:szCs w:val="22"/>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6E549684" w14:textId="77777777" w:rsidR="00E91FDF" w:rsidRPr="002E71A6" w:rsidRDefault="00E91FDF" w:rsidP="008344D7">
            <w:pPr>
              <w:autoSpaceDE w:val="0"/>
              <w:autoSpaceDN w:val="0"/>
              <w:adjustRightInd w:val="0"/>
              <w:jc w:val="center"/>
              <w:rPr>
                <w:sz w:val="22"/>
                <w:szCs w:val="22"/>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3E1F4389" w14:textId="77777777" w:rsidR="00E91FDF" w:rsidRPr="002E71A6" w:rsidRDefault="00E91FDF" w:rsidP="008344D7">
            <w:pPr>
              <w:autoSpaceDE w:val="0"/>
              <w:autoSpaceDN w:val="0"/>
              <w:adjustRightInd w:val="0"/>
              <w:jc w:val="center"/>
              <w:rPr>
                <w:sz w:val="22"/>
                <w:szCs w:val="22"/>
              </w:rPr>
            </w:pPr>
          </w:p>
        </w:tc>
      </w:tr>
    </w:tbl>
    <w:p w14:paraId="3F65B01B" w14:textId="77777777" w:rsidR="00E91FDF" w:rsidRPr="002E71A6" w:rsidRDefault="00E91FDF" w:rsidP="00E91FDF">
      <w:pPr>
        <w:autoSpaceDE w:val="0"/>
        <w:autoSpaceDN w:val="0"/>
        <w:adjustRightInd w:val="0"/>
        <w:jc w:val="both"/>
        <w:rPr>
          <w:sz w:val="22"/>
          <w:szCs w:val="22"/>
        </w:rPr>
      </w:pPr>
    </w:p>
    <w:p w14:paraId="3B21E349" w14:textId="77777777" w:rsidR="00E91FDF" w:rsidRPr="002E71A6" w:rsidRDefault="00E91FDF" w:rsidP="00E91FDF">
      <w:pPr>
        <w:autoSpaceDE w:val="0"/>
        <w:autoSpaceDN w:val="0"/>
        <w:adjustRightInd w:val="0"/>
        <w:jc w:val="both"/>
        <w:rPr>
          <w:sz w:val="22"/>
          <w:szCs w:val="22"/>
        </w:rPr>
      </w:pPr>
    </w:p>
    <w:p w14:paraId="1E193B71" w14:textId="77777777" w:rsidR="00E91FDF" w:rsidRPr="002E71A6" w:rsidRDefault="00E91FDF" w:rsidP="00E91FDF">
      <w:pPr>
        <w:autoSpaceDE w:val="0"/>
        <w:autoSpaceDN w:val="0"/>
        <w:adjustRightInd w:val="0"/>
        <w:jc w:val="both"/>
        <w:rPr>
          <w:sz w:val="22"/>
          <w:szCs w:val="22"/>
        </w:rPr>
      </w:pPr>
    </w:p>
    <w:p w14:paraId="490A224F" w14:textId="78DA7444" w:rsidR="00E91FDF" w:rsidRPr="002E71A6" w:rsidRDefault="00E91FDF" w:rsidP="00E91FDF">
      <w:pPr>
        <w:autoSpaceDE w:val="0"/>
        <w:autoSpaceDN w:val="0"/>
        <w:adjustRightInd w:val="0"/>
      </w:pPr>
      <w:r w:rsidRPr="002E71A6">
        <w:t xml:space="preserve">V </w:t>
      </w:r>
      <w:r w:rsidRPr="002E71A6">
        <w:rPr>
          <w:highlight w:val="lightGray"/>
        </w:rPr>
        <w:t>...</w:t>
      </w:r>
      <w:r w:rsidRPr="002E71A6">
        <w:t xml:space="preserve"> dňa </w:t>
      </w:r>
      <w:r w:rsidRPr="002E71A6">
        <w:rPr>
          <w:highlight w:val="lightGray"/>
        </w:rPr>
        <w:t>XX</w:t>
      </w:r>
      <w:r w:rsidRPr="002E71A6">
        <w:t>.</w:t>
      </w:r>
      <w:r w:rsidRPr="002E71A6">
        <w:rPr>
          <w:highlight w:val="lightGray"/>
        </w:rPr>
        <w:t>XX</w:t>
      </w:r>
      <w:r w:rsidRPr="002E71A6">
        <w:t>.2021</w:t>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r w:rsidRPr="002E71A6">
        <w:tab/>
      </w:r>
    </w:p>
    <w:p w14:paraId="24D31CBF" w14:textId="77777777" w:rsidR="00E91FDF" w:rsidRPr="002E71A6" w:rsidRDefault="00E91FDF" w:rsidP="00E91FDF">
      <w:pPr>
        <w:autoSpaceDE w:val="0"/>
        <w:autoSpaceDN w:val="0"/>
        <w:adjustRightInd w:val="0"/>
      </w:pPr>
    </w:p>
    <w:p w14:paraId="5202A261" w14:textId="77777777" w:rsidR="00E91FDF" w:rsidRPr="002E71A6" w:rsidRDefault="00E91FDF" w:rsidP="00E91FDF">
      <w:pPr>
        <w:autoSpaceDE w:val="0"/>
        <w:autoSpaceDN w:val="0"/>
        <w:adjustRightInd w:val="0"/>
      </w:pPr>
    </w:p>
    <w:p w14:paraId="4A1C38A8" w14:textId="77777777" w:rsidR="00E91FDF" w:rsidRPr="002E71A6" w:rsidRDefault="00E91FDF" w:rsidP="00E91FDF">
      <w:pPr>
        <w:autoSpaceDE w:val="0"/>
        <w:autoSpaceDN w:val="0"/>
        <w:adjustRightInd w:val="0"/>
      </w:pPr>
      <w:r w:rsidRPr="002E71A6">
        <w:tab/>
      </w:r>
      <w:r w:rsidRPr="002E71A6">
        <w:tab/>
      </w:r>
      <w:r w:rsidRPr="002E71A6">
        <w:tab/>
      </w:r>
      <w:r w:rsidRPr="002E71A6">
        <w:tab/>
      </w:r>
      <w:r w:rsidRPr="002E71A6">
        <w:tab/>
      </w:r>
      <w:r w:rsidRPr="002E71A6">
        <w:tab/>
      </w:r>
      <w:r w:rsidRPr="002E71A6">
        <w:tab/>
        <w:t xml:space="preserve">................................................ </w:t>
      </w:r>
    </w:p>
    <w:p w14:paraId="37B66192" w14:textId="77777777" w:rsidR="00E91FDF" w:rsidRPr="002E71A6" w:rsidRDefault="00E91FDF" w:rsidP="00E91FDF">
      <w:pPr>
        <w:autoSpaceDE w:val="0"/>
        <w:autoSpaceDN w:val="0"/>
        <w:adjustRightInd w:val="0"/>
        <w:ind w:left="2836" w:firstLine="709"/>
        <w:jc w:val="center"/>
      </w:pPr>
      <w:r w:rsidRPr="002E71A6">
        <w:t xml:space="preserve">meno a priezvisko, </w:t>
      </w:r>
    </w:p>
    <w:p w14:paraId="6AC9DE07" w14:textId="77777777" w:rsidR="00E91FDF" w:rsidRPr="002E71A6" w:rsidRDefault="00E91FDF" w:rsidP="00E91FDF">
      <w:pPr>
        <w:autoSpaceDE w:val="0"/>
        <w:autoSpaceDN w:val="0"/>
        <w:adjustRightInd w:val="0"/>
        <w:jc w:val="center"/>
        <w:rPr>
          <w:lang w:eastAsia="cs-CZ"/>
        </w:rPr>
      </w:pPr>
      <w:r w:rsidRPr="002E71A6">
        <w:tab/>
      </w:r>
      <w:r w:rsidRPr="002E71A6">
        <w:tab/>
      </w:r>
      <w:r w:rsidRPr="002E71A6">
        <w:tab/>
      </w:r>
      <w:r w:rsidRPr="002E71A6">
        <w:tab/>
      </w:r>
      <w:r w:rsidRPr="002E71A6">
        <w:tab/>
        <w:t>funkcia, podpis</w:t>
      </w:r>
      <w:r w:rsidRPr="002E71A6">
        <w:rPr>
          <w:lang w:eastAsia="cs-CZ"/>
        </w:rPr>
        <w:t>**</w:t>
      </w:r>
    </w:p>
    <w:p w14:paraId="5D579107" w14:textId="77777777" w:rsidR="00E91FDF" w:rsidRPr="002E71A6" w:rsidRDefault="00E91FDF" w:rsidP="00E91FDF">
      <w:pPr>
        <w:rPr>
          <w:i/>
        </w:rPr>
      </w:pPr>
    </w:p>
    <w:p w14:paraId="03639556" w14:textId="77777777" w:rsidR="00E91FDF" w:rsidRPr="002E71A6" w:rsidRDefault="00E91FDF" w:rsidP="00E91FDF">
      <w:pPr>
        <w:rPr>
          <w:i/>
          <w:sz w:val="20"/>
          <w:szCs w:val="20"/>
        </w:rPr>
      </w:pPr>
    </w:p>
    <w:p w14:paraId="16175FFB" w14:textId="77777777" w:rsidR="00E91FDF" w:rsidRPr="002E71A6" w:rsidRDefault="00E91FDF" w:rsidP="00E91FDF">
      <w:pPr>
        <w:spacing w:after="120"/>
        <w:rPr>
          <w:sz w:val="18"/>
          <w:szCs w:val="28"/>
          <w:lang w:eastAsia="cs-CZ"/>
        </w:rPr>
      </w:pPr>
    </w:p>
    <w:p w14:paraId="19C9D1CA" w14:textId="77777777" w:rsidR="00E91FDF" w:rsidRPr="002E71A6" w:rsidRDefault="00E91FDF" w:rsidP="00E91FDF">
      <w:pPr>
        <w:rPr>
          <w:sz w:val="20"/>
          <w:szCs w:val="20"/>
          <w:lang w:eastAsia="cs-CZ"/>
        </w:rPr>
      </w:pPr>
      <w:r w:rsidRPr="002E71A6">
        <w:rPr>
          <w:sz w:val="20"/>
          <w:szCs w:val="20"/>
          <w:lang w:eastAsia="cs-CZ"/>
        </w:rPr>
        <w:t>* Nehodiace sa prečiarknite</w:t>
      </w:r>
    </w:p>
    <w:p w14:paraId="6E81EF4C" w14:textId="77777777" w:rsidR="00E91FDF" w:rsidRPr="002E71A6" w:rsidRDefault="00E91FDF" w:rsidP="00E91FDF">
      <w:pPr>
        <w:autoSpaceDE w:val="0"/>
        <w:autoSpaceDN w:val="0"/>
        <w:adjustRightInd w:val="0"/>
        <w:jc w:val="both"/>
        <w:rPr>
          <w:sz w:val="20"/>
          <w:szCs w:val="20"/>
        </w:rPr>
      </w:pPr>
      <w:r w:rsidRPr="002E71A6">
        <w:rPr>
          <w:sz w:val="20"/>
          <w:szCs w:val="20"/>
        </w:rPr>
        <w:t>**Podpis uchádzača, jeho štatutárneho orgánu alebo iného zástupcu uchádzača, ktorý je oprávnený konať v mene uchádzača v záväzkových vzťahoch v súlade s dokladom o oprávnení podnikať, t. j. podľa toho, kto za uchádzača koná navonok.</w:t>
      </w:r>
    </w:p>
    <w:p w14:paraId="09C62A4D" w14:textId="77777777" w:rsidR="00E91FDF" w:rsidRPr="002E71A6" w:rsidRDefault="00E91FDF" w:rsidP="00E91FDF">
      <w:pPr>
        <w:spacing w:after="200" w:line="276" w:lineRule="auto"/>
        <w:rPr>
          <w:i/>
          <w:lang w:eastAsia="cs-CZ"/>
        </w:rPr>
        <w:sectPr w:rsidR="00E91FDF" w:rsidRPr="002E71A6" w:rsidSect="00E2343D">
          <w:footerReference w:type="default" r:id="rId19"/>
          <w:pgSz w:w="11906" w:h="16838"/>
          <w:pgMar w:top="1241" w:right="1418" w:bottom="993" w:left="1418" w:header="284" w:footer="196" w:gutter="0"/>
          <w:pgNumType w:start="1"/>
          <w:cols w:space="708"/>
          <w:docGrid w:linePitch="360"/>
        </w:sectPr>
      </w:pPr>
      <w:r w:rsidRPr="002E71A6">
        <w:rPr>
          <w:i/>
          <w:lang w:eastAsia="cs-CZ"/>
        </w:rPr>
        <w:br w:type="page"/>
      </w:r>
    </w:p>
    <w:p w14:paraId="43AD29D6" w14:textId="77777777" w:rsidR="00E671B4" w:rsidRPr="002E71A6" w:rsidRDefault="00E671B4" w:rsidP="00E671B4">
      <w:pPr>
        <w:autoSpaceDE w:val="0"/>
        <w:autoSpaceDN w:val="0"/>
        <w:adjustRightInd w:val="0"/>
        <w:spacing w:line="360" w:lineRule="auto"/>
        <w:jc w:val="right"/>
      </w:pPr>
      <w:r w:rsidRPr="002E71A6">
        <w:lastRenderedPageBreak/>
        <w:t>Príloha č. 5 k Zmluve o dielo č. ...</w:t>
      </w:r>
    </w:p>
    <w:p w14:paraId="652AE20A" w14:textId="77777777" w:rsidR="00E671B4" w:rsidRPr="002E71A6" w:rsidRDefault="00E671B4" w:rsidP="00E671B4">
      <w:pPr>
        <w:autoSpaceDE w:val="0"/>
        <w:autoSpaceDN w:val="0"/>
        <w:adjustRightInd w:val="0"/>
        <w:spacing w:line="360" w:lineRule="auto"/>
        <w:jc w:val="right"/>
      </w:pPr>
    </w:p>
    <w:p w14:paraId="392E77AB" w14:textId="77777777" w:rsidR="00E671B4" w:rsidRPr="002E71A6" w:rsidRDefault="00E671B4" w:rsidP="00E671B4">
      <w:pPr>
        <w:autoSpaceDE w:val="0"/>
        <w:autoSpaceDN w:val="0"/>
        <w:adjustRightInd w:val="0"/>
        <w:jc w:val="center"/>
      </w:pPr>
      <w:r w:rsidRPr="002E71A6">
        <w:t>ZOZNAM STAVBYVEDÚCICH</w:t>
      </w:r>
    </w:p>
    <w:p w14:paraId="46B1B363" w14:textId="77777777" w:rsidR="00E671B4" w:rsidRPr="002E71A6" w:rsidRDefault="00E671B4" w:rsidP="00E671B4">
      <w:pPr>
        <w:autoSpaceDE w:val="0"/>
        <w:autoSpaceDN w:val="0"/>
        <w:adjustRightInd w:val="0"/>
        <w:ind w:left="5812"/>
      </w:pPr>
    </w:p>
    <w:p w14:paraId="2A3BB5C2" w14:textId="77777777" w:rsidR="00E671B4" w:rsidRPr="002E71A6" w:rsidRDefault="00E671B4" w:rsidP="00E671B4">
      <w:pPr>
        <w:autoSpaceDE w:val="0"/>
        <w:autoSpaceDN w:val="0"/>
        <w:adjustRightInd w:val="0"/>
        <w:jc w:val="both"/>
      </w:pPr>
    </w:p>
    <w:p w14:paraId="4FB89051" w14:textId="12791332" w:rsidR="00E671B4" w:rsidRPr="007043B6" w:rsidRDefault="007043B6" w:rsidP="00E671B4">
      <w:pPr>
        <w:jc w:val="center"/>
        <w:rPr>
          <w:i/>
          <w:noProof/>
        </w:rPr>
      </w:pPr>
      <w:r w:rsidRPr="007043B6">
        <w:rPr>
          <w:i/>
          <w:highlight w:val="lightGray"/>
        </w:rPr>
        <w:t>(</w:t>
      </w:r>
      <w:r w:rsidR="00E671B4" w:rsidRPr="007043B6">
        <w:rPr>
          <w:i/>
          <w:highlight w:val="lightGray"/>
        </w:rPr>
        <w:t xml:space="preserve">doplní uchádzač </w:t>
      </w:r>
      <w:r w:rsidR="00E671B4" w:rsidRPr="00744EA3">
        <w:rPr>
          <w:i/>
        </w:rPr>
        <w:t>na základe informácií/údajov, ktorými preukazuje splnenie podmienky účasti podľa § 34 ods. 1 písm. g) zákona o verejnom obstarávaní</w:t>
      </w:r>
      <w:r w:rsidRPr="007043B6">
        <w:rPr>
          <w:i/>
        </w:rPr>
        <w:t>)</w:t>
      </w:r>
    </w:p>
    <w:p w14:paraId="76856025" w14:textId="77777777" w:rsidR="00E671B4" w:rsidRDefault="00E671B4" w:rsidP="00E671B4">
      <w:pPr>
        <w:jc w:val="center"/>
        <w:rPr>
          <w:i/>
          <w:noProof/>
        </w:rPr>
      </w:pPr>
    </w:p>
    <w:p w14:paraId="49E22D9F" w14:textId="77777777" w:rsidR="007043B6" w:rsidRDefault="007043B6" w:rsidP="00E671B4">
      <w:pPr>
        <w:jc w:val="center"/>
        <w:rPr>
          <w:i/>
          <w:noProof/>
        </w:rPr>
      </w:pPr>
    </w:p>
    <w:p w14:paraId="04FCF90B" w14:textId="77777777" w:rsidR="007043B6" w:rsidRPr="002E71A6" w:rsidRDefault="007043B6" w:rsidP="00E671B4">
      <w:pPr>
        <w:jc w:val="center"/>
        <w:rPr>
          <w: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261"/>
        <w:gridCol w:w="3575"/>
      </w:tblGrid>
      <w:tr w:rsidR="00E671B4" w:rsidRPr="002E71A6" w14:paraId="12A273DB" w14:textId="77777777" w:rsidTr="008344D7">
        <w:tc>
          <w:tcPr>
            <w:tcW w:w="23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5C65AC8" w14:textId="77777777" w:rsidR="00E671B4" w:rsidRPr="002E71A6" w:rsidRDefault="00E671B4" w:rsidP="008344D7">
            <w:pPr>
              <w:widowControl w:val="0"/>
              <w:tabs>
                <w:tab w:val="left" w:pos="0"/>
              </w:tabs>
              <w:spacing w:before="120" w:after="120"/>
              <w:jc w:val="center"/>
              <w:rPr>
                <w:lang w:eastAsia="cs-CZ"/>
              </w:rPr>
            </w:pPr>
            <w:r w:rsidRPr="002E71A6">
              <w:rPr>
                <w:lang w:eastAsia="cs-CZ"/>
              </w:rPr>
              <w:t>Poradové číslo stavbyvedúceho</w:t>
            </w:r>
          </w:p>
        </w:tc>
        <w:tc>
          <w:tcPr>
            <w:tcW w:w="326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595A7DC" w14:textId="77777777" w:rsidR="00E671B4" w:rsidRPr="002E71A6" w:rsidRDefault="00E671B4" w:rsidP="008344D7">
            <w:pPr>
              <w:widowControl w:val="0"/>
              <w:tabs>
                <w:tab w:val="left" w:pos="0"/>
              </w:tabs>
              <w:spacing w:before="120" w:after="120"/>
              <w:jc w:val="center"/>
              <w:rPr>
                <w:lang w:eastAsia="cs-CZ"/>
              </w:rPr>
            </w:pPr>
            <w:r w:rsidRPr="002E71A6">
              <w:rPr>
                <w:lang w:eastAsia="cs-CZ"/>
              </w:rPr>
              <w:t>Pozícia stavbyvedúceho</w:t>
            </w:r>
          </w:p>
        </w:tc>
        <w:tc>
          <w:tcPr>
            <w:tcW w:w="357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95590D7" w14:textId="77777777" w:rsidR="00E671B4" w:rsidRPr="002E71A6" w:rsidRDefault="00E671B4" w:rsidP="008344D7">
            <w:pPr>
              <w:widowControl w:val="0"/>
              <w:tabs>
                <w:tab w:val="left" w:pos="0"/>
              </w:tabs>
              <w:spacing w:before="120" w:after="120"/>
              <w:jc w:val="center"/>
              <w:rPr>
                <w:lang w:eastAsia="cs-CZ"/>
              </w:rPr>
            </w:pPr>
            <w:r w:rsidRPr="002E71A6">
              <w:rPr>
                <w:lang w:eastAsia="cs-CZ"/>
              </w:rPr>
              <w:t>Meno a priezvisko stavbyvedúceho</w:t>
            </w:r>
          </w:p>
        </w:tc>
      </w:tr>
      <w:tr w:rsidR="00E671B4" w:rsidRPr="002E71A6" w14:paraId="43B7B475" w14:textId="77777777" w:rsidTr="008344D7">
        <w:trPr>
          <w:trHeight w:val="1417"/>
        </w:trPr>
        <w:tc>
          <w:tcPr>
            <w:tcW w:w="2376" w:type="dxa"/>
            <w:tcBorders>
              <w:top w:val="single" w:sz="4" w:space="0" w:color="auto"/>
              <w:left w:val="single" w:sz="4" w:space="0" w:color="auto"/>
              <w:bottom w:val="single" w:sz="4" w:space="0" w:color="auto"/>
              <w:right w:val="single" w:sz="4" w:space="0" w:color="auto"/>
            </w:tcBorders>
            <w:vAlign w:val="center"/>
            <w:hideMark/>
          </w:tcPr>
          <w:p w14:paraId="7D4353AC" w14:textId="77777777" w:rsidR="00E671B4" w:rsidRPr="002E71A6" w:rsidRDefault="00E671B4" w:rsidP="008344D7">
            <w:pPr>
              <w:widowControl w:val="0"/>
              <w:tabs>
                <w:tab w:val="left" w:pos="0"/>
              </w:tabs>
              <w:spacing w:before="120" w:after="120"/>
              <w:rPr>
                <w:lang w:eastAsia="cs-CZ"/>
              </w:rPr>
            </w:pPr>
            <w:r w:rsidRPr="002E71A6">
              <w:rPr>
                <w:lang w:eastAsia="cs-CZ"/>
              </w:rPr>
              <w:t>Stavbyvedúci č. 1</w:t>
            </w:r>
          </w:p>
        </w:tc>
        <w:tc>
          <w:tcPr>
            <w:tcW w:w="3261" w:type="dxa"/>
            <w:tcBorders>
              <w:top w:val="single" w:sz="4" w:space="0" w:color="auto"/>
              <w:left w:val="single" w:sz="4" w:space="0" w:color="auto"/>
              <w:bottom w:val="single" w:sz="4" w:space="0" w:color="auto"/>
              <w:right w:val="single" w:sz="4" w:space="0" w:color="auto"/>
            </w:tcBorders>
            <w:vAlign w:val="center"/>
            <w:hideMark/>
          </w:tcPr>
          <w:p w14:paraId="1AEDF9C1" w14:textId="77777777" w:rsidR="00E671B4" w:rsidRPr="002E71A6" w:rsidRDefault="00E671B4" w:rsidP="008344D7">
            <w:pPr>
              <w:widowControl w:val="0"/>
              <w:tabs>
                <w:tab w:val="left" w:pos="0"/>
              </w:tabs>
              <w:spacing w:before="120" w:after="120"/>
              <w:rPr>
                <w:lang w:eastAsia="cs-CZ"/>
              </w:rPr>
            </w:pPr>
            <w:r w:rsidRPr="002E71A6">
              <w:rPr>
                <w:bCs/>
                <w:color w:val="000000"/>
              </w:rPr>
              <w:t>Stavbyvedúci s odborným zameraním „Pozemné stavby“</w:t>
            </w:r>
          </w:p>
        </w:tc>
        <w:tc>
          <w:tcPr>
            <w:tcW w:w="3575" w:type="dxa"/>
            <w:tcBorders>
              <w:top w:val="single" w:sz="4" w:space="0" w:color="auto"/>
              <w:left w:val="single" w:sz="4" w:space="0" w:color="auto"/>
              <w:bottom w:val="single" w:sz="4" w:space="0" w:color="auto"/>
              <w:right w:val="single" w:sz="4" w:space="0" w:color="auto"/>
            </w:tcBorders>
            <w:vAlign w:val="center"/>
          </w:tcPr>
          <w:p w14:paraId="369315CA" w14:textId="77777777" w:rsidR="00E671B4" w:rsidRPr="002E71A6" w:rsidRDefault="00E671B4" w:rsidP="008344D7">
            <w:pPr>
              <w:widowControl w:val="0"/>
              <w:tabs>
                <w:tab w:val="left" w:pos="0"/>
              </w:tabs>
              <w:spacing w:before="120" w:after="120"/>
              <w:rPr>
                <w:lang w:eastAsia="cs-CZ"/>
              </w:rPr>
            </w:pPr>
          </w:p>
        </w:tc>
      </w:tr>
    </w:tbl>
    <w:p w14:paraId="7992D0AE" w14:textId="77777777" w:rsidR="00E671B4" w:rsidRPr="002E71A6" w:rsidRDefault="00E671B4" w:rsidP="00E671B4">
      <w:pPr>
        <w:rPr>
          <w:i/>
          <w:noProof/>
        </w:rPr>
      </w:pPr>
    </w:p>
    <w:p w14:paraId="105C9DCC" w14:textId="77777777" w:rsidR="00E671B4" w:rsidRPr="002E71A6" w:rsidRDefault="00E671B4" w:rsidP="00E671B4">
      <w:pPr>
        <w:rPr>
          <w:i/>
          <w:noProof/>
        </w:rPr>
      </w:pPr>
    </w:p>
    <w:p w14:paraId="4C1E54E1" w14:textId="77777777" w:rsidR="00E671B4" w:rsidRPr="002E71A6" w:rsidRDefault="00E671B4" w:rsidP="00E671B4">
      <w:pPr>
        <w:rPr>
          <w:i/>
          <w:noProof/>
        </w:rPr>
      </w:pPr>
    </w:p>
    <w:p w14:paraId="42AB174D" w14:textId="77777777" w:rsidR="00E671B4" w:rsidRPr="002E71A6" w:rsidRDefault="00E671B4" w:rsidP="00E671B4">
      <w:pPr>
        <w:autoSpaceDE w:val="0"/>
        <w:autoSpaceDN w:val="0"/>
        <w:adjustRightInd w:val="0"/>
        <w:jc w:val="both"/>
      </w:pPr>
    </w:p>
    <w:p w14:paraId="38A9BD77" w14:textId="77777777" w:rsidR="00E671B4" w:rsidRPr="002E71A6" w:rsidRDefault="00E671B4" w:rsidP="00E671B4">
      <w:pPr>
        <w:autoSpaceDE w:val="0"/>
        <w:autoSpaceDN w:val="0"/>
        <w:adjustRightInd w:val="0"/>
      </w:pPr>
      <w:r w:rsidRPr="002E71A6">
        <w:t xml:space="preserve">V </w:t>
      </w:r>
      <w:r w:rsidRPr="002E71A6">
        <w:rPr>
          <w:highlight w:val="lightGray"/>
        </w:rPr>
        <w:t>...</w:t>
      </w:r>
      <w:r w:rsidRPr="002E71A6">
        <w:t xml:space="preserve"> dňa </w:t>
      </w:r>
      <w:r w:rsidRPr="002E71A6">
        <w:rPr>
          <w:highlight w:val="lightGray"/>
        </w:rPr>
        <w:t>XX</w:t>
      </w:r>
      <w:r w:rsidRPr="002E71A6">
        <w:t>.</w:t>
      </w:r>
      <w:r w:rsidRPr="002E71A6">
        <w:rPr>
          <w:highlight w:val="lightGray"/>
        </w:rPr>
        <w:t>XX</w:t>
      </w:r>
      <w:r w:rsidRPr="002E71A6">
        <w:t>.2021</w:t>
      </w:r>
      <w:r w:rsidRPr="002E71A6">
        <w:tab/>
      </w:r>
      <w:r w:rsidRPr="002E71A6">
        <w:tab/>
      </w:r>
      <w:r w:rsidRPr="002E71A6">
        <w:tab/>
      </w:r>
      <w:r w:rsidRPr="002E71A6">
        <w:tab/>
      </w:r>
    </w:p>
    <w:p w14:paraId="62D6458F" w14:textId="77777777" w:rsidR="00E671B4" w:rsidRPr="002E71A6" w:rsidRDefault="00E671B4" w:rsidP="00E671B4">
      <w:pPr>
        <w:autoSpaceDE w:val="0"/>
        <w:autoSpaceDN w:val="0"/>
        <w:adjustRightInd w:val="0"/>
      </w:pPr>
      <w:r w:rsidRPr="002E71A6">
        <w:tab/>
      </w:r>
      <w:r w:rsidRPr="002E71A6">
        <w:tab/>
      </w:r>
      <w:r w:rsidRPr="002E71A6">
        <w:tab/>
      </w:r>
      <w:r w:rsidRPr="002E71A6">
        <w:tab/>
      </w:r>
      <w:r w:rsidRPr="002E71A6">
        <w:tab/>
      </w:r>
      <w:r w:rsidRPr="002E71A6">
        <w:tab/>
      </w:r>
    </w:p>
    <w:p w14:paraId="51377C27" w14:textId="77777777" w:rsidR="00E671B4" w:rsidRPr="002E71A6" w:rsidRDefault="00E671B4" w:rsidP="00E671B4">
      <w:pPr>
        <w:autoSpaceDE w:val="0"/>
        <w:autoSpaceDN w:val="0"/>
        <w:adjustRightInd w:val="0"/>
      </w:pPr>
    </w:p>
    <w:p w14:paraId="58A2D203" w14:textId="77777777" w:rsidR="00E671B4" w:rsidRPr="002E71A6" w:rsidRDefault="00E671B4" w:rsidP="00E671B4">
      <w:pPr>
        <w:autoSpaceDE w:val="0"/>
        <w:autoSpaceDN w:val="0"/>
        <w:adjustRightInd w:val="0"/>
        <w:ind w:left="5812"/>
        <w:jc w:val="center"/>
      </w:pPr>
      <w:r w:rsidRPr="002E71A6">
        <w:t>................................................</w:t>
      </w:r>
    </w:p>
    <w:p w14:paraId="795FA1DD" w14:textId="77777777" w:rsidR="00E671B4" w:rsidRPr="002E71A6" w:rsidRDefault="00E671B4" w:rsidP="00E671B4">
      <w:pPr>
        <w:autoSpaceDE w:val="0"/>
        <w:autoSpaceDN w:val="0"/>
        <w:adjustRightInd w:val="0"/>
        <w:ind w:left="5812"/>
        <w:jc w:val="center"/>
      </w:pPr>
      <w:r w:rsidRPr="002E71A6">
        <w:t>meno a priezvisko,</w:t>
      </w:r>
    </w:p>
    <w:p w14:paraId="64D1A740" w14:textId="77777777" w:rsidR="00E671B4" w:rsidRPr="002E71A6" w:rsidRDefault="00E671B4" w:rsidP="00E671B4">
      <w:pPr>
        <w:autoSpaceDE w:val="0"/>
        <w:autoSpaceDN w:val="0"/>
        <w:adjustRightInd w:val="0"/>
        <w:ind w:left="5812"/>
        <w:jc w:val="center"/>
      </w:pPr>
      <w:r w:rsidRPr="002E71A6">
        <w:t>funkcia, podpis*</w:t>
      </w:r>
    </w:p>
    <w:p w14:paraId="5A0A27C7" w14:textId="77777777" w:rsidR="00E671B4" w:rsidRDefault="00E671B4" w:rsidP="00E671B4">
      <w:pPr>
        <w:autoSpaceDE w:val="0"/>
        <w:autoSpaceDN w:val="0"/>
        <w:adjustRightInd w:val="0"/>
        <w:jc w:val="center"/>
      </w:pPr>
    </w:p>
    <w:p w14:paraId="5E41B111" w14:textId="77777777" w:rsidR="007043B6" w:rsidRDefault="007043B6" w:rsidP="00E671B4">
      <w:pPr>
        <w:autoSpaceDE w:val="0"/>
        <w:autoSpaceDN w:val="0"/>
        <w:adjustRightInd w:val="0"/>
        <w:jc w:val="center"/>
      </w:pPr>
    </w:p>
    <w:p w14:paraId="1932CEBE" w14:textId="77777777" w:rsidR="007043B6" w:rsidRDefault="007043B6" w:rsidP="00E671B4">
      <w:pPr>
        <w:autoSpaceDE w:val="0"/>
        <w:autoSpaceDN w:val="0"/>
        <w:adjustRightInd w:val="0"/>
        <w:jc w:val="center"/>
      </w:pPr>
    </w:p>
    <w:p w14:paraId="4D320246" w14:textId="77777777" w:rsidR="007043B6" w:rsidRPr="002E71A6" w:rsidRDefault="007043B6" w:rsidP="00E671B4">
      <w:pPr>
        <w:autoSpaceDE w:val="0"/>
        <w:autoSpaceDN w:val="0"/>
        <w:adjustRightInd w:val="0"/>
        <w:jc w:val="center"/>
      </w:pPr>
    </w:p>
    <w:p w14:paraId="52A4DBDA" w14:textId="77EACB06" w:rsidR="00E671B4" w:rsidRPr="007043B6" w:rsidRDefault="00E671B4" w:rsidP="00E671B4">
      <w:pPr>
        <w:autoSpaceDE w:val="0"/>
        <w:autoSpaceDN w:val="0"/>
        <w:adjustRightInd w:val="0"/>
        <w:jc w:val="both"/>
        <w:rPr>
          <w:i/>
          <w:sz w:val="20"/>
          <w:szCs w:val="20"/>
        </w:rPr>
      </w:pPr>
      <w:r w:rsidRPr="002E71A6">
        <w:t>*</w:t>
      </w:r>
      <w:r w:rsidRPr="007043B6">
        <w:rPr>
          <w:i/>
          <w:sz w:val="20"/>
          <w:szCs w:val="20"/>
        </w:rPr>
        <w:t>Podpis zhotoviteľa, jeho štatutárneho orgánu alebo iného zástupcu zhotoviteľa, ktorý je oprávnený konať v mene zhotoviteľa v záväzkových vzťahoch v súlade s dokladom o oprávnení podnikať, t. j. podľa toho, kto za zhotoviteľa koná navonok.</w:t>
      </w:r>
    </w:p>
    <w:p w14:paraId="0A6F0FCE" w14:textId="77777777" w:rsidR="00E91FDF" w:rsidRPr="002E71A6" w:rsidRDefault="00E91FDF" w:rsidP="00E91FDF">
      <w:pPr>
        <w:spacing w:after="200" w:line="276" w:lineRule="auto"/>
        <w:rPr>
          <w:i/>
          <w:lang w:eastAsia="cs-CZ"/>
        </w:rPr>
        <w:sectPr w:rsidR="00E91FDF" w:rsidRPr="002E71A6" w:rsidSect="00E2343D">
          <w:footerReference w:type="default" r:id="rId20"/>
          <w:pgSz w:w="11906" w:h="16838"/>
          <w:pgMar w:top="1241" w:right="1418" w:bottom="993" w:left="1418" w:header="284" w:footer="196" w:gutter="0"/>
          <w:pgNumType w:start="1"/>
          <w:cols w:space="708"/>
          <w:docGrid w:linePitch="360"/>
        </w:sectPr>
      </w:pPr>
      <w:r w:rsidRPr="002E71A6">
        <w:rPr>
          <w:i/>
          <w:lang w:eastAsia="cs-CZ"/>
        </w:rPr>
        <w:br w:type="page"/>
      </w:r>
    </w:p>
    <w:p w14:paraId="1D4FB763" w14:textId="7576030F" w:rsidR="009B0AEB" w:rsidRPr="002E71A6" w:rsidRDefault="009B0AEB" w:rsidP="009B0AEB">
      <w:pPr>
        <w:autoSpaceDE w:val="0"/>
        <w:autoSpaceDN w:val="0"/>
        <w:adjustRightInd w:val="0"/>
        <w:spacing w:line="360" w:lineRule="auto"/>
        <w:jc w:val="right"/>
      </w:pPr>
      <w:r w:rsidRPr="002E71A6">
        <w:lastRenderedPageBreak/>
        <w:t>Príloha č. 6 k Zmluve o dielo č. ...</w:t>
      </w:r>
    </w:p>
    <w:p w14:paraId="3B580D07" w14:textId="77777777" w:rsidR="00E91FDF" w:rsidRPr="002E71A6" w:rsidRDefault="00E91FDF" w:rsidP="009B0AEB">
      <w:pPr>
        <w:rPr>
          <w:b/>
        </w:rPr>
      </w:pPr>
    </w:p>
    <w:p w14:paraId="68BFD84D" w14:textId="77777777" w:rsidR="007043B6" w:rsidRPr="007043B6" w:rsidRDefault="007043B6" w:rsidP="007043B6">
      <w:pPr>
        <w:tabs>
          <w:tab w:val="center" w:pos="1985"/>
          <w:tab w:val="center" w:pos="7088"/>
        </w:tabs>
        <w:spacing w:after="120"/>
        <w:jc w:val="center"/>
        <w:rPr>
          <w:lang w:eastAsia="cs-CZ"/>
        </w:rPr>
      </w:pPr>
      <w:r w:rsidRPr="007043B6">
        <w:rPr>
          <w:lang w:eastAsia="cs-CZ"/>
        </w:rPr>
        <w:t xml:space="preserve">ZÁPIS </w:t>
      </w:r>
    </w:p>
    <w:p w14:paraId="22D9E554" w14:textId="112B3AC8" w:rsidR="007043B6" w:rsidRPr="007043B6" w:rsidRDefault="007043B6" w:rsidP="007043B6">
      <w:pPr>
        <w:tabs>
          <w:tab w:val="left" w:pos="360"/>
        </w:tabs>
        <w:spacing w:after="120"/>
        <w:jc w:val="center"/>
        <w:rPr>
          <w:lang w:eastAsia="cs-CZ"/>
        </w:rPr>
      </w:pPr>
      <w:r w:rsidRPr="007043B6">
        <w:rPr>
          <w:lang w:eastAsia="cs-CZ"/>
        </w:rPr>
        <w:t>O ZMENE PRÍLOH K ZMLUVE</w:t>
      </w:r>
    </w:p>
    <w:p w14:paraId="1DA0A3A6" w14:textId="77777777" w:rsidR="007043B6" w:rsidRDefault="007043B6" w:rsidP="007043B6">
      <w:pPr>
        <w:tabs>
          <w:tab w:val="left" w:pos="360"/>
        </w:tabs>
        <w:spacing w:after="120"/>
        <w:jc w:val="center"/>
        <w:rPr>
          <w:sz w:val="28"/>
          <w:lang w:eastAsia="cs-CZ"/>
        </w:rPr>
      </w:pPr>
    </w:p>
    <w:p w14:paraId="1C3F9BD0" w14:textId="79DCA193" w:rsidR="007043B6" w:rsidRDefault="007043B6" w:rsidP="007043B6">
      <w:pPr>
        <w:jc w:val="both"/>
        <w:rPr>
          <w:b/>
          <w:kern w:val="2"/>
          <w:sz w:val="22"/>
          <w:lang w:eastAsia="ar-SA"/>
        </w:rPr>
      </w:pPr>
      <w:r>
        <w:rPr>
          <w:noProof/>
        </w:rPr>
        <w:t xml:space="preserve">k Zmluve </w:t>
      </w:r>
      <w:r>
        <w:rPr>
          <w:color w:val="000000"/>
          <w:lang w:eastAsia="cs-CZ"/>
        </w:rPr>
        <w:t>o dielo na zhotovenie stavebných prác: „</w:t>
      </w:r>
      <w:r>
        <w:rPr>
          <w:szCs w:val="22"/>
        </w:rPr>
        <w:t xml:space="preserve">Sociálna poisťovňa, </w:t>
      </w:r>
      <w:proofErr w:type="spellStart"/>
      <w:r>
        <w:rPr>
          <w:szCs w:val="22"/>
        </w:rPr>
        <w:t>DaRZ</w:t>
      </w:r>
      <w:proofErr w:type="spellEnd"/>
      <w:r>
        <w:rPr>
          <w:szCs w:val="22"/>
        </w:rPr>
        <w:t xml:space="preserve"> Staré Hory – terénne a sadové úpravy a </w:t>
      </w:r>
      <w:proofErr w:type="spellStart"/>
      <w:r>
        <w:rPr>
          <w:szCs w:val="22"/>
        </w:rPr>
        <w:t>hydroizolácia</w:t>
      </w:r>
      <w:proofErr w:type="spellEnd"/>
      <w:r>
        <w:rPr>
          <w:color w:val="000000"/>
          <w:lang w:eastAsia="cs-CZ"/>
        </w:rPr>
        <w:t>“</w:t>
      </w:r>
      <w:r>
        <w:rPr>
          <w:kern w:val="2"/>
          <w:lang w:eastAsia="ar-SA"/>
        </w:rPr>
        <w:t xml:space="preserve"> </w:t>
      </w:r>
      <w:r>
        <w:rPr>
          <w:color w:val="000000"/>
          <w:lang w:eastAsia="cs-CZ"/>
        </w:rPr>
        <w:t>č. </w:t>
      </w:r>
      <w:r>
        <w:rPr>
          <w:color w:val="000000"/>
          <w:highlight w:val="lightGray"/>
          <w:lang w:eastAsia="cs-CZ"/>
        </w:rPr>
        <w:t>...</w:t>
      </w:r>
      <w:r>
        <w:rPr>
          <w:color w:val="000000"/>
          <w:lang w:eastAsia="cs-CZ"/>
        </w:rPr>
        <w:t xml:space="preserve"> </w:t>
      </w:r>
      <w:r w:rsidRPr="007043B6">
        <w:rPr>
          <w:i/>
          <w:color w:val="000000"/>
          <w:highlight w:val="lightGray"/>
        </w:rPr>
        <w:t>[doplní verejný obstarávateľ pred podpisom  zmluvy]</w:t>
      </w:r>
      <w:r>
        <w:rPr>
          <w:b/>
          <w:i/>
          <w:color w:val="000000"/>
        </w:rPr>
        <w:t xml:space="preserve"> </w:t>
      </w:r>
      <w:r>
        <w:rPr>
          <w:noProof/>
        </w:rPr>
        <w:t xml:space="preserve">uzavretej podľa </w:t>
      </w:r>
      <w:r w:rsidRPr="00E93442">
        <w:rPr>
          <w:noProof/>
        </w:rPr>
        <w:t>§ 536</w:t>
      </w:r>
      <w:r>
        <w:rPr>
          <w:noProof/>
        </w:rPr>
        <w:t xml:space="preserve"> Obchodného zákonníka</w:t>
      </w:r>
      <w:r>
        <w:rPr>
          <w:b/>
          <w:kern w:val="2"/>
          <w:lang w:eastAsia="ar-SA"/>
        </w:rPr>
        <w:t xml:space="preserve"> </w:t>
      </w:r>
      <w:r>
        <w:rPr>
          <w:lang w:eastAsia="cs-CZ"/>
        </w:rPr>
        <w:t>(ďalej len „zmluva“) medzi:</w:t>
      </w:r>
    </w:p>
    <w:p w14:paraId="4F493B4D" w14:textId="77777777" w:rsidR="007043B6" w:rsidRDefault="007043B6" w:rsidP="007043B6">
      <w:pPr>
        <w:jc w:val="center"/>
        <w:rPr>
          <w:lang w:eastAsia="cs-CZ"/>
        </w:rPr>
      </w:pPr>
    </w:p>
    <w:p w14:paraId="4774D06A" w14:textId="52D007C3" w:rsidR="007043B6" w:rsidRPr="007043B6" w:rsidRDefault="007043B6" w:rsidP="007043B6">
      <w:pPr>
        <w:tabs>
          <w:tab w:val="left" w:pos="1560"/>
          <w:tab w:val="left" w:pos="1701"/>
        </w:tabs>
        <w:jc w:val="both"/>
        <w:rPr>
          <w:lang w:eastAsia="cs-CZ"/>
        </w:rPr>
      </w:pPr>
      <w:r>
        <w:rPr>
          <w:lang w:eastAsia="cs-CZ"/>
        </w:rPr>
        <w:t xml:space="preserve">zhotoviteľom </w:t>
      </w:r>
      <w:r>
        <w:rPr>
          <w:b/>
          <w:i/>
          <w:lang w:eastAsia="cs-CZ"/>
        </w:rPr>
        <w:t>obchodné meno,</w:t>
      </w:r>
      <w:r>
        <w:rPr>
          <w:i/>
          <w:lang w:eastAsia="cs-CZ"/>
        </w:rPr>
        <w:t xml:space="preserve"> adresa sídla alebo miesta podnikania, IČO:</w:t>
      </w:r>
      <w:r>
        <w:rPr>
          <w:lang w:eastAsia="cs-CZ"/>
        </w:rPr>
        <w:t xml:space="preserve"> </w:t>
      </w:r>
      <w:r w:rsidR="00744EA3">
        <w:rPr>
          <w:lang w:eastAsia="cs-CZ"/>
        </w:rPr>
        <w:t>(</w:t>
      </w:r>
      <w:r w:rsidRPr="007043B6">
        <w:rPr>
          <w:i/>
          <w:color w:val="000000"/>
          <w:highlight w:val="lightGray"/>
        </w:rPr>
        <w:t>doplní uchádzač</w:t>
      </w:r>
      <w:r w:rsidR="00744EA3">
        <w:rPr>
          <w:i/>
          <w:color w:val="000000"/>
        </w:rPr>
        <w:t>)</w:t>
      </w:r>
    </w:p>
    <w:p w14:paraId="676C4B5F" w14:textId="77777777" w:rsidR="007043B6" w:rsidRDefault="007043B6" w:rsidP="007043B6">
      <w:pPr>
        <w:tabs>
          <w:tab w:val="left" w:pos="1560"/>
          <w:tab w:val="left" w:pos="1701"/>
        </w:tabs>
        <w:rPr>
          <w:lang w:eastAsia="cs-CZ"/>
        </w:rPr>
      </w:pPr>
      <w:r>
        <w:rPr>
          <w:lang w:eastAsia="cs-CZ"/>
        </w:rPr>
        <w:t xml:space="preserve">(ďalej len „zhotoviteľ“) </w:t>
      </w:r>
    </w:p>
    <w:p w14:paraId="409465AF" w14:textId="77777777" w:rsidR="007043B6" w:rsidRDefault="007043B6" w:rsidP="007043B6">
      <w:pPr>
        <w:tabs>
          <w:tab w:val="left" w:pos="1560"/>
          <w:tab w:val="left" w:pos="1701"/>
        </w:tabs>
        <w:rPr>
          <w:lang w:eastAsia="cs-CZ"/>
        </w:rPr>
      </w:pPr>
      <w:r>
        <w:rPr>
          <w:lang w:eastAsia="cs-CZ"/>
        </w:rPr>
        <w:t>a </w:t>
      </w:r>
    </w:p>
    <w:p w14:paraId="180DD32D" w14:textId="77777777" w:rsidR="007043B6" w:rsidRDefault="007043B6" w:rsidP="007043B6">
      <w:pPr>
        <w:tabs>
          <w:tab w:val="left" w:pos="1560"/>
          <w:tab w:val="left" w:pos="1701"/>
        </w:tabs>
        <w:jc w:val="both"/>
        <w:rPr>
          <w:b/>
          <w:lang w:eastAsia="cs-CZ"/>
        </w:rPr>
      </w:pPr>
      <w:r>
        <w:rPr>
          <w:lang w:eastAsia="cs-CZ"/>
        </w:rPr>
        <w:t xml:space="preserve">objednávateľom </w:t>
      </w:r>
      <w:r>
        <w:rPr>
          <w:b/>
          <w:i/>
          <w:lang w:eastAsia="cs-CZ"/>
        </w:rPr>
        <w:t>Sociálna poisťovňa</w:t>
      </w:r>
      <w:r>
        <w:rPr>
          <w:i/>
          <w:lang w:eastAsia="cs-CZ"/>
        </w:rPr>
        <w:t>, Ul. 29. augusta 8 a 10, 813 63 Bratislava, IČO: </w:t>
      </w:r>
      <w:r>
        <w:rPr>
          <w:i/>
          <w:color w:val="000000"/>
          <w:kern w:val="2"/>
          <w:lang w:eastAsia="ar-SA"/>
        </w:rPr>
        <w:t>30807484</w:t>
      </w:r>
      <w:r>
        <w:rPr>
          <w:b/>
          <w:lang w:eastAsia="cs-CZ"/>
        </w:rPr>
        <w:t xml:space="preserve"> </w:t>
      </w:r>
    </w:p>
    <w:p w14:paraId="656B2EB3" w14:textId="77777777" w:rsidR="007043B6" w:rsidRDefault="007043B6" w:rsidP="007043B6">
      <w:pPr>
        <w:tabs>
          <w:tab w:val="left" w:pos="1560"/>
          <w:tab w:val="left" w:pos="1701"/>
        </w:tabs>
        <w:jc w:val="both"/>
        <w:rPr>
          <w:lang w:eastAsia="cs-CZ"/>
        </w:rPr>
      </w:pPr>
      <w:r>
        <w:rPr>
          <w:lang w:eastAsia="cs-CZ"/>
        </w:rPr>
        <w:t>(ďalej len „objednávateľ“)</w:t>
      </w:r>
    </w:p>
    <w:p w14:paraId="5BEB828F" w14:textId="77777777" w:rsidR="007043B6" w:rsidRDefault="007043B6" w:rsidP="007043B6">
      <w:pPr>
        <w:tabs>
          <w:tab w:val="left" w:pos="1560"/>
          <w:tab w:val="left" w:pos="1701"/>
        </w:tabs>
        <w:jc w:val="both"/>
        <w:rPr>
          <w:lang w:eastAsia="cs-CZ"/>
        </w:rPr>
      </w:pPr>
      <w:r>
        <w:rPr>
          <w:lang w:eastAsia="cs-CZ"/>
        </w:rPr>
        <w:t>(ďalej spolu ako „zmluvné strany“)</w:t>
      </w:r>
    </w:p>
    <w:p w14:paraId="74FC999D" w14:textId="77777777" w:rsidR="007043B6" w:rsidRDefault="007043B6" w:rsidP="007043B6">
      <w:pPr>
        <w:spacing w:after="120"/>
        <w:ind w:firstLine="708"/>
        <w:jc w:val="both"/>
        <w:rPr>
          <w:lang w:eastAsia="cs-CZ"/>
        </w:rPr>
      </w:pPr>
    </w:p>
    <w:p w14:paraId="199E0AEF" w14:textId="77777777" w:rsidR="007043B6" w:rsidRDefault="007043B6" w:rsidP="007043B6">
      <w:pPr>
        <w:spacing w:after="120"/>
        <w:ind w:firstLine="708"/>
        <w:jc w:val="both"/>
        <w:rPr>
          <w:lang w:eastAsia="cs-CZ"/>
        </w:rPr>
      </w:pPr>
      <w:r>
        <w:rPr>
          <w:lang w:eastAsia="cs-CZ"/>
        </w:rPr>
        <w:t xml:space="preserve">V súlade s článkom </w:t>
      </w:r>
      <w:r>
        <w:rPr>
          <w:highlight w:val="lightGray"/>
          <w:lang w:eastAsia="cs-CZ"/>
        </w:rPr>
        <w:t>XX</w:t>
      </w:r>
      <w:r>
        <w:rPr>
          <w:lang w:eastAsia="cs-CZ"/>
        </w:rPr>
        <w:t xml:space="preserve"> bodom </w:t>
      </w:r>
      <w:r>
        <w:rPr>
          <w:highlight w:val="lightGray"/>
          <w:lang w:eastAsia="cs-CZ"/>
        </w:rPr>
        <w:t>X.X</w:t>
      </w:r>
      <w:r>
        <w:rPr>
          <w:lang w:eastAsia="cs-CZ"/>
        </w:rPr>
        <w:t xml:space="preserve"> zmluvy, v ktorom sa zmluvné strany dohodli o spôsobe zmeny prílohy č. </w:t>
      </w:r>
      <w:r>
        <w:rPr>
          <w:highlight w:val="lightGray"/>
          <w:lang w:eastAsia="cs-CZ"/>
        </w:rPr>
        <w:t>X</w:t>
      </w:r>
      <w:r>
        <w:rPr>
          <w:lang w:eastAsia="cs-CZ"/>
        </w:rPr>
        <w:t xml:space="preserve"> k zmluve „</w:t>
      </w:r>
      <w:r>
        <w:rPr>
          <w:highlight w:val="lightGray"/>
          <w:lang w:eastAsia="cs-CZ"/>
        </w:rPr>
        <w:t>...</w:t>
      </w:r>
      <w:r>
        <w:rPr>
          <w:lang w:eastAsia="cs-CZ"/>
        </w:rPr>
        <w:t xml:space="preserve">“, zmluvné strany v zastúpení ich oprávnenými zástupcami podpisujú tento zápis, ktorým sa mení príloha č. </w:t>
      </w:r>
      <w:r>
        <w:rPr>
          <w:highlight w:val="lightGray"/>
          <w:lang w:eastAsia="cs-CZ"/>
        </w:rPr>
        <w:t>X</w:t>
      </w:r>
      <w:r>
        <w:rPr>
          <w:lang w:eastAsia="cs-CZ"/>
        </w:rPr>
        <w:t xml:space="preserve"> k zmluve „</w:t>
      </w:r>
      <w:r>
        <w:rPr>
          <w:highlight w:val="lightGray"/>
          <w:lang w:eastAsia="cs-CZ"/>
        </w:rPr>
        <w:t>...</w:t>
      </w:r>
      <w:r>
        <w:rPr>
          <w:lang w:eastAsia="cs-CZ"/>
        </w:rPr>
        <w:t xml:space="preserve">“, ktorá tvorí prílohu k tomuto zápisu. </w:t>
      </w:r>
    </w:p>
    <w:p w14:paraId="5F161FB4" w14:textId="77777777" w:rsidR="007043B6" w:rsidRDefault="007043B6" w:rsidP="007043B6">
      <w:pPr>
        <w:spacing w:after="120"/>
        <w:ind w:firstLine="708"/>
        <w:jc w:val="both"/>
        <w:rPr>
          <w:lang w:eastAsia="cs-CZ"/>
        </w:rPr>
      </w:pPr>
      <w:r>
        <w:rPr>
          <w:lang w:eastAsia="cs-CZ"/>
        </w:rPr>
        <w:t xml:space="preserve">Dôvod potreby uskutočnenia zmeny prílohy č. </w:t>
      </w:r>
      <w:r>
        <w:rPr>
          <w:highlight w:val="lightGray"/>
          <w:lang w:eastAsia="cs-CZ"/>
        </w:rPr>
        <w:t>X</w:t>
      </w:r>
      <w:r>
        <w:rPr>
          <w:lang w:eastAsia="cs-CZ"/>
        </w:rPr>
        <w:t xml:space="preserve"> k zmluve „</w:t>
      </w:r>
      <w:r>
        <w:rPr>
          <w:highlight w:val="lightGray"/>
          <w:lang w:eastAsia="cs-CZ"/>
        </w:rPr>
        <w:t>...</w:t>
      </w:r>
      <w:r>
        <w:rPr>
          <w:lang w:eastAsia="cs-CZ"/>
        </w:rPr>
        <w:t>“:</w:t>
      </w:r>
    </w:p>
    <w:p w14:paraId="6ECB3506" w14:textId="77777777" w:rsidR="007043B6" w:rsidRDefault="007043B6" w:rsidP="007043B6">
      <w:pPr>
        <w:spacing w:after="120"/>
        <w:ind w:firstLine="708"/>
        <w:jc w:val="both"/>
        <w:rPr>
          <w:lang w:eastAsia="cs-CZ"/>
        </w:rPr>
      </w:pPr>
      <w:r>
        <w:rPr>
          <w:lang w:eastAsia="cs-CZ"/>
        </w:rPr>
        <w:t>..............................................................................................................................................................................................................................................................................................................................................................................................................................................</w:t>
      </w:r>
    </w:p>
    <w:p w14:paraId="04BE11F5" w14:textId="77777777" w:rsidR="007043B6" w:rsidRDefault="007043B6" w:rsidP="007043B6">
      <w:pPr>
        <w:spacing w:after="120"/>
        <w:ind w:firstLine="708"/>
        <w:jc w:val="both"/>
        <w:rPr>
          <w:lang w:eastAsia="cs-CZ"/>
        </w:rPr>
      </w:pPr>
      <w:r>
        <w:rPr>
          <w:lang w:eastAsia="cs-CZ"/>
        </w:rPr>
        <w:t>Tento zápis je neoddeliteľnou súčasťou zmluvy.</w:t>
      </w:r>
    </w:p>
    <w:p w14:paraId="0AC39157" w14:textId="77777777" w:rsidR="007043B6" w:rsidRDefault="007043B6" w:rsidP="007043B6">
      <w:pPr>
        <w:suppressAutoHyphens/>
        <w:spacing w:after="120"/>
        <w:jc w:val="both"/>
        <w:rPr>
          <w:lang w:eastAsia="cs-CZ"/>
        </w:rPr>
      </w:pPr>
      <w:r>
        <w:rPr>
          <w:lang w:eastAsia="cs-CZ"/>
        </w:rPr>
        <w:tab/>
        <w:t>Tento zápis nadobúda platnosť dňom jeho podpísania oprávnenými zástupcami oboch zmluvných strán a účinnosť dňom nasledujúcim po dni jeho zverejnenia v Centrálnom registri zmlúv vedenom Úradom vlády Slovenskej republiky.</w:t>
      </w:r>
    </w:p>
    <w:p w14:paraId="0BAB65F7" w14:textId="77777777" w:rsidR="007043B6" w:rsidRDefault="007043B6" w:rsidP="007043B6">
      <w:pPr>
        <w:spacing w:after="120"/>
        <w:ind w:firstLine="708"/>
        <w:jc w:val="both"/>
        <w:rPr>
          <w:lang w:eastAsia="cs-CZ"/>
        </w:rPr>
      </w:pPr>
      <w:r>
        <w:rPr>
          <w:lang w:eastAsia="cs-CZ"/>
        </w:rPr>
        <w:t xml:space="preserve">Nadobudnutím účinnosti tohto zápisu sa v celom rozsahu mení znenie prílohy č. </w:t>
      </w:r>
      <w:r>
        <w:rPr>
          <w:highlight w:val="lightGray"/>
          <w:lang w:eastAsia="cs-CZ"/>
        </w:rPr>
        <w:t>X</w:t>
      </w:r>
      <w:r>
        <w:rPr>
          <w:lang w:eastAsia="cs-CZ"/>
        </w:rPr>
        <w:t xml:space="preserve"> k zmluve „</w:t>
      </w:r>
      <w:r>
        <w:rPr>
          <w:highlight w:val="lightGray"/>
          <w:lang w:eastAsia="cs-CZ"/>
        </w:rPr>
        <w:t>...</w:t>
      </w:r>
      <w:r>
        <w:rPr>
          <w:lang w:eastAsia="cs-CZ"/>
        </w:rPr>
        <w:t>“.</w:t>
      </w:r>
    </w:p>
    <w:p w14:paraId="4973606A" w14:textId="77777777" w:rsidR="007043B6" w:rsidRDefault="007043B6" w:rsidP="007043B6">
      <w:pPr>
        <w:spacing w:after="120"/>
        <w:ind w:firstLine="708"/>
        <w:jc w:val="both"/>
        <w:rPr>
          <w:lang w:eastAsia="cs-CZ"/>
        </w:rPr>
      </w:pPr>
    </w:p>
    <w:p w14:paraId="6A469860" w14:textId="77777777" w:rsidR="007043B6" w:rsidRDefault="007043B6" w:rsidP="007043B6">
      <w:pPr>
        <w:spacing w:after="120"/>
        <w:rPr>
          <w:lang w:eastAsia="cs-CZ"/>
        </w:rPr>
      </w:pPr>
      <w:r>
        <w:rPr>
          <w:lang w:eastAsia="cs-CZ"/>
        </w:rPr>
        <w:t>Za zhotoviteľa:</w:t>
      </w:r>
      <w:r>
        <w:rPr>
          <w:lang w:eastAsia="cs-CZ"/>
        </w:rPr>
        <w:tab/>
      </w:r>
      <w:r>
        <w:rPr>
          <w:lang w:eastAsia="cs-CZ"/>
        </w:rPr>
        <w:tab/>
      </w:r>
      <w:r>
        <w:rPr>
          <w:lang w:eastAsia="cs-CZ"/>
        </w:rPr>
        <w:tab/>
      </w:r>
      <w:r>
        <w:rPr>
          <w:lang w:eastAsia="cs-CZ"/>
        </w:rPr>
        <w:tab/>
      </w:r>
      <w:r>
        <w:rPr>
          <w:lang w:eastAsia="cs-CZ"/>
        </w:rPr>
        <w:tab/>
      </w:r>
      <w:r>
        <w:rPr>
          <w:lang w:eastAsia="cs-CZ"/>
        </w:rPr>
        <w:tab/>
        <w:t>Za objednávateľa:</w:t>
      </w:r>
    </w:p>
    <w:p w14:paraId="31507ADC" w14:textId="232D0526" w:rsidR="007043B6" w:rsidRDefault="007043B6" w:rsidP="007043B6">
      <w:pPr>
        <w:spacing w:after="120"/>
        <w:rPr>
          <w:lang w:eastAsia="cs-CZ"/>
        </w:rPr>
      </w:pPr>
      <w:r>
        <w:rPr>
          <w:highlight w:val="lightGray"/>
          <w:lang w:eastAsia="cs-CZ"/>
        </w:rPr>
        <w:t>V ...</w:t>
      </w:r>
      <w:r>
        <w:rPr>
          <w:lang w:eastAsia="cs-CZ"/>
        </w:rPr>
        <w:t>, dňa</w:t>
      </w:r>
      <w:r>
        <w:rPr>
          <w:lang w:eastAsia="cs-CZ"/>
        </w:rPr>
        <w:tab/>
      </w:r>
      <w:r>
        <w:rPr>
          <w:lang w:eastAsia="cs-CZ"/>
        </w:rPr>
        <w:tab/>
      </w:r>
      <w:r>
        <w:rPr>
          <w:lang w:eastAsia="cs-CZ"/>
        </w:rPr>
        <w:tab/>
      </w:r>
      <w:r>
        <w:rPr>
          <w:lang w:eastAsia="cs-CZ"/>
        </w:rPr>
        <w:tab/>
      </w:r>
      <w:r>
        <w:rPr>
          <w:lang w:eastAsia="cs-CZ"/>
        </w:rPr>
        <w:tab/>
      </w:r>
      <w:r>
        <w:rPr>
          <w:lang w:eastAsia="cs-CZ"/>
        </w:rPr>
        <w:tab/>
      </w:r>
      <w:r>
        <w:rPr>
          <w:lang w:eastAsia="cs-CZ"/>
        </w:rPr>
        <w:tab/>
      </w:r>
      <w:r>
        <w:rPr>
          <w:lang w:eastAsia="cs-CZ"/>
        </w:rPr>
        <w:tab/>
        <w:t>V Bratislave, dňa</w:t>
      </w:r>
    </w:p>
    <w:p w14:paraId="7786178B" w14:textId="77777777" w:rsidR="007043B6" w:rsidRDefault="007043B6" w:rsidP="007043B6">
      <w:pPr>
        <w:spacing w:after="120"/>
        <w:rPr>
          <w:lang w:eastAsia="cs-CZ"/>
        </w:rPr>
      </w:pPr>
    </w:p>
    <w:p w14:paraId="6E423697" w14:textId="77777777" w:rsidR="007043B6" w:rsidRDefault="007043B6" w:rsidP="007043B6">
      <w:pPr>
        <w:spacing w:after="120"/>
        <w:rPr>
          <w:lang w:eastAsia="cs-CZ"/>
        </w:rPr>
      </w:pPr>
      <w:r>
        <w:rPr>
          <w:lang w:eastAsia="cs-CZ"/>
        </w:rPr>
        <w:t>.........................................</w:t>
      </w:r>
      <w:r>
        <w:rPr>
          <w:lang w:eastAsia="cs-CZ"/>
        </w:rPr>
        <w:tab/>
      </w:r>
      <w:r>
        <w:rPr>
          <w:lang w:eastAsia="cs-CZ"/>
        </w:rPr>
        <w:tab/>
      </w:r>
      <w:r>
        <w:rPr>
          <w:lang w:eastAsia="cs-CZ"/>
        </w:rPr>
        <w:tab/>
      </w:r>
      <w:r>
        <w:rPr>
          <w:lang w:eastAsia="cs-CZ"/>
        </w:rPr>
        <w:tab/>
      </w:r>
      <w:r>
        <w:rPr>
          <w:lang w:eastAsia="cs-CZ"/>
        </w:rPr>
        <w:tab/>
        <w:t>.........................................</w:t>
      </w:r>
    </w:p>
    <w:p w14:paraId="7D352BDF" w14:textId="77777777" w:rsidR="007043B6" w:rsidRDefault="007043B6" w:rsidP="007043B6">
      <w:pPr>
        <w:spacing w:after="120"/>
        <w:rPr>
          <w:lang w:eastAsia="cs-CZ"/>
        </w:rPr>
      </w:pPr>
      <w:r>
        <w:rPr>
          <w:lang w:eastAsia="cs-CZ"/>
        </w:rPr>
        <w:t xml:space="preserve">oprávnená osoba </w:t>
      </w:r>
      <w:r>
        <w:rPr>
          <w:lang w:eastAsia="cs-CZ"/>
        </w:rPr>
        <w:tab/>
      </w:r>
      <w:r>
        <w:rPr>
          <w:lang w:eastAsia="cs-CZ"/>
        </w:rPr>
        <w:tab/>
      </w:r>
      <w:r>
        <w:rPr>
          <w:lang w:eastAsia="cs-CZ"/>
        </w:rPr>
        <w:tab/>
      </w:r>
      <w:r>
        <w:rPr>
          <w:lang w:eastAsia="cs-CZ"/>
        </w:rPr>
        <w:tab/>
      </w:r>
      <w:r>
        <w:rPr>
          <w:lang w:eastAsia="cs-CZ"/>
        </w:rPr>
        <w:tab/>
      </w:r>
      <w:r>
        <w:rPr>
          <w:lang w:eastAsia="cs-CZ"/>
        </w:rPr>
        <w:tab/>
        <w:t>riaditeľ sekcie informatiky</w:t>
      </w:r>
    </w:p>
    <w:p w14:paraId="4928E02C" w14:textId="77777777" w:rsidR="007043B6" w:rsidRDefault="007043B6" w:rsidP="007043B6">
      <w:pPr>
        <w:outlineLvl w:val="0"/>
        <w:rPr>
          <w:lang w:eastAsia="cs-CZ"/>
        </w:rPr>
      </w:pPr>
    </w:p>
    <w:p w14:paraId="616ADE8B" w14:textId="77777777" w:rsidR="007043B6" w:rsidRDefault="007043B6" w:rsidP="007043B6">
      <w:pPr>
        <w:outlineLvl w:val="0"/>
        <w:rPr>
          <w:lang w:eastAsia="cs-CZ"/>
        </w:rPr>
      </w:pPr>
    </w:p>
    <w:p w14:paraId="7BE1154D" w14:textId="77777777" w:rsidR="007043B6" w:rsidRDefault="007043B6" w:rsidP="007043B6">
      <w:pPr>
        <w:outlineLvl w:val="0"/>
        <w:rPr>
          <w:lang w:eastAsia="cs-CZ"/>
        </w:rPr>
      </w:pPr>
      <w:r>
        <w:rPr>
          <w:lang w:eastAsia="cs-CZ"/>
        </w:rPr>
        <w:t xml:space="preserve">Príloha: </w:t>
      </w:r>
    </w:p>
    <w:p w14:paraId="04FB1E97" w14:textId="77777777" w:rsidR="007043B6" w:rsidRDefault="007043B6" w:rsidP="007043B6">
      <w:pPr>
        <w:autoSpaceDE w:val="0"/>
        <w:autoSpaceDN w:val="0"/>
        <w:adjustRightInd w:val="0"/>
        <w:rPr>
          <w:lang w:eastAsia="cs-CZ"/>
        </w:rPr>
      </w:pPr>
      <w:r>
        <w:rPr>
          <w:lang w:eastAsia="cs-CZ"/>
        </w:rPr>
        <w:t xml:space="preserve">Príloha č. </w:t>
      </w:r>
      <w:r>
        <w:rPr>
          <w:highlight w:val="lightGray"/>
          <w:lang w:eastAsia="cs-CZ"/>
        </w:rPr>
        <w:t>X</w:t>
      </w:r>
      <w:r>
        <w:rPr>
          <w:lang w:eastAsia="cs-CZ"/>
        </w:rPr>
        <w:t xml:space="preserve"> k zmluve „</w:t>
      </w:r>
      <w:r>
        <w:rPr>
          <w:highlight w:val="lightGray"/>
          <w:lang w:eastAsia="cs-CZ"/>
        </w:rPr>
        <w:t>...</w:t>
      </w:r>
      <w:r>
        <w:rPr>
          <w:lang w:eastAsia="cs-CZ"/>
        </w:rPr>
        <w:t>“</w:t>
      </w:r>
    </w:p>
    <w:p w14:paraId="30D144D3" w14:textId="77777777" w:rsidR="007043B6" w:rsidRDefault="007043B6" w:rsidP="007043B6">
      <w:pPr>
        <w:tabs>
          <w:tab w:val="center" w:pos="1985"/>
          <w:tab w:val="center" w:pos="7088"/>
        </w:tabs>
        <w:jc w:val="right"/>
        <w:rPr>
          <w:lang w:eastAsia="cs-CZ"/>
        </w:rPr>
      </w:pPr>
    </w:p>
    <w:p w14:paraId="474AEA52" w14:textId="77777777" w:rsidR="00F11E95" w:rsidRPr="002E71A6" w:rsidRDefault="00F11E95" w:rsidP="00F11E95">
      <w:pPr>
        <w:pStyle w:val="Zkladntext"/>
        <w:jc w:val="right"/>
        <w:rPr>
          <w:szCs w:val="22"/>
        </w:rPr>
      </w:pPr>
    </w:p>
    <w:p w14:paraId="025BCF1E" w14:textId="2321C40D" w:rsidR="009D07CE" w:rsidRPr="002E71A6" w:rsidRDefault="009D07CE" w:rsidP="00C74E5D">
      <w:pPr>
        <w:autoSpaceDE w:val="0"/>
        <w:autoSpaceDN w:val="0"/>
        <w:adjustRightInd w:val="0"/>
        <w:jc w:val="right"/>
        <w:rPr>
          <w:b/>
          <w:i/>
        </w:rPr>
      </w:pPr>
    </w:p>
    <w:sectPr w:rsidR="009D07CE" w:rsidRPr="002E71A6" w:rsidSect="000473D7">
      <w:footerReference w:type="default" r:id="rId21"/>
      <w:pgSz w:w="11906" w:h="16838"/>
      <w:pgMar w:top="1241" w:right="1418" w:bottom="993" w:left="1418" w:header="284" w:footer="196"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C9E91CE" w15:done="0"/>
  <w15:commentEx w15:paraId="0041C456" w15:done="0"/>
  <w15:commentEx w15:paraId="12AD3487" w15:done="0"/>
  <w15:commentEx w15:paraId="092EBC5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D1620" w14:textId="77777777" w:rsidR="00FD0C5A" w:rsidRDefault="00FD0C5A" w:rsidP="00874111">
      <w:r>
        <w:separator/>
      </w:r>
    </w:p>
  </w:endnote>
  <w:endnote w:type="continuationSeparator" w:id="0">
    <w:p w14:paraId="1283F8CE" w14:textId="77777777" w:rsidR="00FD0C5A" w:rsidRDefault="00FD0C5A"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vinion">
    <w:altName w:val="Times New Roman"/>
    <w:panose1 w:val="00000000000000000000"/>
    <w:charset w:val="00"/>
    <w:family w:val="auto"/>
    <w:notTrueType/>
    <w:pitch w:val="default"/>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256260"/>
      <w:docPartObj>
        <w:docPartGallery w:val="Page Numbers (Bottom of Page)"/>
        <w:docPartUnique/>
      </w:docPartObj>
    </w:sdtPr>
    <w:sdtEndPr>
      <w:rPr>
        <w:sz w:val="22"/>
        <w:szCs w:val="22"/>
      </w:rPr>
    </w:sdtEndPr>
    <w:sdtContent>
      <w:sdt>
        <w:sdtPr>
          <w:id w:val="-107510691"/>
          <w:docPartObj>
            <w:docPartGallery w:val="Page Numbers (Top of Page)"/>
            <w:docPartUnique/>
          </w:docPartObj>
        </w:sdtPr>
        <w:sdtEndPr>
          <w:rPr>
            <w:sz w:val="22"/>
            <w:szCs w:val="22"/>
          </w:rPr>
        </w:sdtEndPr>
        <w:sdtContent>
          <w:p w14:paraId="20A98A34" w14:textId="369A2D6F" w:rsidR="00FD0C5A" w:rsidRPr="000473D7" w:rsidRDefault="00FD0C5A">
            <w:pPr>
              <w:pStyle w:val="Pta"/>
              <w:jc w:val="right"/>
              <w:rPr>
                <w:sz w:val="22"/>
                <w:szCs w:val="22"/>
              </w:rPr>
            </w:pPr>
            <w:r w:rsidRPr="000473D7">
              <w:rPr>
                <w:bCs/>
                <w:sz w:val="22"/>
                <w:szCs w:val="22"/>
              </w:rPr>
              <w:fldChar w:fldCharType="begin"/>
            </w:r>
            <w:r w:rsidRPr="000473D7">
              <w:rPr>
                <w:bCs/>
                <w:sz w:val="22"/>
                <w:szCs w:val="22"/>
              </w:rPr>
              <w:instrText>PAGE</w:instrText>
            </w:r>
            <w:r w:rsidRPr="000473D7">
              <w:rPr>
                <w:bCs/>
                <w:sz w:val="22"/>
                <w:szCs w:val="22"/>
              </w:rPr>
              <w:fldChar w:fldCharType="separate"/>
            </w:r>
            <w:r w:rsidR="00000178">
              <w:rPr>
                <w:bCs/>
                <w:noProof/>
                <w:sz w:val="22"/>
                <w:szCs w:val="22"/>
              </w:rPr>
              <w:t>21</w:t>
            </w:r>
            <w:r w:rsidRPr="000473D7">
              <w:rPr>
                <w:bCs/>
                <w:sz w:val="22"/>
                <w:szCs w:val="22"/>
              </w:rPr>
              <w:fldChar w:fldCharType="end"/>
            </w:r>
            <w:r w:rsidRPr="000473D7">
              <w:rPr>
                <w:bCs/>
                <w:sz w:val="22"/>
                <w:szCs w:val="22"/>
              </w:rPr>
              <w:t>/</w:t>
            </w:r>
            <w:r>
              <w:rPr>
                <w:bCs/>
                <w:sz w:val="22"/>
                <w:szCs w:val="22"/>
              </w:rPr>
              <w:t>2</w:t>
            </w:r>
            <w:r>
              <w:rPr>
                <w:sz w:val="22"/>
                <w:szCs w:val="22"/>
              </w:rPr>
              <w:t>1</w:t>
            </w:r>
          </w:p>
        </w:sdtContent>
      </w:sdt>
    </w:sdtContent>
  </w:sdt>
  <w:p w14:paraId="2327B845" w14:textId="77777777" w:rsidR="00FD0C5A" w:rsidRPr="00431739" w:rsidRDefault="00FD0C5A">
    <w:pPr>
      <w:pStyle w:val="Pta"/>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802175"/>
      <w:docPartObj>
        <w:docPartGallery w:val="Page Numbers (Bottom of Page)"/>
        <w:docPartUnique/>
      </w:docPartObj>
    </w:sdtPr>
    <w:sdtEndPr>
      <w:rPr>
        <w:sz w:val="22"/>
        <w:szCs w:val="22"/>
      </w:rPr>
    </w:sdtEndPr>
    <w:sdtContent>
      <w:sdt>
        <w:sdtPr>
          <w:id w:val="1461465704"/>
          <w:docPartObj>
            <w:docPartGallery w:val="Page Numbers (Top of Page)"/>
            <w:docPartUnique/>
          </w:docPartObj>
        </w:sdtPr>
        <w:sdtEndPr>
          <w:rPr>
            <w:sz w:val="22"/>
            <w:szCs w:val="22"/>
          </w:rPr>
        </w:sdtEndPr>
        <w:sdtContent>
          <w:p w14:paraId="73D7A365" w14:textId="62A032B3" w:rsidR="00FD0C5A" w:rsidRPr="000473D7" w:rsidRDefault="00FD0C5A">
            <w:pPr>
              <w:pStyle w:val="Pta"/>
              <w:jc w:val="right"/>
              <w:rPr>
                <w:sz w:val="22"/>
                <w:szCs w:val="22"/>
              </w:rPr>
            </w:pPr>
            <w:r>
              <w:rPr>
                <w:bCs/>
                <w:sz w:val="22"/>
                <w:szCs w:val="22"/>
              </w:rPr>
              <w:t>1</w:t>
            </w:r>
            <w:r w:rsidRPr="000473D7">
              <w:rPr>
                <w:bCs/>
                <w:sz w:val="22"/>
                <w:szCs w:val="22"/>
              </w:rPr>
              <w:t>/</w:t>
            </w:r>
            <w:r>
              <w:rPr>
                <w:bCs/>
                <w:sz w:val="22"/>
                <w:szCs w:val="22"/>
              </w:rPr>
              <w:t>1</w:t>
            </w:r>
          </w:p>
        </w:sdtContent>
      </w:sdt>
    </w:sdtContent>
  </w:sdt>
  <w:p w14:paraId="32A45134" w14:textId="77777777" w:rsidR="00FD0C5A" w:rsidRPr="00431739" w:rsidRDefault="00FD0C5A">
    <w:pPr>
      <w:pStyle w:val="Pta"/>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665367"/>
      <w:docPartObj>
        <w:docPartGallery w:val="Page Numbers (Bottom of Page)"/>
        <w:docPartUnique/>
      </w:docPartObj>
    </w:sdtPr>
    <w:sdtEndPr/>
    <w:sdtContent>
      <w:sdt>
        <w:sdtPr>
          <w:id w:val="227741063"/>
          <w:docPartObj>
            <w:docPartGallery w:val="Page Numbers (Top of Page)"/>
            <w:docPartUnique/>
          </w:docPartObj>
        </w:sdtPr>
        <w:sdtEndPr/>
        <w:sdtContent>
          <w:p w14:paraId="1F87E25A" w14:textId="58C98EDD" w:rsidR="00FD0C5A" w:rsidRPr="00336D7C" w:rsidRDefault="00FD0C5A">
            <w:pPr>
              <w:pStyle w:val="Pta"/>
              <w:jc w:val="right"/>
            </w:pPr>
            <w:r w:rsidRPr="00336D7C">
              <w:rPr>
                <w:bCs/>
              </w:rPr>
              <w:fldChar w:fldCharType="begin"/>
            </w:r>
            <w:r w:rsidRPr="00336D7C">
              <w:rPr>
                <w:bCs/>
              </w:rPr>
              <w:instrText>PAGE</w:instrText>
            </w:r>
            <w:r w:rsidRPr="00336D7C">
              <w:rPr>
                <w:bCs/>
              </w:rPr>
              <w:fldChar w:fldCharType="separate"/>
            </w:r>
            <w:r w:rsidR="00000178">
              <w:rPr>
                <w:bCs/>
                <w:noProof/>
              </w:rPr>
              <w:t>1</w:t>
            </w:r>
            <w:r w:rsidRPr="00336D7C">
              <w:rPr>
                <w:bCs/>
              </w:rPr>
              <w:fldChar w:fldCharType="end"/>
            </w:r>
            <w:r w:rsidRPr="00336D7C">
              <w:rPr>
                <w:bCs/>
              </w:rPr>
              <w:t>/3</w:t>
            </w:r>
          </w:p>
        </w:sdtContent>
      </w:sdt>
    </w:sdtContent>
  </w:sdt>
  <w:p w14:paraId="1FC5ED79" w14:textId="77777777" w:rsidR="00FD0C5A" w:rsidRPr="00431739" w:rsidRDefault="00FD0C5A">
    <w:pPr>
      <w:pStyle w:val="Pta"/>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1877206"/>
      <w:docPartObj>
        <w:docPartGallery w:val="Page Numbers (Bottom of Page)"/>
        <w:docPartUnique/>
      </w:docPartObj>
    </w:sdtPr>
    <w:sdtEndPr>
      <w:rPr>
        <w:sz w:val="22"/>
        <w:szCs w:val="22"/>
      </w:rPr>
    </w:sdtEndPr>
    <w:sdtContent>
      <w:sdt>
        <w:sdtPr>
          <w:id w:val="310372767"/>
          <w:docPartObj>
            <w:docPartGallery w:val="Page Numbers (Top of Page)"/>
            <w:docPartUnique/>
          </w:docPartObj>
        </w:sdtPr>
        <w:sdtEndPr>
          <w:rPr>
            <w:sz w:val="22"/>
            <w:szCs w:val="22"/>
          </w:rPr>
        </w:sdtEndPr>
        <w:sdtContent>
          <w:p w14:paraId="72D8339B" w14:textId="77777777" w:rsidR="00FD0C5A" w:rsidRDefault="00FD0C5A" w:rsidP="00336D7C">
            <w:pPr>
              <w:pStyle w:val="Pta"/>
              <w:jc w:val="right"/>
              <w:rPr>
                <w:sz w:val="22"/>
                <w:szCs w:val="22"/>
              </w:rPr>
            </w:pPr>
            <w:r>
              <w:rPr>
                <w:bCs/>
                <w:sz w:val="22"/>
                <w:szCs w:val="22"/>
              </w:rPr>
              <w:t>1</w:t>
            </w:r>
            <w:r w:rsidRPr="000473D7">
              <w:rPr>
                <w:bCs/>
                <w:sz w:val="22"/>
                <w:szCs w:val="22"/>
              </w:rPr>
              <w:t>/</w:t>
            </w:r>
            <w:r>
              <w:rPr>
                <w:bCs/>
                <w:sz w:val="22"/>
                <w:szCs w:val="22"/>
              </w:rPr>
              <w:t>1</w:t>
            </w:r>
          </w:p>
        </w:sdtContent>
      </w:sdt>
    </w:sdtContent>
  </w:sdt>
  <w:p w14:paraId="2BA8D500" w14:textId="77777777" w:rsidR="00FD0C5A" w:rsidRPr="00431739" w:rsidRDefault="00FD0C5A" w:rsidP="00336D7C">
    <w:pPr>
      <w:pStyle w:val="Pta"/>
      <w:jc w:val="right"/>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307568"/>
      <w:docPartObj>
        <w:docPartGallery w:val="Page Numbers (Bottom of Page)"/>
        <w:docPartUnique/>
      </w:docPartObj>
    </w:sdtPr>
    <w:sdtEndPr>
      <w:rPr>
        <w:sz w:val="22"/>
        <w:szCs w:val="22"/>
      </w:rPr>
    </w:sdtEndPr>
    <w:sdtContent>
      <w:sdt>
        <w:sdtPr>
          <w:id w:val="1991743873"/>
          <w:docPartObj>
            <w:docPartGallery w:val="Page Numbers (Top of Page)"/>
            <w:docPartUnique/>
          </w:docPartObj>
        </w:sdtPr>
        <w:sdtEndPr>
          <w:rPr>
            <w:sz w:val="22"/>
            <w:szCs w:val="22"/>
          </w:rPr>
        </w:sdtEndPr>
        <w:sdtContent>
          <w:p w14:paraId="22D756E2" w14:textId="77777777" w:rsidR="00FD0C5A" w:rsidRPr="000473D7" w:rsidRDefault="00FD0C5A">
            <w:pPr>
              <w:pStyle w:val="Pta"/>
              <w:jc w:val="right"/>
              <w:rPr>
                <w:sz w:val="22"/>
                <w:szCs w:val="22"/>
              </w:rPr>
            </w:pPr>
            <w:r w:rsidRPr="000473D7">
              <w:rPr>
                <w:bCs/>
                <w:sz w:val="22"/>
                <w:szCs w:val="22"/>
              </w:rPr>
              <w:fldChar w:fldCharType="begin"/>
            </w:r>
            <w:r w:rsidRPr="000473D7">
              <w:rPr>
                <w:bCs/>
                <w:sz w:val="22"/>
                <w:szCs w:val="22"/>
              </w:rPr>
              <w:instrText>PAGE</w:instrText>
            </w:r>
            <w:r w:rsidRPr="000473D7">
              <w:rPr>
                <w:bCs/>
                <w:sz w:val="22"/>
                <w:szCs w:val="22"/>
              </w:rPr>
              <w:fldChar w:fldCharType="separate"/>
            </w:r>
            <w:r w:rsidR="00000178">
              <w:rPr>
                <w:bCs/>
                <w:noProof/>
                <w:sz w:val="22"/>
                <w:szCs w:val="22"/>
              </w:rPr>
              <w:t>1</w:t>
            </w:r>
            <w:r w:rsidRPr="000473D7">
              <w:rPr>
                <w:bCs/>
                <w:sz w:val="22"/>
                <w:szCs w:val="22"/>
              </w:rPr>
              <w:fldChar w:fldCharType="end"/>
            </w:r>
            <w:r w:rsidRPr="000473D7">
              <w:rPr>
                <w:bCs/>
                <w:sz w:val="22"/>
                <w:szCs w:val="22"/>
              </w:rPr>
              <w:t>/</w:t>
            </w:r>
            <w:r>
              <w:rPr>
                <w:sz w:val="22"/>
                <w:szCs w:val="22"/>
              </w:rPr>
              <w:t>1</w:t>
            </w:r>
          </w:p>
        </w:sdtContent>
      </w:sdt>
    </w:sdtContent>
  </w:sdt>
  <w:p w14:paraId="3A2CE8E7" w14:textId="77777777" w:rsidR="00FD0C5A" w:rsidRPr="00431739" w:rsidRDefault="00FD0C5A">
    <w:pPr>
      <w:pStyle w:val="Pta"/>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176341"/>
      <w:docPartObj>
        <w:docPartGallery w:val="Page Numbers (Bottom of Page)"/>
        <w:docPartUnique/>
      </w:docPartObj>
    </w:sdtPr>
    <w:sdtEndPr>
      <w:rPr>
        <w:sz w:val="22"/>
        <w:szCs w:val="22"/>
      </w:rPr>
    </w:sdtEndPr>
    <w:sdtContent>
      <w:sdt>
        <w:sdtPr>
          <w:id w:val="-690684535"/>
          <w:docPartObj>
            <w:docPartGallery w:val="Page Numbers (Top of Page)"/>
            <w:docPartUnique/>
          </w:docPartObj>
        </w:sdtPr>
        <w:sdtEndPr>
          <w:rPr>
            <w:sz w:val="22"/>
            <w:szCs w:val="22"/>
          </w:rPr>
        </w:sdtEndPr>
        <w:sdtContent>
          <w:p w14:paraId="67C58B56" w14:textId="2D022EB6" w:rsidR="00FD0C5A" w:rsidRPr="000473D7" w:rsidRDefault="00FD0C5A">
            <w:pPr>
              <w:pStyle w:val="Pta"/>
              <w:jc w:val="right"/>
              <w:rPr>
                <w:sz w:val="22"/>
                <w:szCs w:val="22"/>
              </w:rPr>
            </w:pPr>
            <w:r w:rsidRPr="000473D7">
              <w:rPr>
                <w:bCs/>
                <w:sz w:val="22"/>
                <w:szCs w:val="22"/>
              </w:rPr>
              <w:fldChar w:fldCharType="begin"/>
            </w:r>
            <w:r w:rsidRPr="000473D7">
              <w:rPr>
                <w:bCs/>
                <w:sz w:val="22"/>
                <w:szCs w:val="22"/>
              </w:rPr>
              <w:instrText>PAGE</w:instrText>
            </w:r>
            <w:r w:rsidRPr="000473D7">
              <w:rPr>
                <w:bCs/>
                <w:sz w:val="22"/>
                <w:szCs w:val="22"/>
              </w:rPr>
              <w:fldChar w:fldCharType="separate"/>
            </w:r>
            <w:r w:rsidR="00000178">
              <w:rPr>
                <w:bCs/>
                <w:noProof/>
                <w:sz w:val="22"/>
                <w:szCs w:val="22"/>
              </w:rPr>
              <w:t>1</w:t>
            </w:r>
            <w:r w:rsidRPr="000473D7">
              <w:rPr>
                <w:bCs/>
                <w:sz w:val="22"/>
                <w:szCs w:val="22"/>
              </w:rPr>
              <w:fldChar w:fldCharType="end"/>
            </w:r>
            <w:r w:rsidRPr="000473D7">
              <w:rPr>
                <w:bCs/>
                <w:sz w:val="22"/>
                <w:szCs w:val="22"/>
              </w:rPr>
              <w:t>/</w:t>
            </w:r>
            <w:r>
              <w:rPr>
                <w:sz w:val="22"/>
                <w:szCs w:val="22"/>
              </w:rPr>
              <w:t>1</w:t>
            </w:r>
          </w:p>
        </w:sdtContent>
      </w:sdt>
    </w:sdtContent>
  </w:sdt>
  <w:p w14:paraId="207F4154" w14:textId="77777777" w:rsidR="00FD0C5A" w:rsidRPr="00431739" w:rsidRDefault="00FD0C5A">
    <w:pPr>
      <w:pStyle w:val="Pt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1FF65" w14:textId="77777777" w:rsidR="00FD0C5A" w:rsidRDefault="00FD0C5A" w:rsidP="00874111">
      <w:r>
        <w:separator/>
      </w:r>
    </w:p>
  </w:footnote>
  <w:footnote w:type="continuationSeparator" w:id="0">
    <w:p w14:paraId="4DAC7AD9" w14:textId="77777777" w:rsidR="00FD0C5A" w:rsidRDefault="00FD0C5A" w:rsidP="008741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ED2B818"/>
    <w:name w:val="WW8Num1"/>
    <w:lvl w:ilvl="0">
      <w:start w:val="1"/>
      <w:numFmt w:val="lowerLetter"/>
      <w:lvlText w:val="%1)"/>
      <w:lvlJc w:val="left"/>
      <w:pPr>
        <w:tabs>
          <w:tab w:val="num" w:pos="0"/>
        </w:tabs>
        <w:ind w:left="720" w:hanging="360"/>
      </w:pPr>
      <w:rPr>
        <w:rFonts w:ascii="Times New Roman" w:eastAsia="Times New Roman" w:hAnsi="Times New Roman" w:cs="Times New Roman" w:hint="default"/>
        <w:sz w:val="24"/>
        <w:szCs w:val="24"/>
        <w:lang w:eastAsia="sk-SK"/>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0"/>
        <w:szCs w:val="18"/>
        <w:lang w:eastAsia="sk-SK"/>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18"/>
        <w:lang w:eastAsia="sk-SK"/>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18"/>
        <w:lang w:eastAsia="sk-SK"/>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3">
    <w:nsid w:val="031B49E5"/>
    <w:multiLevelType w:val="hybridMultilevel"/>
    <w:tmpl w:val="2C96E860"/>
    <w:lvl w:ilvl="0" w:tplc="3BAA65B4">
      <w:start w:val="1"/>
      <w:numFmt w:val="lowerLetter"/>
      <w:lvlText w:val="%1)"/>
      <w:lvlJc w:val="left"/>
      <w:pPr>
        <w:tabs>
          <w:tab w:val="num" w:pos="721"/>
        </w:tabs>
        <w:ind w:left="721"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4">
    <w:nsid w:val="036C7F60"/>
    <w:multiLevelType w:val="multilevel"/>
    <w:tmpl w:val="07B62BDC"/>
    <w:lvl w:ilvl="0">
      <w:start w:val="22"/>
      <w:numFmt w:val="decimal"/>
      <w:lvlText w:val="%1"/>
      <w:lvlJc w:val="left"/>
      <w:pPr>
        <w:ind w:left="420" w:hanging="420"/>
      </w:pPr>
      <w:rPr>
        <w:rFonts w:eastAsiaTheme="minorHAnsi" w:hint="default"/>
        <w:color w:val="000000"/>
      </w:rPr>
    </w:lvl>
    <w:lvl w:ilvl="1">
      <w:start w:val="1"/>
      <w:numFmt w:val="decimal"/>
      <w:lvlText w:val="%1.%2"/>
      <w:lvlJc w:val="left"/>
      <w:pPr>
        <w:ind w:left="704" w:hanging="420"/>
      </w:pPr>
      <w:rPr>
        <w:rFonts w:eastAsiaTheme="minorHAnsi" w:hint="default"/>
        <w:b w:val="0"/>
        <w:color w:val="000000"/>
      </w:rPr>
    </w:lvl>
    <w:lvl w:ilvl="2">
      <w:start w:val="1"/>
      <w:numFmt w:val="decimal"/>
      <w:lvlText w:val="%1.%2.%3"/>
      <w:lvlJc w:val="left"/>
      <w:pPr>
        <w:ind w:left="1854" w:hanging="720"/>
      </w:pPr>
      <w:rPr>
        <w:rFonts w:eastAsiaTheme="minorHAnsi" w:hint="default"/>
        <w:color w:val="000000"/>
      </w:rPr>
    </w:lvl>
    <w:lvl w:ilvl="3">
      <w:start w:val="1"/>
      <w:numFmt w:val="decimal"/>
      <w:lvlText w:val="%1.%2.%3.%4"/>
      <w:lvlJc w:val="left"/>
      <w:pPr>
        <w:ind w:left="2421" w:hanging="720"/>
      </w:pPr>
      <w:rPr>
        <w:rFonts w:eastAsiaTheme="minorHAnsi" w:hint="default"/>
        <w:color w:val="000000"/>
      </w:rPr>
    </w:lvl>
    <w:lvl w:ilvl="4">
      <w:start w:val="1"/>
      <w:numFmt w:val="decimal"/>
      <w:lvlText w:val="%1.%2.%3.%4.%5"/>
      <w:lvlJc w:val="left"/>
      <w:pPr>
        <w:ind w:left="3348" w:hanging="1080"/>
      </w:pPr>
      <w:rPr>
        <w:rFonts w:eastAsiaTheme="minorHAnsi" w:hint="default"/>
        <w:color w:val="000000"/>
      </w:rPr>
    </w:lvl>
    <w:lvl w:ilvl="5">
      <w:start w:val="1"/>
      <w:numFmt w:val="decimal"/>
      <w:lvlText w:val="%1.%2.%3.%4.%5.%6"/>
      <w:lvlJc w:val="left"/>
      <w:pPr>
        <w:ind w:left="3915" w:hanging="1080"/>
      </w:pPr>
      <w:rPr>
        <w:rFonts w:eastAsiaTheme="minorHAnsi" w:hint="default"/>
        <w:color w:val="000000"/>
      </w:rPr>
    </w:lvl>
    <w:lvl w:ilvl="6">
      <w:start w:val="1"/>
      <w:numFmt w:val="decimal"/>
      <w:lvlText w:val="%1.%2.%3.%4.%5.%6.%7"/>
      <w:lvlJc w:val="left"/>
      <w:pPr>
        <w:ind w:left="4842" w:hanging="1440"/>
      </w:pPr>
      <w:rPr>
        <w:rFonts w:eastAsiaTheme="minorHAnsi" w:hint="default"/>
        <w:color w:val="000000"/>
      </w:rPr>
    </w:lvl>
    <w:lvl w:ilvl="7">
      <w:start w:val="1"/>
      <w:numFmt w:val="decimal"/>
      <w:lvlText w:val="%1.%2.%3.%4.%5.%6.%7.%8"/>
      <w:lvlJc w:val="left"/>
      <w:pPr>
        <w:ind w:left="5409" w:hanging="1440"/>
      </w:pPr>
      <w:rPr>
        <w:rFonts w:eastAsiaTheme="minorHAnsi" w:hint="default"/>
        <w:color w:val="000000"/>
      </w:rPr>
    </w:lvl>
    <w:lvl w:ilvl="8">
      <w:start w:val="1"/>
      <w:numFmt w:val="decimal"/>
      <w:lvlText w:val="%1.%2.%3.%4.%5.%6.%7.%8.%9"/>
      <w:lvlJc w:val="left"/>
      <w:pPr>
        <w:ind w:left="6336" w:hanging="1800"/>
      </w:pPr>
      <w:rPr>
        <w:rFonts w:eastAsiaTheme="minorHAnsi" w:hint="default"/>
        <w:color w:val="000000"/>
      </w:rPr>
    </w:lvl>
  </w:abstractNum>
  <w:abstractNum w:abstractNumId="5">
    <w:nsid w:val="06EF22A5"/>
    <w:multiLevelType w:val="multilevel"/>
    <w:tmpl w:val="B8029534"/>
    <w:lvl w:ilvl="0">
      <w:start w:val="11"/>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8E601E9"/>
    <w:multiLevelType w:val="multilevel"/>
    <w:tmpl w:val="35AEA36A"/>
    <w:lvl w:ilvl="0">
      <w:start w:val="12"/>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ascii="Times New Roman" w:hAnsi="Times New Roman" w:cs="Times New Roman" w:hint="default"/>
        <w:b w:val="0"/>
        <w:sz w:val="24"/>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0A8B3294"/>
    <w:multiLevelType w:val="multilevel"/>
    <w:tmpl w:val="74E055C4"/>
    <w:lvl w:ilvl="0">
      <w:start w:val="5"/>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2E91F46"/>
    <w:multiLevelType w:val="hybridMultilevel"/>
    <w:tmpl w:val="9A4CE968"/>
    <w:lvl w:ilvl="0" w:tplc="526C677C">
      <w:start w:val="1"/>
      <w:numFmt w:val="decimal"/>
      <w:lvlText w:val="13.%1"/>
      <w:lvlJc w:val="center"/>
      <w:pPr>
        <w:ind w:left="360" w:hanging="360"/>
      </w:pPr>
      <w:rPr>
        <w:rFonts w:ascii="Times New Roman" w:hAnsi="Times New Roman" w:cs="Times New Roman" w:hint="default"/>
        <w:b w:val="0"/>
        <w:i w:val="0"/>
        <w:sz w:val="24"/>
        <w:szCs w:val="24"/>
      </w:rPr>
    </w:lvl>
    <w:lvl w:ilvl="1" w:tplc="041B0001">
      <w:start w:val="1"/>
      <w:numFmt w:val="bullet"/>
      <w:lvlText w:val=""/>
      <w:lvlJc w:val="left"/>
      <w:pPr>
        <w:ind w:left="928"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4F834BE"/>
    <w:multiLevelType w:val="hybridMultilevel"/>
    <w:tmpl w:val="43C69116"/>
    <w:lvl w:ilvl="0" w:tplc="0A7C8D9A">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nsid w:val="152D0382"/>
    <w:multiLevelType w:val="multilevel"/>
    <w:tmpl w:val="9D5EBA4A"/>
    <w:lvl w:ilvl="0">
      <w:start w:val="8"/>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8.%2."/>
      <w:lvlJc w:val="center"/>
      <w:pPr>
        <w:tabs>
          <w:tab w:val="num" w:pos="576"/>
        </w:tabs>
        <w:ind w:left="576" w:hanging="576"/>
      </w:pPr>
      <w:rPr>
        <w:rFonts w:hint="default"/>
        <w:b w:val="0"/>
        <w:i w:val="0"/>
        <w:color w:val="auto"/>
        <w:sz w:val="24"/>
        <w:szCs w:val="24"/>
      </w:rPr>
    </w:lvl>
    <w:lvl w:ilvl="2">
      <w:start w:val="1"/>
      <w:numFmt w:val="decimal"/>
      <w:lvlText w:val="%1.%2.%3"/>
      <w:lvlJc w:val="left"/>
      <w:pPr>
        <w:tabs>
          <w:tab w:val="num" w:pos="1855"/>
        </w:tabs>
        <w:ind w:left="1855" w:hanging="720"/>
      </w:pPr>
      <w:rPr>
        <w:rFonts w:ascii="Times New Roman" w:hAnsi="Times New Roman" w:cs="Times New Roman" w:hint="default"/>
        <w:b w:val="0"/>
        <w:i w:val="0"/>
        <w:sz w:val="24"/>
        <w:szCs w:val="24"/>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6B83382"/>
    <w:multiLevelType w:val="multilevel"/>
    <w:tmpl w:val="9218466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95628D3"/>
    <w:multiLevelType w:val="multilevel"/>
    <w:tmpl w:val="B3E005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99E71EB"/>
    <w:multiLevelType w:val="hybridMultilevel"/>
    <w:tmpl w:val="E98409E6"/>
    <w:lvl w:ilvl="0" w:tplc="6960F8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A526BF5"/>
    <w:multiLevelType w:val="hybridMultilevel"/>
    <w:tmpl w:val="AB12407A"/>
    <w:lvl w:ilvl="0" w:tplc="0A7C8D9A">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5">
    <w:nsid w:val="20A51920"/>
    <w:multiLevelType w:val="multilevel"/>
    <w:tmpl w:val="AB7C5FC0"/>
    <w:lvl w:ilvl="0">
      <w:start w:val="2"/>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1713"/>
        </w:tabs>
        <w:ind w:left="1713" w:hanging="720"/>
      </w:pPr>
      <w:rPr>
        <w:rFonts w:ascii="Times New Roman" w:hAnsi="Times New Roman" w:cs="Times New Roman" w:hint="default"/>
        <w:b w:val="0"/>
        <w:i w:val="0"/>
        <w:sz w:val="24"/>
        <w:szCs w:val="24"/>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21A90F70"/>
    <w:multiLevelType w:val="hybridMultilevel"/>
    <w:tmpl w:val="BF64E336"/>
    <w:lvl w:ilvl="0" w:tplc="0A7C8D9A">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nsid w:val="2FC71F9E"/>
    <w:multiLevelType w:val="hybridMultilevel"/>
    <w:tmpl w:val="BBC2B148"/>
    <w:lvl w:ilvl="0" w:tplc="86921346">
      <w:start w:val="1"/>
      <w:numFmt w:val="decimal"/>
      <w:lvlText w:val="%1."/>
      <w:lvlJc w:val="left"/>
      <w:pPr>
        <w:ind w:left="720" w:hanging="360"/>
      </w:pPr>
      <w:rPr>
        <w:rFonts w:ascii="Times New Roman" w:eastAsia="Times New Roman" w:hAnsi="Times New Roman"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31B5173C"/>
    <w:multiLevelType w:val="hybridMultilevel"/>
    <w:tmpl w:val="520CF1F6"/>
    <w:lvl w:ilvl="0" w:tplc="EE1E7BD0">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7E16E15"/>
    <w:multiLevelType w:val="multilevel"/>
    <w:tmpl w:val="EB9EA5EE"/>
    <w:lvl w:ilvl="0">
      <w:start w:val="9"/>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82D54B3"/>
    <w:multiLevelType w:val="hybridMultilevel"/>
    <w:tmpl w:val="F3E42FAE"/>
    <w:lvl w:ilvl="0" w:tplc="166A28F0">
      <w:start w:val="1"/>
      <w:numFmt w:val="lowerLetter"/>
      <w:lvlText w:val="%1)"/>
      <w:lvlJc w:val="left"/>
      <w:pPr>
        <w:tabs>
          <w:tab w:val="num" w:pos="363"/>
        </w:tabs>
        <w:ind w:left="363" w:firstLine="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393C6D95"/>
    <w:multiLevelType w:val="multilevel"/>
    <w:tmpl w:val="90D6CB9E"/>
    <w:lvl w:ilvl="0">
      <w:start w:val="1"/>
      <w:numFmt w:val="decimal"/>
      <w:lvlText w:val="%1."/>
      <w:lvlJc w:val="left"/>
      <w:pPr>
        <w:ind w:left="360" w:hanging="360"/>
      </w:pPr>
      <w:rPr>
        <w:b/>
        <w:color w:val="auto"/>
        <w:sz w:val="24"/>
        <w:szCs w:val="24"/>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3">
    <w:nsid w:val="3AAA5CBC"/>
    <w:multiLevelType w:val="multilevel"/>
    <w:tmpl w:val="49EAE5E8"/>
    <w:lvl w:ilvl="0">
      <w:start w:val="10"/>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3C460BCD"/>
    <w:multiLevelType w:val="hybridMultilevel"/>
    <w:tmpl w:val="E43EC3A8"/>
    <w:lvl w:ilvl="0" w:tplc="0972ABDA">
      <w:start w:val="4"/>
      <w:numFmt w:val="lowerLetter"/>
      <w:lvlText w:val="%1)"/>
      <w:lvlJc w:val="left"/>
      <w:pPr>
        <w:tabs>
          <w:tab w:val="num" w:pos="721"/>
        </w:tabs>
        <w:ind w:left="721"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CA41DA0"/>
    <w:multiLevelType w:val="multilevel"/>
    <w:tmpl w:val="DC86B5D0"/>
    <w:lvl w:ilvl="0">
      <w:start w:val="3"/>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1812BC8"/>
    <w:multiLevelType w:val="multilevel"/>
    <w:tmpl w:val="B1B63134"/>
    <w:lvl w:ilvl="0">
      <w:start w:val="1"/>
      <w:numFmt w:val="decimal"/>
      <w:lvlText w:val="%1."/>
      <w:lvlJc w:val="left"/>
      <w:pPr>
        <w:ind w:left="720" w:hanging="360"/>
      </w:pPr>
      <w:rPr>
        <w:b/>
        <w:color w:val="auto"/>
        <w:sz w:val="24"/>
        <w:szCs w:val="24"/>
      </w:rPr>
    </w:lvl>
    <w:lvl w:ilvl="1">
      <w:start w:val="1"/>
      <w:numFmt w:val="decimal"/>
      <w:isLgl/>
      <w:lvlText w:val="%1.%2"/>
      <w:lvlJc w:val="left"/>
      <w:pPr>
        <w:ind w:left="375"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27">
    <w:nsid w:val="42B42BC5"/>
    <w:multiLevelType w:val="hybridMultilevel"/>
    <w:tmpl w:val="72244A30"/>
    <w:lvl w:ilvl="0" w:tplc="041B0017">
      <w:start w:val="1"/>
      <w:numFmt w:val="lowerLetter"/>
      <w:lvlText w:val="%1)"/>
      <w:lvlJc w:val="left"/>
      <w:pPr>
        <w:ind w:left="720" w:hanging="360"/>
      </w:pPr>
    </w:lvl>
    <w:lvl w:ilvl="1" w:tplc="B42C6CDE">
      <w:start w:val="1"/>
      <w:numFmt w:val="bullet"/>
      <w:lvlText w:val=""/>
      <w:lvlJc w:val="left"/>
      <w:pPr>
        <w:ind w:left="1440" w:hanging="360"/>
      </w:pPr>
      <w:rPr>
        <w:rFonts w:ascii="Symbol" w:hAnsi="Symbol" w:hint="default"/>
      </w:rPr>
    </w:lvl>
    <w:lvl w:ilvl="2" w:tplc="25B4E512">
      <w:start w:val="5"/>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4C86447"/>
    <w:multiLevelType w:val="multilevel"/>
    <w:tmpl w:val="47F4C11A"/>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4CB701C"/>
    <w:multiLevelType w:val="multilevel"/>
    <w:tmpl w:val="2466AF5C"/>
    <w:lvl w:ilvl="0">
      <w:start w:val="12"/>
      <w:numFmt w:val="decimal"/>
      <w:lvlText w:val="%1."/>
      <w:lvlJc w:val="left"/>
      <w:pPr>
        <w:tabs>
          <w:tab w:val="num" w:pos="432"/>
        </w:tabs>
        <w:ind w:left="432" w:hanging="432"/>
      </w:pPr>
      <w:rPr>
        <w:b w:val="0"/>
        <w:i w:val="0"/>
        <w:color w:val="000000"/>
        <w:sz w:val="20"/>
        <w:szCs w:val="20"/>
      </w:rPr>
    </w:lvl>
    <w:lvl w:ilvl="1">
      <w:start w:val="1"/>
      <w:numFmt w:val="decimal"/>
      <w:lvlText w:val="%1.%2"/>
      <w:lvlJc w:val="left"/>
      <w:pPr>
        <w:tabs>
          <w:tab w:val="num" w:pos="576"/>
        </w:tabs>
        <w:ind w:left="576" w:hanging="576"/>
      </w:pPr>
      <w:rPr>
        <w:b w:val="0"/>
        <w:i w:val="0"/>
        <w:color w:val="auto"/>
        <w:sz w:val="24"/>
        <w:szCs w:val="24"/>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rPr>
        <w:b w:val="0"/>
        <w:szCs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49B43B0E"/>
    <w:multiLevelType w:val="hybridMultilevel"/>
    <w:tmpl w:val="ED709A78"/>
    <w:lvl w:ilvl="0" w:tplc="923C9656">
      <w:start w:val="1"/>
      <w:numFmt w:val="lowerLetter"/>
      <w:lvlText w:val="%1)"/>
      <w:lvlJc w:val="left"/>
      <w:pPr>
        <w:ind w:left="2844" w:hanging="360"/>
      </w:pPr>
      <w:rPr>
        <w:rFonts w:ascii="Times New Roman" w:hAnsi="Times New Roman" w:cs="Times New Roman" w:hint="default"/>
      </w:r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tentative="1">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31">
    <w:nsid w:val="4AF56128"/>
    <w:multiLevelType w:val="hybridMultilevel"/>
    <w:tmpl w:val="F5267132"/>
    <w:lvl w:ilvl="0" w:tplc="041B0011">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nsid w:val="50EF2400"/>
    <w:multiLevelType w:val="hybridMultilevel"/>
    <w:tmpl w:val="7910DA5C"/>
    <w:lvl w:ilvl="0" w:tplc="B7DE3BE6">
      <w:start w:val="5"/>
      <w:numFmt w:val="bullet"/>
      <w:lvlText w:val="-"/>
      <w:lvlJc w:val="left"/>
      <w:pPr>
        <w:ind w:left="2145" w:hanging="360"/>
      </w:pPr>
      <w:rPr>
        <w:rFonts w:ascii="Arial" w:eastAsia="Times New Roman" w:hAnsi="Aria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33">
    <w:nsid w:val="517827E7"/>
    <w:multiLevelType w:val="hybridMultilevel"/>
    <w:tmpl w:val="E5CC7FA8"/>
    <w:lvl w:ilvl="0" w:tplc="4774A05E">
      <w:start w:val="1"/>
      <w:numFmt w:val="lowerLetter"/>
      <w:lvlText w:val="%1)"/>
      <w:lvlJc w:val="left"/>
      <w:pPr>
        <w:tabs>
          <w:tab w:val="num" w:pos="357"/>
        </w:tabs>
        <w:ind w:left="357" w:hanging="357"/>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4">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52CE649F"/>
    <w:multiLevelType w:val="hybridMultilevel"/>
    <w:tmpl w:val="D7C41E2E"/>
    <w:lvl w:ilvl="0" w:tplc="274E5C30">
      <w:start w:val="1"/>
      <w:numFmt w:val="decimal"/>
      <w:lvlText w:val="%1."/>
      <w:lvlJc w:val="left"/>
      <w:pPr>
        <w:ind w:left="2847" w:hanging="360"/>
      </w:pPr>
      <w:rPr>
        <w:rFonts w:hint="default"/>
        <w:b w:val="0"/>
      </w:rPr>
    </w:lvl>
    <w:lvl w:ilvl="1" w:tplc="041B0019" w:tentative="1">
      <w:start w:val="1"/>
      <w:numFmt w:val="lowerLetter"/>
      <w:lvlText w:val="%2."/>
      <w:lvlJc w:val="left"/>
      <w:pPr>
        <w:ind w:left="3567" w:hanging="360"/>
      </w:pPr>
    </w:lvl>
    <w:lvl w:ilvl="2" w:tplc="041B001B" w:tentative="1">
      <w:start w:val="1"/>
      <w:numFmt w:val="lowerRoman"/>
      <w:lvlText w:val="%3."/>
      <w:lvlJc w:val="right"/>
      <w:pPr>
        <w:ind w:left="4287" w:hanging="180"/>
      </w:pPr>
    </w:lvl>
    <w:lvl w:ilvl="3" w:tplc="041B000F" w:tentative="1">
      <w:start w:val="1"/>
      <w:numFmt w:val="decimal"/>
      <w:lvlText w:val="%4."/>
      <w:lvlJc w:val="left"/>
      <w:pPr>
        <w:ind w:left="5007" w:hanging="360"/>
      </w:pPr>
    </w:lvl>
    <w:lvl w:ilvl="4" w:tplc="041B0019" w:tentative="1">
      <w:start w:val="1"/>
      <w:numFmt w:val="lowerLetter"/>
      <w:lvlText w:val="%5."/>
      <w:lvlJc w:val="left"/>
      <w:pPr>
        <w:ind w:left="5727" w:hanging="360"/>
      </w:pPr>
    </w:lvl>
    <w:lvl w:ilvl="5" w:tplc="041B001B" w:tentative="1">
      <w:start w:val="1"/>
      <w:numFmt w:val="lowerRoman"/>
      <w:lvlText w:val="%6."/>
      <w:lvlJc w:val="right"/>
      <w:pPr>
        <w:ind w:left="6447" w:hanging="180"/>
      </w:pPr>
    </w:lvl>
    <w:lvl w:ilvl="6" w:tplc="041B000F" w:tentative="1">
      <w:start w:val="1"/>
      <w:numFmt w:val="decimal"/>
      <w:lvlText w:val="%7."/>
      <w:lvlJc w:val="left"/>
      <w:pPr>
        <w:ind w:left="7167" w:hanging="360"/>
      </w:pPr>
    </w:lvl>
    <w:lvl w:ilvl="7" w:tplc="041B0019" w:tentative="1">
      <w:start w:val="1"/>
      <w:numFmt w:val="lowerLetter"/>
      <w:lvlText w:val="%8."/>
      <w:lvlJc w:val="left"/>
      <w:pPr>
        <w:ind w:left="7887" w:hanging="360"/>
      </w:pPr>
    </w:lvl>
    <w:lvl w:ilvl="8" w:tplc="041B001B" w:tentative="1">
      <w:start w:val="1"/>
      <w:numFmt w:val="lowerRoman"/>
      <w:lvlText w:val="%9."/>
      <w:lvlJc w:val="right"/>
      <w:pPr>
        <w:ind w:left="8607" w:hanging="180"/>
      </w:pPr>
    </w:lvl>
  </w:abstractNum>
  <w:abstractNum w:abstractNumId="36">
    <w:nsid w:val="5562516F"/>
    <w:multiLevelType w:val="hybridMultilevel"/>
    <w:tmpl w:val="BE78AFF6"/>
    <w:lvl w:ilvl="0" w:tplc="3704ECA2">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7">
    <w:nsid w:val="561C3490"/>
    <w:multiLevelType w:val="multilevel"/>
    <w:tmpl w:val="0F4C1820"/>
    <w:lvl w:ilvl="0">
      <w:start w:val="7"/>
      <w:numFmt w:val="decimal"/>
      <w:lvlText w:val="%1."/>
      <w:lvlJc w:val="left"/>
      <w:pPr>
        <w:tabs>
          <w:tab w:val="num" w:pos="432"/>
        </w:tabs>
        <w:ind w:left="432" w:hanging="432"/>
      </w:pPr>
      <w:rPr>
        <w:b w:val="0"/>
        <w:i w:val="0"/>
        <w:color w:val="000000"/>
        <w:sz w:val="20"/>
        <w:szCs w:val="20"/>
      </w:rPr>
    </w:lvl>
    <w:lvl w:ilvl="1">
      <w:start w:val="1"/>
      <w:numFmt w:val="decimal"/>
      <w:lvlText w:val="%1.%2"/>
      <w:lvlJc w:val="left"/>
      <w:pPr>
        <w:tabs>
          <w:tab w:val="num" w:pos="576"/>
        </w:tabs>
        <w:ind w:left="576" w:hanging="576"/>
      </w:pPr>
      <w:rPr>
        <w:b w:val="0"/>
        <w:i w:val="0"/>
        <w:color w:val="auto"/>
        <w:sz w:val="24"/>
        <w:szCs w:val="24"/>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rPr>
        <w:b w:val="0"/>
        <w:szCs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56746060"/>
    <w:multiLevelType w:val="hybridMultilevel"/>
    <w:tmpl w:val="18FA6EC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59653D2A"/>
    <w:multiLevelType w:val="hybridMultilevel"/>
    <w:tmpl w:val="68D406F4"/>
    <w:lvl w:ilvl="0" w:tplc="3BAECDB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5D666DF8"/>
    <w:multiLevelType w:val="hybridMultilevel"/>
    <w:tmpl w:val="1A0482EC"/>
    <w:lvl w:ilvl="0" w:tplc="A63E3FF2">
      <w:start w:val="1"/>
      <w:numFmt w:val="lowerLetter"/>
      <w:lvlText w:val="%1)"/>
      <w:lvlJc w:val="left"/>
      <w:pPr>
        <w:tabs>
          <w:tab w:val="num" w:pos="363"/>
        </w:tabs>
        <w:ind w:left="363" w:firstLine="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5D69495A"/>
    <w:multiLevelType w:val="multilevel"/>
    <w:tmpl w:val="756E8D6A"/>
    <w:lvl w:ilvl="0">
      <w:start w:val="13"/>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nsid w:val="5DC5104A"/>
    <w:multiLevelType w:val="hybridMultilevel"/>
    <w:tmpl w:val="2382A580"/>
    <w:lvl w:ilvl="0" w:tplc="9CDACBC8">
      <w:start w:val="1"/>
      <w:numFmt w:val="lowerLetter"/>
      <w:lvlText w:val="%1)"/>
      <w:lvlJc w:val="left"/>
      <w:pPr>
        <w:tabs>
          <w:tab w:val="num" w:pos="723"/>
        </w:tabs>
        <w:ind w:left="723" w:hanging="360"/>
      </w:pPr>
    </w:lvl>
    <w:lvl w:ilvl="1" w:tplc="041B0019" w:tentative="1">
      <w:start w:val="1"/>
      <w:numFmt w:val="lowerLetter"/>
      <w:lvlText w:val="%2."/>
      <w:lvlJc w:val="left"/>
      <w:pPr>
        <w:tabs>
          <w:tab w:val="num" w:pos="1802"/>
        </w:tabs>
        <w:ind w:left="1802" w:hanging="360"/>
      </w:pPr>
    </w:lvl>
    <w:lvl w:ilvl="2" w:tplc="041B001B" w:tentative="1">
      <w:start w:val="1"/>
      <w:numFmt w:val="lowerRoman"/>
      <w:lvlText w:val="%3."/>
      <w:lvlJc w:val="right"/>
      <w:pPr>
        <w:tabs>
          <w:tab w:val="num" w:pos="2522"/>
        </w:tabs>
        <w:ind w:left="2522" w:hanging="180"/>
      </w:pPr>
    </w:lvl>
    <w:lvl w:ilvl="3" w:tplc="041B000F" w:tentative="1">
      <w:start w:val="1"/>
      <w:numFmt w:val="decimal"/>
      <w:lvlText w:val="%4."/>
      <w:lvlJc w:val="left"/>
      <w:pPr>
        <w:tabs>
          <w:tab w:val="num" w:pos="3242"/>
        </w:tabs>
        <w:ind w:left="3242" w:hanging="360"/>
      </w:pPr>
    </w:lvl>
    <w:lvl w:ilvl="4" w:tplc="041B0019" w:tentative="1">
      <w:start w:val="1"/>
      <w:numFmt w:val="lowerLetter"/>
      <w:lvlText w:val="%5."/>
      <w:lvlJc w:val="left"/>
      <w:pPr>
        <w:tabs>
          <w:tab w:val="num" w:pos="3962"/>
        </w:tabs>
        <w:ind w:left="3962" w:hanging="360"/>
      </w:pPr>
    </w:lvl>
    <w:lvl w:ilvl="5" w:tplc="041B001B" w:tentative="1">
      <w:start w:val="1"/>
      <w:numFmt w:val="lowerRoman"/>
      <w:lvlText w:val="%6."/>
      <w:lvlJc w:val="right"/>
      <w:pPr>
        <w:tabs>
          <w:tab w:val="num" w:pos="4682"/>
        </w:tabs>
        <w:ind w:left="4682" w:hanging="180"/>
      </w:pPr>
    </w:lvl>
    <w:lvl w:ilvl="6" w:tplc="041B000F" w:tentative="1">
      <w:start w:val="1"/>
      <w:numFmt w:val="decimal"/>
      <w:lvlText w:val="%7."/>
      <w:lvlJc w:val="left"/>
      <w:pPr>
        <w:tabs>
          <w:tab w:val="num" w:pos="5402"/>
        </w:tabs>
        <w:ind w:left="5402" w:hanging="360"/>
      </w:pPr>
    </w:lvl>
    <w:lvl w:ilvl="7" w:tplc="041B0019" w:tentative="1">
      <w:start w:val="1"/>
      <w:numFmt w:val="lowerLetter"/>
      <w:lvlText w:val="%8."/>
      <w:lvlJc w:val="left"/>
      <w:pPr>
        <w:tabs>
          <w:tab w:val="num" w:pos="6122"/>
        </w:tabs>
        <w:ind w:left="6122" w:hanging="360"/>
      </w:pPr>
    </w:lvl>
    <w:lvl w:ilvl="8" w:tplc="041B001B" w:tentative="1">
      <w:start w:val="1"/>
      <w:numFmt w:val="lowerRoman"/>
      <w:lvlText w:val="%9."/>
      <w:lvlJc w:val="right"/>
      <w:pPr>
        <w:tabs>
          <w:tab w:val="num" w:pos="6842"/>
        </w:tabs>
        <w:ind w:left="6842" w:hanging="180"/>
      </w:pPr>
    </w:lvl>
  </w:abstractNum>
  <w:abstractNum w:abstractNumId="43">
    <w:nsid w:val="5F4D4657"/>
    <w:multiLevelType w:val="multilevel"/>
    <w:tmpl w:val="B9A45A64"/>
    <w:lvl w:ilvl="0">
      <w:start w:val="1"/>
      <w:numFmt w:val="decimal"/>
      <w:lvlText w:val="%1)"/>
      <w:lvlJc w:val="left"/>
      <w:pPr>
        <w:ind w:left="360" w:hanging="360"/>
      </w:pPr>
      <w:rPr>
        <w:rFonts w:hint="default"/>
        <w:b/>
        <w:i w:val="0"/>
      </w:rPr>
    </w:lvl>
    <w:lvl w:ilvl="1">
      <w:start w:val="1"/>
      <w:numFmt w:val="lowerLetter"/>
      <w:lvlText w:val="%2)"/>
      <w:lvlJc w:val="left"/>
      <w:pPr>
        <w:ind w:left="720" w:hanging="360"/>
      </w:pPr>
      <w:rPr>
        <w:rFonts w:hint="default"/>
        <w:b/>
      </w:r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63E05447"/>
    <w:multiLevelType w:val="multilevel"/>
    <w:tmpl w:val="6AC6C8BE"/>
    <w:lvl w:ilvl="0">
      <w:start w:val="20"/>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nsid w:val="661A3F98"/>
    <w:multiLevelType w:val="hybridMultilevel"/>
    <w:tmpl w:val="9A4CE968"/>
    <w:lvl w:ilvl="0" w:tplc="526C677C">
      <w:start w:val="1"/>
      <w:numFmt w:val="decimal"/>
      <w:lvlText w:val="13.%1"/>
      <w:lvlJc w:val="center"/>
      <w:pPr>
        <w:ind w:left="360" w:hanging="360"/>
      </w:pPr>
      <w:rPr>
        <w:rFonts w:ascii="Times New Roman" w:hAnsi="Times New Roman" w:cs="Times New Roman" w:hint="default"/>
        <w:b w:val="0"/>
        <w:i w:val="0"/>
        <w:sz w:val="24"/>
        <w:szCs w:val="24"/>
      </w:rPr>
    </w:lvl>
    <w:lvl w:ilvl="1" w:tplc="041B0001">
      <w:start w:val="1"/>
      <w:numFmt w:val="bullet"/>
      <w:lvlText w:val=""/>
      <w:lvlJc w:val="left"/>
      <w:pPr>
        <w:ind w:left="928"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9BB0467"/>
    <w:multiLevelType w:val="hybridMultilevel"/>
    <w:tmpl w:val="8C74C7A6"/>
    <w:lvl w:ilvl="0" w:tplc="041B0017">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7">
    <w:nsid w:val="6A213D25"/>
    <w:multiLevelType w:val="hybridMultilevel"/>
    <w:tmpl w:val="26145628"/>
    <w:lvl w:ilvl="0" w:tplc="CAE8CB04">
      <w:start w:val="1"/>
      <w:numFmt w:val="lowerLetter"/>
      <w:lvlText w:val="%1)"/>
      <w:lvlJc w:val="left"/>
      <w:pPr>
        <w:ind w:left="1571" w:hanging="360"/>
      </w:pPr>
      <w:rPr>
        <w:b w:val="0"/>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48">
    <w:nsid w:val="6AA04E7C"/>
    <w:multiLevelType w:val="multilevel"/>
    <w:tmpl w:val="F5D0D632"/>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Arial" w:hAnsi="Arial"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Arial" w:hAnsi="Arial"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i w:val="0"/>
      </w:rPr>
    </w:lvl>
    <w:lvl w:ilvl="5">
      <w:start w:val="1"/>
      <w:numFmt w:val="lowerLetter"/>
      <w:pStyle w:val="Podbod"/>
      <w:lvlText w:val="%5%6)"/>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6B1D1232"/>
    <w:multiLevelType w:val="multilevel"/>
    <w:tmpl w:val="7A8CC190"/>
    <w:lvl w:ilvl="0">
      <w:start w:val="1"/>
      <w:numFmt w:val="decimal"/>
      <w:pStyle w:val="Level1"/>
      <w:lvlText w:val="%1"/>
      <w:lvlJc w:val="left"/>
      <w:pPr>
        <w:tabs>
          <w:tab w:val="num" w:pos="567"/>
        </w:tabs>
        <w:ind w:left="567" w:hanging="567"/>
      </w:pPr>
      <w:rPr>
        <w:rFonts w:cs="Times New Roman" w:hint="default"/>
        <w:b/>
        <w:i w:val="0"/>
        <w:sz w:val="22"/>
      </w:rPr>
    </w:lvl>
    <w:lvl w:ilvl="1">
      <w:start w:val="3"/>
      <w:numFmt w:val="decimal"/>
      <w:pStyle w:val="Level2"/>
      <w:lvlText w:val="%1.%2"/>
      <w:lvlJc w:val="left"/>
      <w:pPr>
        <w:tabs>
          <w:tab w:val="num" w:pos="860"/>
        </w:tabs>
        <w:ind w:left="860" w:hanging="680"/>
      </w:pPr>
      <w:rPr>
        <w:rFonts w:cs="Times New Roman" w:hint="default"/>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50">
    <w:nsid w:val="716B5DC6"/>
    <w:multiLevelType w:val="hybridMultilevel"/>
    <w:tmpl w:val="034614EC"/>
    <w:lvl w:ilvl="0" w:tplc="B42C6CDE">
      <w:start w:val="1"/>
      <w:numFmt w:val="bullet"/>
      <w:lvlText w:val=""/>
      <w:lvlJc w:val="left"/>
      <w:pPr>
        <w:ind w:left="4330" w:hanging="360"/>
      </w:pPr>
      <w:rPr>
        <w:rFonts w:ascii="Symbol" w:hAnsi="Symbol" w:hint="default"/>
      </w:rPr>
    </w:lvl>
    <w:lvl w:ilvl="1" w:tplc="041B0003">
      <w:start w:val="1"/>
      <w:numFmt w:val="bullet"/>
      <w:lvlText w:val="o"/>
      <w:lvlJc w:val="left"/>
      <w:pPr>
        <w:ind w:left="5987" w:hanging="360"/>
      </w:pPr>
      <w:rPr>
        <w:rFonts w:ascii="Courier New" w:hAnsi="Courier New" w:cs="Courier New" w:hint="default"/>
      </w:rPr>
    </w:lvl>
    <w:lvl w:ilvl="2" w:tplc="041B0005" w:tentative="1">
      <w:start w:val="1"/>
      <w:numFmt w:val="bullet"/>
      <w:lvlText w:val=""/>
      <w:lvlJc w:val="left"/>
      <w:pPr>
        <w:ind w:left="6707" w:hanging="360"/>
      </w:pPr>
      <w:rPr>
        <w:rFonts w:ascii="Wingdings" w:hAnsi="Wingdings" w:hint="default"/>
      </w:rPr>
    </w:lvl>
    <w:lvl w:ilvl="3" w:tplc="041B0001" w:tentative="1">
      <w:start w:val="1"/>
      <w:numFmt w:val="bullet"/>
      <w:lvlText w:val=""/>
      <w:lvlJc w:val="left"/>
      <w:pPr>
        <w:ind w:left="7427" w:hanging="360"/>
      </w:pPr>
      <w:rPr>
        <w:rFonts w:ascii="Symbol" w:hAnsi="Symbol" w:hint="default"/>
      </w:rPr>
    </w:lvl>
    <w:lvl w:ilvl="4" w:tplc="041B0003" w:tentative="1">
      <w:start w:val="1"/>
      <w:numFmt w:val="bullet"/>
      <w:lvlText w:val="o"/>
      <w:lvlJc w:val="left"/>
      <w:pPr>
        <w:ind w:left="8147" w:hanging="360"/>
      </w:pPr>
      <w:rPr>
        <w:rFonts w:ascii="Courier New" w:hAnsi="Courier New" w:cs="Courier New" w:hint="default"/>
      </w:rPr>
    </w:lvl>
    <w:lvl w:ilvl="5" w:tplc="041B0005" w:tentative="1">
      <w:start w:val="1"/>
      <w:numFmt w:val="bullet"/>
      <w:lvlText w:val=""/>
      <w:lvlJc w:val="left"/>
      <w:pPr>
        <w:ind w:left="8867" w:hanging="360"/>
      </w:pPr>
      <w:rPr>
        <w:rFonts w:ascii="Wingdings" w:hAnsi="Wingdings" w:hint="default"/>
      </w:rPr>
    </w:lvl>
    <w:lvl w:ilvl="6" w:tplc="041B0001" w:tentative="1">
      <w:start w:val="1"/>
      <w:numFmt w:val="bullet"/>
      <w:lvlText w:val=""/>
      <w:lvlJc w:val="left"/>
      <w:pPr>
        <w:ind w:left="9587" w:hanging="360"/>
      </w:pPr>
      <w:rPr>
        <w:rFonts w:ascii="Symbol" w:hAnsi="Symbol" w:hint="default"/>
      </w:rPr>
    </w:lvl>
    <w:lvl w:ilvl="7" w:tplc="041B0003" w:tentative="1">
      <w:start w:val="1"/>
      <w:numFmt w:val="bullet"/>
      <w:lvlText w:val="o"/>
      <w:lvlJc w:val="left"/>
      <w:pPr>
        <w:ind w:left="10307" w:hanging="360"/>
      </w:pPr>
      <w:rPr>
        <w:rFonts w:ascii="Courier New" w:hAnsi="Courier New" w:cs="Courier New" w:hint="default"/>
      </w:rPr>
    </w:lvl>
    <w:lvl w:ilvl="8" w:tplc="041B0005" w:tentative="1">
      <w:start w:val="1"/>
      <w:numFmt w:val="bullet"/>
      <w:lvlText w:val=""/>
      <w:lvlJc w:val="left"/>
      <w:pPr>
        <w:ind w:left="11027" w:hanging="360"/>
      </w:pPr>
      <w:rPr>
        <w:rFonts w:ascii="Wingdings" w:hAnsi="Wingdings" w:hint="default"/>
      </w:rPr>
    </w:lvl>
  </w:abstractNum>
  <w:abstractNum w:abstractNumId="51">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4220D45"/>
    <w:multiLevelType w:val="hybridMultilevel"/>
    <w:tmpl w:val="CE8EBB4E"/>
    <w:lvl w:ilvl="0" w:tplc="454CD866">
      <w:start w:val="1"/>
      <w:numFmt w:val="decimal"/>
      <w:lvlText w:val="%1.)"/>
      <w:lvlJc w:val="left"/>
      <w:pPr>
        <w:ind w:left="1068" w:hanging="360"/>
      </w:pPr>
      <w:rPr>
        <w:rFonts w:hint="default"/>
        <w:b/>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3">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
    <w:nsid w:val="78262453"/>
    <w:multiLevelType w:val="hybridMultilevel"/>
    <w:tmpl w:val="7BA4C04E"/>
    <w:lvl w:ilvl="0" w:tplc="2ABE1E1E">
      <w:start w:val="1"/>
      <w:numFmt w:val="decimal"/>
      <w:lvlText w:val="4.%1."/>
      <w:lvlJc w:val="left"/>
      <w:pPr>
        <w:ind w:left="4330" w:hanging="360"/>
      </w:pPr>
      <w:rPr>
        <w:rFonts w:ascii="Times New Roman" w:hAnsi="Times New Roman" w:cs="Times New Roman" w:hint="default"/>
        <w:b w:val="0"/>
        <w:i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B0A1285"/>
    <w:multiLevelType w:val="multilevel"/>
    <w:tmpl w:val="03C8483E"/>
    <w:lvl w:ilvl="0">
      <w:start w:val="4"/>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26"/>
  </w:num>
  <w:num w:numId="3">
    <w:abstractNumId w:val="17"/>
  </w:num>
  <w:num w:numId="4">
    <w:abstractNumId w:val="2"/>
  </w:num>
  <w:num w:numId="5">
    <w:abstractNumId w:val="51"/>
  </w:num>
  <w:num w:numId="6">
    <w:abstractNumId w:val="34"/>
  </w:num>
  <w:num w:numId="7">
    <w:abstractNumId w:val="4"/>
  </w:num>
  <w:num w:numId="8">
    <w:abstractNumId w:val="44"/>
  </w:num>
  <w:num w:numId="9">
    <w:abstractNumId w:val="6"/>
  </w:num>
  <w:num w:numId="10">
    <w:abstractNumId w:val="27"/>
  </w:num>
  <w:num w:numId="11">
    <w:abstractNumId w:val="50"/>
  </w:num>
  <w:num w:numId="12">
    <w:abstractNumId w:val="39"/>
  </w:num>
  <w:num w:numId="13">
    <w:abstractNumId w:val="54"/>
  </w:num>
  <w:num w:numId="14">
    <w:abstractNumId w:val="16"/>
  </w:num>
  <w:num w:numId="15">
    <w:abstractNumId w:val="14"/>
  </w:num>
  <w:num w:numId="16">
    <w:abstractNumId w:val="9"/>
  </w:num>
  <w:num w:numId="17">
    <w:abstractNumId w:val="31"/>
  </w:num>
  <w:num w:numId="18">
    <w:abstractNumId w:val="42"/>
  </w:num>
  <w:num w:numId="19">
    <w:abstractNumId w:val="43"/>
  </w:num>
  <w:num w:numId="20">
    <w:abstractNumId w:val="40"/>
  </w:num>
  <w:num w:numId="21">
    <w:abstractNumId w:val="21"/>
  </w:num>
  <w:num w:numId="22">
    <w:abstractNumId w:val="3"/>
  </w:num>
  <w:num w:numId="23">
    <w:abstractNumId w:val="24"/>
  </w:num>
  <w:num w:numId="24">
    <w:abstractNumId w:val="7"/>
  </w:num>
  <w:num w:numId="25">
    <w:abstractNumId w:val="49"/>
  </w:num>
  <w:num w:numId="26">
    <w:abstractNumId w:val="15"/>
  </w:num>
  <w:num w:numId="27">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3"/>
  </w:num>
  <w:num w:numId="30">
    <w:abstractNumId w:val="29"/>
  </w:num>
  <w:num w:numId="31">
    <w:abstractNumId w:val="28"/>
  </w:num>
  <w:num w:numId="32">
    <w:abstractNumId w:val="25"/>
  </w:num>
  <w:num w:numId="33">
    <w:abstractNumId w:val="55"/>
  </w:num>
  <w:num w:numId="34">
    <w:abstractNumId w:val="10"/>
  </w:num>
  <w:num w:numId="35">
    <w:abstractNumId w:val="5"/>
  </w:num>
  <w:num w:numId="36">
    <w:abstractNumId w:val="32"/>
  </w:num>
  <w:num w:numId="37">
    <w:abstractNumId w:val="45"/>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num>
  <w:num w:numId="40">
    <w:abstractNumId w:val="46"/>
  </w:num>
  <w:num w:numId="41">
    <w:abstractNumId w:val="47"/>
  </w:num>
  <w:num w:numId="42">
    <w:abstractNumId w:val="36"/>
  </w:num>
  <w:num w:numId="43">
    <w:abstractNumId w:val="8"/>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52"/>
  </w:num>
  <w:num w:numId="47">
    <w:abstractNumId w:val="30"/>
  </w:num>
  <w:num w:numId="48">
    <w:abstractNumId w:val="35"/>
  </w:num>
  <w:num w:numId="49">
    <w:abstractNumId w:val="38"/>
  </w:num>
  <w:num w:numId="50">
    <w:abstractNumId w:val="22"/>
  </w:num>
  <w:num w:numId="51">
    <w:abstractNumId w:val="2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3"/>
  </w:num>
  <w:num w:numId="5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41"/>
  </w:num>
  <w:num w:numId="56">
    <w:abstractNumId w:val="1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lnarová Jana">
    <w15:presenceInfo w15:providerId="AD" w15:userId="S-1-5-21-527237240-117609710-1801674531-10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CCC"/>
    <w:rsid w:val="00000178"/>
    <w:rsid w:val="00004D46"/>
    <w:rsid w:val="0001261D"/>
    <w:rsid w:val="0001355C"/>
    <w:rsid w:val="00013AFC"/>
    <w:rsid w:val="000225C1"/>
    <w:rsid w:val="00022DA4"/>
    <w:rsid w:val="00027B91"/>
    <w:rsid w:val="00032C77"/>
    <w:rsid w:val="00036731"/>
    <w:rsid w:val="00042192"/>
    <w:rsid w:val="00042806"/>
    <w:rsid w:val="00042D3F"/>
    <w:rsid w:val="000473D7"/>
    <w:rsid w:val="00053C0D"/>
    <w:rsid w:val="0005405A"/>
    <w:rsid w:val="00055869"/>
    <w:rsid w:val="00056232"/>
    <w:rsid w:val="00057747"/>
    <w:rsid w:val="0006315B"/>
    <w:rsid w:val="00063285"/>
    <w:rsid w:val="00067782"/>
    <w:rsid w:val="000708B4"/>
    <w:rsid w:val="00074F45"/>
    <w:rsid w:val="00077E27"/>
    <w:rsid w:val="000808E7"/>
    <w:rsid w:val="00080D5E"/>
    <w:rsid w:val="00081A0B"/>
    <w:rsid w:val="00082431"/>
    <w:rsid w:val="00082893"/>
    <w:rsid w:val="000834C0"/>
    <w:rsid w:val="00083745"/>
    <w:rsid w:val="00084A3C"/>
    <w:rsid w:val="000858D9"/>
    <w:rsid w:val="0009194A"/>
    <w:rsid w:val="00091B33"/>
    <w:rsid w:val="00091F62"/>
    <w:rsid w:val="00092CB9"/>
    <w:rsid w:val="0009493C"/>
    <w:rsid w:val="0009795B"/>
    <w:rsid w:val="00097E0C"/>
    <w:rsid w:val="000A078E"/>
    <w:rsid w:val="000A0884"/>
    <w:rsid w:val="000A12F1"/>
    <w:rsid w:val="000A250D"/>
    <w:rsid w:val="000B09C7"/>
    <w:rsid w:val="000B4165"/>
    <w:rsid w:val="000C2882"/>
    <w:rsid w:val="000C7C34"/>
    <w:rsid w:val="000D2B28"/>
    <w:rsid w:val="000D303D"/>
    <w:rsid w:val="000D3CDA"/>
    <w:rsid w:val="000D574C"/>
    <w:rsid w:val="000D5818"/>
    <w:rsid w:val="000D5E06"/>
    <w:rsid w:val="000E3B51"/>
    <w:rsid w:val="000E3C0C"/>
    <w:rsid w:val="000E495C"/>
    <w:rsid w:val="000E7FA2"/>
    <w:rsid w:val="000F3926"/>
    <w:rsid w:val="000F551D"/>
    <w:rsid w:val="00102688"/>
    <w:rsid w:val="00102761"/>
    <w:rsid w:val="00104825"/>
    <w:rsid w:val="00111E1E"/>
    <w:rsid w:val="001130C4"/>
    <w:rsid w:val="00113490"/>
    <w:rsid w:val="0011362C"/>
    <w:rsid w:val="001139A1"/>
    <w:rsid w:val="00115796"/>
    <w:rsid w:val="00120F86"/>
    <w:rsid w:val="00126C71"/>
    <w:rsid w:val="00127595"/>
    <w:rsid w:val="00127A1B"/>
    <w:rsid w:val="00127BBD"/>
    <w:rsid w:val="00130EFA"/>
    <w:rsid w:val="00131DC1"/>
    <w:rsid w:val="00132530"/>
    <w:rsid w:val="00132D61"/>
    <w:rsid w:val="00134D8F"/>
    <w:rsid w:val="0013798D"/>
    <w:rsid w:val="00142657"/>
    <w:rsid w:val="0014532F"/>
    <w:rsid w:val="00145AF0"/>
    <w:rsid w:val="00146FF4"/>
    <w:rsid w:val="00147FFB"/>
    <w:rsid w:val="00150871"/>
    <w:rsid w:val="00154252"/>
    <w:rsid w:val="00154736"/>
    <w:rsid w:val="00160685"/>
    <w:rsid w:val="00160752"/>
    <w:rsid w:val="00161922"/>
    <w:rsid w:val="00161D5E"/>
    <w:rsid w:val="0016512A"/>
    <w:rsid w:val="00167679"/>
    <w:rsid w:val="001678F3"/>
    <w:rsid w:val="00170EDB"/>
    <w:rsid w:val="00172602"/>
    <w:rsid w:val="00174B03"/>
    <w:rsid w:val="001764C7"/>
    <w:rsid w:val="00176E6D"/>
    <w:rsid w:val="00186128"/>
    <w:rsid w:val="00187182"/>
    <w:rsid w:val="0018741A"/>
    <w:rsid w:val="001917AD"/>
    <w:rsid w:val="0019272F"/>
    <w:rsid w:val="0019361C"/>
    <w:rsid w:val="00194250"/>
    <w:rsid w:val="001A0B99"/>
    <w:rsid w:val="001A52A9"/>
    <w:rsid w:val="001A753E"/>
    <w:rsid w:val="001A7FC4"/>
    <w:rsid w:val="001B035D"/>
    <w:rsid w:val="001B2DFE"/>
    <w:rsid w:val="001C3FAB"/>
    <w:rsid w:val="001C5D3F"/>
    <w:rsid w:val="001C64AD"/>
    <w:rsid w:val="001C74A9"/>
    <w:rsid w:val="001D1702"/>
    <w:rsid w:val="001E1056"/>
    <w:rsid w:val="001E11DE"/>
    <w:rsid w:val="001E2F67"/>
    <w:rsid w:val="001E4697"/>
    <w:rsid w:val="001E4AE2"/>
    <w:rsid w:val="001E7AD5"/>
    <w:rsid w:val="001F3C90"/>
    <w:rsid w:val="001F54CD"/>
    <w:rsid w:val="001F5697"/>
    <w:rsid w:val="001F59D5"/>
    <w:rsid w:val="0020031F"/>
    <w:rsid w:val="0020194A"/>
    <w:rsid w:val="00202622"/>
    <w:rsid w:val="00203783"/>
    <w:rsid w:val="002054C3"/>
    <w:rsid w:val="002063A3"/>
    <w:rsid w:val="002073A7"/>
    <w:rsid w:val="00213C30"/>
    <w:rsid w:val="00214C17"/>
    <w:rsid w:val="00215115"/>
    <w:rsid w:val="00217898"/>
    <w:rsid w:val="00220959"/>
    <w:rsid w:val="00220ED4"/>
    <w:rsid w:val="002250D6"/>
    <w:rsid w:val="00227433"/>
    <w:rsid w:val="002329B2"/>
    <w:rsid w:val="00235E34"/>
    <w:rsid w:val="002361C1"/>
    <w:rsid w:val="00237D22"/>
    <w:rsid w:val="00240C44"/>
    <w:rsid w:val="0024278C"/>
    <w:rsid w:val="0024323F"/>
    <w:rsid w:val="00247179"/>
    <w:rsid w:val="00247C9C"/>
    <w:rsid w:val="002508E2"/>
    <w:rsid w:val="00253A84"/>
    <w:rsid w:val="00253BB9"/>
    <w:rsid w:val="00261C32"/>
    <w:rsid w:val="002623B5"/>
    <w:rsid w:val="00263876"/>
    <w:rsid w:val="00266941"/>
    <w:rsid w:val="00267A0C"/>
    <w:rsid w:val="00270491"/>
    <w:rsid w:val="00270F9B"/>
    <w:rsid w:val="002726A3"/>
    <w:rsid w:val="0027691A"/>
    <w:rsid w:val="002779F0"/>
    <w:rsid w:val="00280A31"/>
    <w:rsid w:val="002826AE"/>
    <w:rsid w:val="00282807"/>
    <w:rsid w:val="00284F2A"/>
    <w:rsid w:val="00287AEB"/>
    <w:rsid w:val="00292FD1"/>
    <w:rsid w:val="0029319B"/>
    <w:rsid w:val="00295666"/>
    <w:rsid w:val="00297E28"/>
    <w:rsid w:val="002A249F"/>
    <w:rsid w:val="002A59AA"/>
    <w:rsid w:val="002B0096"/>
    <w:rsid w:val="002B1F75"/>
    <w:rsid w:val="002C0C99"/>
    <w:rsid w:val="002C1F11"/>
    <w:rsid w:val="002C7F53"/>
    <w:rsid w:val="002D177C"/>
    <w:rsid w:val="002E4581"/>
    <w:rsid w:val="002E71A6"/>
    <w:rsid w:val="002F094B"/>
    <w:rsid w:val="002F14E7"/>
    <w:rsid w:val="002F6874"/>
    <w:rsid w:val="002F6FBC"/>
    <w:rsid w:val="00300716"/>
    <w:rsid w:val="003009C3"/>
    <w:rsid w:val="00301E51"/>
    <w:rsid w:val="003020A8"/>
    <w:rsid w:val="003063D4"/>
    <w:rsid w:val="00310F1B"/>
    <w:rsid w:val="003116C1"/>
    <w:rsid w:val="0031296D"/>
    <w:rsid w:val="00312E97"/>
    <w:rsid w:val="00320441"/>
    <w:rsid w:val="00321839"/>
    <w:rsid w:val="00324A55"/>
    <w:rsid w:val="00324BE3"/>
    <w:rsid w:val="00325430"/>
    <w:rsid w:val="00333D05"/>
    <w:rsid w:val="003355CF"/>
    <w:rsid w:val="0033632E"/>
    <w:rsid w:val="00336C84"/>
    <w:rsid w:val="00336D7C"/>
    <w:rsid w:val="0033721D"/>
    <w:rsid w:val="0034305E"/>
    <w:rsid w:val="00343E45"/>
    <w:rsid w:val="00345189"/>
    <w:rsid w:val="00347252"/>
    <w:rsid w:val="003505C7"/>
    <w:rsid w:val="00355F9D"/>
    <w:rsid w:val="00356849"/>
    <w:rsid w:val="00357D12"/>
    <w:rsid w:val="00357F0D"/>
    <w:rsid w:val="00360769"/>
    <w:rsid w:val="00360E78"/>
    <w:rsid w:val="00362C47"/>
    <w:rsid w:val="003636D1"/>
    <w:rsid w:val="0036396E"/>
    <w:rsid w:val="00364084"/>
    <w:rsid w:val="0037307A"/>
    <w:rsid w:val="00383EC4"/>
    <w:rsid w:val="00385EE0"/>
    <w:rsid w:val="00390A26"/>
    <w:rsid w:val="00390B0B"/>
    <w:rsid w:val="0039794C"/>
    <w:rsid w:val="003A0944"/>
    <w:rsid w:val="003A180B"/>
    <w:rsid w:val="003A1B2C"/>
    <w:rsid w:val="003A2D40"/>
    <w:rsid w:val="003B2266"/>
    <w:rsid w:val="003B2D16"/>
    <w:rsid w:val="003B407A"/>
    <w:rsid w:val="003B5D7B"/>
    <w:rsid w:val="003C17AF"/>
    <w:rsid w:val="003C17CE"/>
    <w:rsid w:val="003C1ACB"/>
    <w:rsid w:val="003C7EC6"/>
    <w:rsid w:val="003D1378"/>
    <w:rsid w:val="003D2634"/>
    <w:rsid w:val="003D3CEB"/>
    <w:rsid w:val="003D59D4"/>
    <w:rsid w:val="003D5B85"/>
    <w:rsid w:val="003E1E5D"/>
    <w:rsid w:val="003E2CF4"/>
    <w:rsid w:val="003E2D83"/>
    <w:rsid w:val="003E31C0"/>
    <w:rsid w:val="003E3A9B"/>
    <w:rsid w:val="003E3C77"/>
    <w:rsid w:val="003E74C0"/>
    <w:rsid w:val="003F14A5"/>
    <w:rsid w:val="003F33C8"/>
    <w:rsid w:val="003F7264"/>
    <w:rsid w:val="00403EB4"/>
    <w:rsid w:val="00404714"/>
    <w:rsid w:val="004053B9"/>
    <w:rsid w:val="00405DF3"/>
    <w:rsid w:val="00413BC8"/>
    <w:rsid w:val="00413E60"/>
    <w:rsid w:val="00415597"/>
    <w:rsid w:val="0042107A"/>
    <w:rsid w:val="0042165F"/>
    <w:rsid w:val="00422EEE"/>
    <w:rsid w:val="004275AF"/>
    <w:rsid w:val="004304F9"/>
    <w:rsid w:val="00431739"/>
    <w:rsid w:val="0043253B"/>
    <w:rsid w:val="00442029"/>
    <w:rsid w:val="0044207E"/>
    <w:rsid w:val="00442201"/>
    <w:rsid w:val="00443968"/>
    <w:rsid w:val="004470B9"/>
    <w:rsid w:val="0044756A"/>
    <w:rsid w:val="00447D3B"/>
    <w:rsid w:val="004511CF"/>
    <w:rsid w:val="00452DCE"/>
    <w:rsid w:val="00454755"/>
    <w:rsid w:val="00454A0A"/>
    <w:rsid w:val="00462FFA"/>
    <w:rsid w:val="00464297"/>
    <w:rsid w:val="004663AB"/>
    <w:rsid w:val="00466B78"/>
    <w:rsid w:val="00466F93"/>
    <w:rsid w:val="0046731C"/>
    <w:rsid w:val="0047004B"/>
    <w:rsid w:val="00471B87"/>
    <w:rsid w:val="004722AC"/>
    <w:rsid w:val="00473387"/>
    <w:rsid w:val="00474D33"/>
    <w:rsid w:val="00475A0A"/>
    <w:rsid w:val="0047652B"/>
    <w:rsid w:val="00477F87"/>
    <w:rsid w:val="00481575"/>
    <w:rsid w:val="0048225B"/>
    <w:rsid w:val="00485B73"/>
    <w:rsid w:val="00486E1F"/>
    <w:rsid w:val="00486EE6"/>
    <w:rsid w:val="0048750A"/>
    <w:rsid w:val="0049006D"/>
    <w:rsid w:val="00490C39"/>
    <w:rsid w:val="0049459C"/>
    <w:rsid w:val="004953CF"/>
    <w:rsid w:val="00495B2C"/>
    <w:rsid w:val="004969CA"/>
    <w:rsid w:val="00497140"/>
    <w:rsid w:val="004A2886"/>
    <w:rsid w:val="004A4737"/>
    <w:rsid w:val="004A491B"/>
    <w:rsid w:val="004A522A"/>
    <w:rsid w:val="004A7B9E"/>
    <w:rsid w:val="004B15FC"/>
    <w:rsid w:val="004B1861"/>
    <w:rsid w:val="004B3161"/>
    <w:rsid w:val="004B4B16"/>
    <w:rsid w:val="004B7665"/>
    <w:rsid w:val="004C07A2"/>
    <w:rsid w:val="004C0FF5"/>
    <w:rsid w:val="004C4FA9"/>
    <w:rsid w:val="004C7283"/>
    <w:rsid w:val="004C72A8"/>
    <w:rsid w:val="004D0927"/>
    <w:rsid w:val="004D12B7"/>
    <w:rsid w:val="004D597A"/>
    <w:rsid w:val="004D59AF"/>
    <w:rsid w:val="004D7D55"/>
    <w:rsid w:val="004E2D5D"/>
    <w:rsid w:val="004F12DA"/>
    <w:rsid w:val="004F1CE8"/>
    <w:rsid w:val="004F2FAB"/>
    <w:rsid w:val="004F60FA"/>
    <w:rsid w:val="004F6410"/>
    <w:rsid w:val="004F74B4"/>
    <w:rsid w:val="00502B9A"/>
    <w:rsid w:val="00502EC3"/>
    <w:rsid w:val="00504D17"/>
    <w:rsid w:val="00512057"/>
    <w:rsid w:val="005124CE"/>
    <w:rsid w:val="00512F0D"/>
    <w:rsid w:val="00514609"/>
    <w:rsid w:val="00515FA2"/>
    <w:rsid w:val="00516D72"/>
    <w:rsid w:val="00517DE4"/>
    <w:rsid w:val="00521906"/>
    <w:rsid w:val="00521BD4"/>
    <w:rsid w:val="00530328"/>
    <w:rsid w:val="00531BAA"/>
    <w:rsid w:val="00532712"/>
    <w:rsid w:val="005344EB"/>
    <w:rsid w:val="00534F53"/>
    <w:rsid w:val="00535BBA"/>
    <w:rsid w:val="0053704F"/>
    <w:rsid w:val="00542B7B"/>
    <w:rsid w:val="005444C4"/>
    <w:rsid w:val="00544A48"/>
    <w:rsid w:val="00554B1B"/>
    <w:rsid w:val="005557C3"/>
    <w:rsid w:val="00560E2C"/>
    <w:rsid w:val="005612E0"/>
    <w:rsid w:val="00564086"/>
    <w:rsid w:val="00565F47"/>
    <w:rsid w:val="00566BE6"/>
    <w:rsid w:val="0057014E"/>
    <w:rsid w:val="00570327"/>
    <w:rsid w:val="00576016"/>
    <w:rsid w:val="0057672D"/>
    <w:rsid w:val="0058189E"/>
    <w:rsid w:val="00585466"/>
    <w:rsid w:val="00585F9D"/>
    <w:rsid w:val="005901E8"/>
    <w:rsid w:val="005908D3"/>
    <w:rsid w:val="00590BCE"/>
    <w:rsid w:val="00591637"/>
    <w:rsid w:val="00592E2C"/>
    <w:rsid w:val="005944A5"/>
    <w:rsid w:val="00594855"/>
    <w:rsid w:val="00594DE7"/>
    <w:rsid w:val="00595209"/>
    <w:rsid w:val="00595620"/>
    <w:rsid w:val="005961C1"/>
    <w:rsid w:val="00597313"/>
    <w:rsid w:val="005A0753"/>
    <w:rsid w:val="005A1C27"/>
    <w:rsid w:val="005A4904"/>
    <w:rsid w:val="005A7683"/>
    <w:rsid w:val="005B1C13"/>
    <w:rsid w:val="005B2022"/>
    <w:rsid w:val="005B27C0"/>
    <w:rsid w:val="005B4576"/>
    <w:rsid w:val="005B5114"/>
    <w:rsid w:val="005B691C"/>
    <w:rsid w:val="005B74C7"/>
    <w:rsid w:val="005B78E8"/>
    <w:rsid w:val="005B7E49"/>
    <w:rsid w:val="005C14D6"/>
    <w:rsid w:val="005C3E44"/>
    <w:rsid w:val="005C4041"/>
    <w:rsid w:val="005C52EF"/>
    <w:rsid w:val="005C5B17"/>
    <w:rsid w:val="005C5DEA"/>
    <w:rsid w:val="005C61B0"/>
    <w:rsid w:val="005C65FE"/>
    <w:rsid w:val="005C6E8F"/>
    <w:rsid w:val="005D2FA9"/>
    <w:rsid w:val="005D45D7"/>
    <w:rsid w:val="005D4DFD"/>
    <w:rsid w:val="005D5810"/>
    <w:rsid w:val="005D71BF"/>
    <w:rsid w:val="005E0119"/>
    <w:rsid w:val="005E01CA"/>
    <w:rsid w:val="005E2825"/>
    <w:rsid w:val="005E4957"/>
    <w:rsid w:val="005E5E60"/>
    <w:rsid w:val="005E615F"/>
    <w:rsid w:val="005E67DD"/>
    <w:rsid w:val="005F08E1"/>
    <w:rsid w:val="005F0944"/>
    <w:rsid w:val="005F2CC3"/>
    <w:rsid w:val="005F36E2"/>
    <w:rsid w:val="005F3FD5"/>
    <w:rsid w:val="005F4330"/>
    <w:rsid w:val="0060080C"/>
    <w:rsid w:val="00603473"/>
    <w:rsid w:val="00603585"/>
    <w:rsid w:val="0060364C"/>
    <w:rsid w:val="00604649"/>
    <w:rsid w:val="00604FDA"/>
    <w:rsid w:val="006064E8"/>
    <w:rsid w:val="00606EA9"/>
    <w:rsid w:val="00612924"/>
    <w:rsid w:val="00612BF7"/>
    <w:rsid w:val="00613568"/>
    <w:rsid w:val="00614B2D"/>
    <w:rsid w:val="00614FC8"/>
    <w:rsid w:val="00616586"/>
    <w:rsid w:val="0062373F"/>
    <w:rsid w:val="00626FA4"/>
    <w:rsid w:val="00631931"/>
    <w:rsid w:val="006319A7"/>
    <w:rsid w:val="00633902"/>
    <w:rsid w:val="0063593C"/>
    <w:rsid w:val="00637A9A"/>
    <w:rsid w:val="00637DD0"/>
    <w:rsid w:val="00641976"/>
    <w:rsid w:val="00643111"/>
    <w:rsid w:val="0064343D"/>
    <w:rsid w:val="00643FE6"/>
    <w:rsid w:val="00645A28"/>
    <w:rsid w:val="00653FA0"/>
    <w:rsid w:val="00655586"/>
    <w:rsid w:val="006643B7"/>
    <w:rsid w:val="0066786C"/>
    <w:rsid w:val="00671D3E"/>
    <w:rsid w:val="00672F95"/>
    <w:rsid w:val="006736D9"/>
    <w:rsid w:val="00674C69"/>
    <w:rsid w:val="00675F29"/>
    <w:rsid w:val="00676065"/>
    <w:rsid w:val="00677CF4"/>
    <w:rsid w:val="006823A9"/>
    <w:rsid w:val="00683201"/>
    <w:rsid w:val="006837B4"/>
    <w:rsid w:val="006842BD"/>
    <w:rsid w:val="00684468"/>
    <w:rsid w:val="0068462C"/>
    <w:rsid w:val="00685B32"/>
    <w:rsid w:val="00686666"/>
    <w:rsid w:val="0068696A"/>
    <w:rsid w:val="006908C3"/>
    <w:rsid w:val="00691302"/>
    <w:rsid w:val="0069258D"/>
    <w:rsid w:val="00694266"/>
    <w:rsid w:val="006A47D3"/>
    <w:rsid w:val="006A6CB7"/>
    <w:rsid w:val="006A7B4F"/>
    <w:rsid w:val="006B4789"/>
    <w:rsid w:val="006B5DED"/>
    <w:rsid w:val="006B7FD2"/>
    <w:rsid w:val="006C0A0E"/>
    <w:rsid w:val="006C117D"/>
    <w:rsid w:val="006C6010"/>
    <w:rsid w:val="006C674B"/>
    <w:rsid w:val="006C6AEC"/>
    <w:rsid w:val="006D1A18"/>
    <w:rsid w:val="006D1B38"/>
    <w:rsid w:val="006D5491"/>
    <w:rsid w:val="006E0C5B"/>
    <w:rsid w:val="006E3F88"/>
    <w:rsid w:val="006E6019"/>
    <w:rsid w:val="006E729F"/>
    <w:rsid w:val="006E7638"/>
    <w:rsid w:val="006E79C7"/>
    <w:rsid w:val="006E7D95"/>
    <w:rsid w:val="006F1573"/>
    <w:rsid w:val="006F2299"/>
    <w:rsid w:val="006F3307"/>
    <w:rsid w:val="006F34A1"/>
    <w:rsid w:val="006F6EDF"/>
    <w:rsid w:val="00700848"/>
    <w:rsid w:val="0070361E"/>
    <w:rsid w:val="007043B6"/>
    <w:rsid w:val="007046AE"/>
    <w:rsid w:val="0070603D"/>
    <w:rsid w:val="00710594"/>
    <w:rsid w:val="00712CBF"/>
    <w:rsid w:val="00712CFD"/>
    <w:rsid w:val="00713AC7"/>
    <w:rsid w:val="0071528E"/>
    <w:rsid w:val="00720E54"/>
    <w:rsid w:val="00726AF0"/>
    <w:rsid w:val="00726E87"/>
    <w:rsid w:val="007303E4"/>
    <w:rsid w:val="00731296"/>
    <w:rsid w:val="0073239E"/>
    <w:rsid w:val="00733412"/>
    <w:rsid w:val="0073657D"/>
    <w:rsid w:val="007414FB"/>
    <w:rsid w:val="00741B6F"/>
    <w:rsid w:val="00743F05"/>
    <w:rsid w:val="00744EA3"/>
    <w:rsid w:val="00746D9B"/>
    <w:rsid w:val="00747CC8"/>
    <w:rsid w:val="007526A4"/>
    <w:rsid w:val="00753282"/>
    <w:rsid w:val="00760FDB"/>
    <w:rsid w:val="007625A7"/>
    <w:rsid w:val="00763610"/>
    <w:rsid w:val="00763CE4"/>
    <w:rsid w:val="007656EC"/>
    <w:rsid w:val="007704F6"/>
    <w:rsid w:val="007706F8"/>
    <w:rsid w:val="00771101"/>
    <w:rsid w:val="007728BB"/>
    <w:rsid w:val="007859A4"/>
    <w:rsid w:val="0078733B"/>
    <w:rsid w:val="00794AF9"/>
    <w:rsid w:val="00795DEC"/>
    <w:rsid w:val="00797ABA"/>
    <w:rsid w:val="00797DDC"/>
    <w:rsid w:val="00797F61"/>
    <w:rsid w:val="007A1363"/>
    <w:rsid w:val="007A2AD3"/>
    <w:rsid w:val="007A2C80"/>
    <w:rsid w:val="007A6399"/>
    <w:rsid w:val="007A7C2B"/>
    <w:rsid w:val="007B1586"/>
    <w:rsid w:val="007B1CC0"/>
    <w:rsid w:val="007B2051"/>
    <w:rsid w:val="007B3C5B"/>
    <w:rsid w:val="007B506E"/>
    <w:rsid w:val="007C36AE"/>
    <w:rsid w:val="007C79DF"/>
    <w:rsid w:val="007C7D5F"/>
    <w:rsid w:val="007D67EC"/>
    <w:rsid w:val="007E28DC"/>
    <w:rsid w:val="007E6B34"/>
    <w:rsid w:val="007F1179"/>
    <w:rsid w:val="007F3474"/>
    <w:rsid w:val="007F4671"/>
    <w:rsid w:val="007F4D34"/>
    <w:rsid w:val="007F67B5"/>
    <w:rsid w:val="007F6DF9"/>
    <w:rsid w:val="007F6FB4"/>
    <w:rsid w:val="0080024B"/>
    <w:rsid w:val="00802E83"/>
    <w:rsid w:val="00803B93"/>
    <w:rsid w:val="00804398"/>
    <w:rsid w:val="00807805"/>
    <w:rsid w:val="0081084E"/>
    <w:rsid w:val="008137D6"/>
    <w:rsid w:val="00816F6C"/>
    <w:rsid w:val="00821CF7"/>
    <w:rsid w:val="0082328F"/>
    <w:rsid w:val="008242B7"/>
    <w:rsid w:val="008243A5"/>
    <w:rsid w:val="008344D7"/>
    <w:rsid w:val="0084378B"/>
    <w:rsid w:val="00846AC0"/>
    <w:rsid w:val="0085068A"/>
    <w:rsid w:val="00852255"/>
    <w:rsid w:val="00854E75"/>
    <w:rsid w:val="008618C6"/>
    <w:rsid w:val="00862543"/>
    <w:rsid w:val="008633B8"/>
    <w:rsid w:val="00865289"/>
    <w:rsid w:val="00867997"/>
    <w:rsid w:val="00870E3C"/>
    <w:rsid w:val="00874111"/>
    <w:rsid w:val="008824DF"/>
    <w:rsid w:val="008843DA"/>
    <w:rsid w:val="0088640B"/>
    <w:rsid w:val="00886925"/>
    <w:rsid w:val="00886BB4"/>
    <w:rsid w:val="00892951"/>
    <w:rsid w:val="0089609C"/>
    <w:rsid w:val="008A1D3B"/>
    <w:rsid w:val="008A3EAB"/>
    <w:rsid w:val="008A4099"/>
    <w:rsid w:val="008A4D38"/>
    <w:rsid w:val="008A791F"/>
    <w:rsid w:val="008B0580"/>
    <w:rsid w:val="008B0BEA"/>
    <w:rsid w:val="008B22ED"/>
    <w:rsid w:val="008B26E9"/>
    <w:rsid w:val="008B3A8B"/>
    <w:rsid w:val="008B3F7D"/>
    <w:rsid w:val="008B6B1F"/>
    <w:rsid w:val="008B6FA2"/>
    <w:rsid w:val="008C06AB"/>
    <w:rsid w:val="008C3D10"/>
    <w:rsid w:val="008C3EB2"/>
    <w:rsid w:val="008C493E"/>
    <w:rsid w:val="008C62CF"/>
    <w:rsid w:val="008C68AC"/>
    <w:rsid w:val="008D0CCB"/>
    <w:rsid w:val="008D1966"/>
    <w:rsid w:val="008D4C27"/>
    <w:rsid w:val="008D5D87"/>
    <w:rsid w:val="008D79EB"/>
    <w:rsid w:val="008E6567"/>
    <w:rsid w:val="008F142F"/>
    <w:rsid w:val="008F37D0"/>
    <w:rsid w:val="008F5B31"/>
    <w:rsid w:val="0090028E"/>
    <w:rsid w:val="009011CF"/>
    <w:rsid w:val="00901DEE"/>
    <w:rsid w:val="00902C23"/>
    <w:rsid w:val="009037C7"/>
    <w:rsid w:val="009038D5"/>
    <w:rsid w:val="00906FD6"/>
    <w:rsid w:val="009073ED"/>
    <w:rsid w:val="00912E9A"/>
    <w:rsid w:val="00912FEB"/>
    <w:rsid w:val="00913BEB"/>
    <w:rsid w:val="009169BE"/>
    <w:rsid w:val="00917965"/>
    <w:rsid w:val="0092047F"/>
    <w:rsid w:val="00921ABB"/>
    <w:rsid w:val="009249B4"/>
    <w:rsid w:val="00925B2F"/>
    <w:rsid w:val="009269BE"/>
    <w:rsid w:val="00926DC7"/>
    <w:rsid w:val="00930869"/>
    <w:rsid w:val="0093120F"/>
    <w:rsid w:val="00932AB5"/>
    <w:rsid w:val="00937104"/>
    <w:rsid w:val="00945226"/>
    <w:rsid w:val="0094653B"/>
    <w:rsid w:val="00950656"/>
    <w:rsid w:val="00950E6B"/>
    <w:rsid w:val="009515D5"/>
    <w:rsid w:val="00952468"/>
    <w:rsid w:val="00954420"/>
    <w:rsid w:val="009558CD"/>
    <w:rsid w:val="00955D38"/>
    <w:rsid w:val="00957538"/>
    <w:rsid w:val="00962410"/>
    <w:rsid w:val="0096266D"/>
    <w:rsid w:val="009641D4"/>
    <w:rsid w:val="00964888"/>
    <w:rsid w:val="00967590"/>
    <w:rsid w:val="00971069"/>
    <w:rsid w:val="00972D0B"/>
    <w:rsid w:val="0097333C"/>
    <w:rsid w:val="009756E5"/>
    <w:rsid w:val="00977F11"/>
    <w:rsid w:val="009812A3"/>
    <w:rsid w:val="009851AE"/>
    <w:rsid w:val="0098572E"/>
    <w:rsid w:val="009924EB"/>
    <w:rsid w:val="009932A2"/>
    <w:rsid w:val="00993AEA"/>
    <w:rsid w:val="00995F80"/>
    <w:rsid w:val="00996450"/>
    <w:rsid w:val="009978F8"/>
    <w:rsid w:val="009A2FAE"/>
    <w:rsid w:val="009A43D8"/>
    <w:rsid w:val="009A6673"/>
    <w:rsid w:val="009B0AEB"/>
    <w:rsid w:val="009B7555"/>
    <w:rsid w:val="009B7749"/>
    <w:rsid w:val="009C38D1"/>
    <w:rsid w:val="009C41E2"/>
    <w:rsid w:val="009C5091"/>
    <w:rsid w:val="009C6F4B"/>
    <w:rsid w:val="009D07CE"/>
    <w:rsid w:val="009D30FF"/>
    <w:rsid w:val="009D3A73"/>
    <w:rsid w:val="009D484C"/>
    <w:rsid w:val="009D6A6E"/>
    <w:rsid w:val="009E16D9"/>
    <w:rsid w:val="009E7352"/>
    <w:rsid w:val="009E7D34"/>
    <w:rsid w:val="009F2EBF"/>
    <w:rsid w:val="009F33CC"/>
    <w:rsid w:val="009F4DD2"/>
    <w:rsid w:val="009F7DE0"/>
    <w:rsid w:val="00A034CD"/>
    <w:rsid w:val="00A056F4"/>
    <w:rsid w:val="00A1149C"/>
    <w:rsid w:val="00A12C48"/>
    <w:rsid w:val="00A13204"/>
    <w:rsid w:val="00A2357C"/>
    <w:rsid w:val="00A23AD5"/>
    <w:rsid w:val="00A23E01"/>
    <w:rsid w:val="00A24622"/>
    <w:rsid w:val="00A26F45"/>
    <w:rsid w:val="00A307FA"/>
    <w:rsid w:val="00A30F4C"/>
    <w:rsid w:val="00A31AD3"/>
    <w:rsid w:val="00A32039"/>
    <w:rsid w:val="00A326F8"/>
    <w:rsid w:val="00A342FD"/>
    <w:rsid w:val="00A372BF"/>
    <w:rsid w:val="00A3774F"/>
    <w:rsid w:val="00A40EFE"/>
    <w:rsid w:val="00A415D7"/>
    <w:rsid w:val="00A44818"/>
    <w:rsid w:val="00A47F01"/>
    <w:rsid w:val="00A522CA"/>
    <w:rsid w:val="00A53036"/>
    <w:rsid w:val="00A54738"/>
    <w:rsid w:val="00A550BD"/>
    <w:rsid w:val="00A569D1"/>
    <w:rsid w:val="00A7079B"/>
    <w:rsid w:val="00A71E75"/>
    <w:rsid w:val="00A75CD3"/>
    <w:rsid w:val="00A75F9C"/>
    <w:rsid w:val="00A76BD2"/>
    <w:rsid w:val="00A80832"/>
    <w:rsid w:val="00A85C14"/>
    <w:rsid w:val="00A94E0A"/>
    <w:rsid w:val="00A97EA1"/>
    <w:rsid w:val="00AA0239"/>
    <w:rsid w:val="00AA0FD5"/>
    <w:rsid w:val="00AA13C9"/>
    <w:rsid w:val="00AA16FA"/>
    <w:rsid w:val="00AA22A8"/>
    <w:rsid w:val="00AB0A09"/>
    <w:rsid w:val="00AB2896"/>
    <w:rsid w:val="00AB304D"/>
    <w:rsid w:val="00AB3889"/>
    <w:rsid w:val="00AB4ED3"/>
    <w:rsid w:val="00AB6749"/>
    <w:rsid w:val="00AB6FBC"/>
    <w:rsid w:val="00AB7F23"/>
    <w:rsid w:val="00AC3D9F"/>
    <w:rsid w:val="00AC44E8"/>
    <w:rsid w:val="00AC4B47"/>
    <w:rsid w:val="00AC6009"/>
    <w:rsid w:val="00AD20BC"/>
    <w:rsid w:val="00AD2ED3"/>
    <w:rsid w:val="00AD2F3E"/>
    <w:rsid w:val="00AE5C82"/>
    <w:rsid w:val="00AE5DBF"/>
    <w:rsid w:val="00AE799E"/>
    <w:rsid w:val="00AF5E71"/>
    <w:rsid w:val="00AF61D8"/>
    <w:rsid w:val="00AF661F"/>
    <w:rsid w:val="00AF6C1E"/>
    <w:rsid w:val="00B04AD4"/>
    <w:rsid w:val="00B06121"/>
    <w:rsid w:val="00B1201C"/>
    <w:rsid w:val="00B12478"/>
    <w:rsid w:val="00B12F55"/>
    <w:rsid w:val="00B14CEB"/>
    <w:rsid w:val="00B14D70"/>
    <w:rsid w:val="00B150CE"/>
    <w:rsid w:val="00B16732"/>
    <w:rsid w:val="00B203B1"/>
    <w:rsid w:val="00B20528"/>
    <w:rsid w:val="00B24EF3"/>
    <w:rsid w:val="00B26C66"/>
    <w:rsid w:val="00B33D33"/>
    <w:rsid w:val="00B3797E"/>
    <w:rsid w:val="00B44AA9"/>
    <w:rsid w:val="00B46BC0"/>
    <w:rsid w:val="00B53C17"/>
    <w:rsid w:val="00B609B6"/>
    <w:rsid w:val="00B61D18"/>
    <w:rsid w:val="00B625AF"/>
    <w:rsid w:val="00B62CB6"/>
    <w:rsid w:val="00B62EAB"/>
    <w:rsid w:val="00B65629"/>
    <w:rsid w:val="00B65D8A"/>
    <w:rsid w:val="00B67F90"/>
    <w:rsid w:val="00B704E9"/>
    <w:rsid w:val="00B737E1"/>
    <w:rsid w:val="00B75C93"/>
    <w:rsid w:val="00B76193"/>
    <w:rsid w:val="00B762E2"/>
    <w:rsid w:val="00B77C6D"/>
    <w:rsid w:val="00B80FF6"/>
    <w:rsid w:val="00B84A6C"/>
    <w:rsid w:val="00B91930"/>
    <w:rsid w:val="00B92B50"/>
    <w:rsid w:val="00B9323C"/>
    <w:rsid w:val="00B949B9"/>
    <w:rsid w:val="00B96E1D"/>
    <w:rsid w:val="00B96F3A"/>
    <w:rsid w:val="00BA00A2"/>
    <w:rsid w:val="00BA7931"/>
    <w:rsid w:val="00BB3B5D"/>
    <w:rsid w:val="00BB48DB"/>
    <w:rsid w:val="00BC012B"/>
    <w:rsid w:val="00BC113A"/>
    <w:rsid w:val="00BC1FC2"/>
    <w:rsid w:val="00BC3B92"/>
    <w:rsid w:val="00BC61B7"/>
    <w:rsid w:val="00BC6765"/>
    <w:rsid w:val="00BC6BE3"/>
    <w:rsid w:val="00BD0009"/>
    <w:rsid w:val="00BD1516"/>
    <w:rsid w:val="00BD60F3"/>
    <w:rsid w:val="00BD659D"/>
    <w:rsid w:val="00BE06D6"/>
    <w:rsid w:val="00BE5A47"/>
    <w:rsid w:val="00BE5D9A"/>
    <w:rsid w:val="00BE7409"/>
    <w:rsid w:val="00BF16B6"/>
    <w:rsid w:val="00BF22FB"/>
    <w:rsid w:val="00BF24AF"/>
    <w:rsid w:val="00BF3B5B"/>
    <w:rsid w:val="00BF4E7F"/>
    <w:rsid w:val="00BF768F"/>
    <w:rsid w:val="00C01812"/>
    <w:rsid w:val="00C02A7B"/>
    <w:rsid w:val="00C0304F"/>
    <w:rsid w:val="00C10AD5"/>
    <w:rsid w:val="00C13382"/>
    <w:rsid w:val="00C13DE2"/>
    <w:rsid w:val="00C142CC"/>
    <w:rsid w:val="00C156BA"/>
    <w:rsid w:val="00C22B06"/>
    <w:rsid w:val="00C2454B"/>
    <w:rsid w:val="00C2468E"/>
    <w:rsid w:val="00C24B91"/>
    <w:rsid w:val="00C25314"/>
    <w:rsid w:val="00C25831"/>
    <w:rsid w:val="00C261E5"/>
    <w:rsid w:val="00C26269"/>
    <w:rsid w:val="00C3055D"/>
    <w:rsid w:val="00C30E7E"/>
    <w:rsid w:val="00C33BA9"/>
    <w:rsid w:val="00C402EA"/>
    <w:rsid w:val="00C442F6"/>
    <w:rsid w:val="00C50A04"/>
    <w:rsid w:val="00C50CB4"/>
    <w:rsid w:val="00C5128B"/>
    <w:rsid w:val="00C52424"/>
    <w:rsid w:val="00C55AFC"/>
    <w:rsid w:val="00C577FD"/>
    <w:rsid w:val="00C60F69"/>
    <w:rsid w:val="00C62842"/>
    <w:rsid w:val="00C643C7"/>
    <w:rsid w:val="00C65096"/>
    <w:rsid w:val="00C65AE6"/>
    <w:rsid w:val="00C66BCB"/>
    <w:rsid w:val="00C66F65"/>
    <w:rsid w:val="00C705C0"/>
    <w:rsid w:val="00C73162"/>
    <w:rsid w:val="00C74E30"/>
    <w:rsid w:val="00C74E5D"/>
    <w:rsid w:val="00C76F9C"/>
    <w:rsid w:val="00C779D6"/>
    <w:rsid w:val="00C8123F"/>
    <w:rsid w:val="00C83E61"/>
    <w:rsid w:val="00C84DFE"/>
    <w:rsid w:val="00C85F79"/>
    <w:rsid w:val="00C8778D"/>
    <w:rsid w:val="00C96270"/>
    <w:rsid w:val="00CA1559"/>
    <w:rsid w:val="00CA364A"/>
    <w:rsid w:val="00CA371A"/>
    <w:rsid w:val="00CA45CC"/>
    <w:rsid w:val="00CB173E"/>
    <w:rsid w:val="00CB21EC"/>
    <w:rsid w:val="00CB3409"/>
    <w:rsid w:val="00CB45F6"/>
    <w:rsid w:val="00CB60BE"/>
    <w:rsid w:val="00CB6C55"/>
    <w:rsid w:val="00CC1F57"/>
    <w:rsid w:val="00CC3000"/>
    <w:rsid w:val="00CC3E3A"/>
    <w:rsid w:val="00CC45ED"/>
    <w:rsid w:val="00CC6010"/>
    <w:rsid w:val="00CC7FDF"/>
    <w:rsid w:val="00CD0B8B"/>
    <w:rsid w:val="00CD1128"/>
    <w:rsid w:val="00CD39CE"/>
    <w:rsid w:val="00CD7320"/>
    <w:rsid w:val="00CE045A"/>
    <w:rsid w:val="00CE0D6B"/>
    <w:rsid w:val="00CE0DF3"/>
    <w:rsid w:val="00CE4C83"/>
    <w:rsid w:val="00CE5C95"/>
    <w:rsid w:val="00CE7393"/>
    <w:rsid w:val="00CE76E2"/>
    <w:rsid w:val="00CF0CE1"/>
    <w:rsid w:val="00CF1438"/>
    <w:rsid w:val="00CF5CFC"/>
    <w:rsid w:val="00CF5E64"/>
    <w:rsid w:val="00D01423"/>
    <w:rsid w:val="00D0460F"/>
    <w:rsid w:val="00D04C05"/>
    <w:rsid w:val="00D04D7F"/>
    <w:rsid w:val="00D05E3C"/>
    <w:rsid w:val="00D067F1"/>
    <w:rsid w:val="00D06FF6"/>
    <w:rsid w:val="00D13C46"/>
    <w:rsid w:val="00D13D8D"/>
    <w:rsid w:val="00D14E05"/>
    <w:rsid w:val="00D159F4"/>
    <w:rsid w:val="00D160E2"/>
    <w:rsid w:val="00D179FC"/>
    <w:rsid w:val="00D20076"/>
    <w:rsid w:val="00D22BA5"/>
    <w:rsid w:val="00D23014"/>
    <w:rsid w:val="00D241FB"/>
    <w:rsid w:val="00D2542F"/>
    <w:rsid w:val="00D30E13"/>
    <w:rsid w:val="00D339D0"/>
    <w:rsid w:val="00D3687B"/>
    <w:rsid w:val="00D4057C"/>
    <w:rsid w:val="00D42CCC"/>
    <w:rsid w:val="00D43790"/>
    <w:rsid w:val="00D50FFE"/>
    <w:rsid w:val="00D52095"/>
    <w:rsid w:val="00D54EB4"/>
    <w:rsid w:val="00D565BD"/>
    <w:rsid w:val="00D61091"/>
    <w:rsid w:val="00D6217C"/>
    <w:rsid w:val="00D625BF"/>
    <w:rsid w:val="00D62F16"/>
    <w:rsid w:val="00D64619"/>
    <w:rsid w:val="00D679AF"/>
    <w:rsid w:val="00D73FE9"/>
    <w:rsid w:val="00D74BC9"/>
    <w:rsid w:val="00D74EC4"/>
    <w:rsid w:val="00D76AA4"/>
    <w:rsid w:val="00D77A71"/>
    <w:rsid w:val="00D808DA"/>
    <w:rsid w:val="00D81A48"/>
    <w:rsid w:val="00D82305"/>
    <w:rsid w:val="00D857D0"/>
    <w:rsid w:val="00D922E1"/>
    <w:rsid w:val="00D9514D"/>
    <w:rsid w:val="00DA1FCE"/>
    <w:rsid w:val="00DA4311"/>
    <w:rsid w:val="00DA5D5B"/>
    <w:rsid w:val="00DB0752"/>
    <w:rsid w:val="00DB0C66"/>
    <w:rsid w:val="00DB114F"/>
    <w:rsid w:val="00DC17AA"/>
    <w:rsid w:val="00DC267F"/>
    <w:rsid w:val="00DC2810"/>
    <w:rsid w:val="00DC55AD"/>
    <w:rsid w:val="00DC5B06"/>
    <w:rsid w:val="00DC7DEC"/>
    <w:rsid w:val="00DD0587"/>
    <w:rsid w:val="00DD0C6C"/>
    <w:rsid w:val="00DD132A"/>
    <w:rsid w:val="00DD2B0D"/>
    <w:rsid w:val="00DD4AFB"/>
    <w:rsid w:val="00DD608B"/>
    <w:rsid w:val="00DD730E"/>
    <w:rsid w:val="00DE1C46"/>
    <w:rsid w:val="00DE1D02"/>
    <w:rsid w:val="00DE2C1D"/>
    <w:rsid w:val="00DE3A32"/>
    <w:rsid w:val="00DF17CE"/>
    <w:rsid w:val="00DF2662"/>
    <w:rsid w:val="00DF43FA"/>
    <w:rsid w:val="00DF6735"/>
    <w:rsid w:val="00DF7EB9"/>
    <w:rsid w:val="00E01B33"/>
    <w:rsid w:val="00E032D9"/>
    <w:rsid w:val="00E230F2"/>
    <w:rsid w:val="00E2343D"/>
    <w:rsid w:val="00E25319"/>
    <w:rsid w:val="00E25790"/>
    <w:rsid w:val="00E27B37"/>
    <w:rsid w:val="00E30577"/>
    <w:rsid w:val="00E317DE"/>
    <w:rsid w:val="00E32379"/>
    <w:rsid w:val="00E32BA4"/>
    <w:rsid w:val="00E34276"/>
    <w:rsid w:val="00E4276A"/>
    <w:rsid w:val="00E42D2B"/>
    <w:rsid w:val="00E432F7"/>
    <w:rsid w:val="00E479F6"/>
    <w:rsid w:val="00E502A8"/>
    <w:rsid w:val="00E510BB"/>
    <w:rsid w:val="00E52B8C"/>
    <w:rsid w:val="00E5497E"/>
    <w:rsid w:val="00E6111E"/>
    <w:rsid w:val="00E671B4"/>
    <w:rsid w:val="00E74DD7"/>
    <w:rsid w:val="00E76695"/>
    <w:rsid w:val="00E82308"/>
    <w:rsid w:val="00E8479C"/>
    <w:rsid w:val="00E90919"/>
    <w:rsid w:val="00E909B5"/>
    <w:rsid w:val="00E915A9"/>
    <w:rsid w:val="00E91B30"/>
    <w:rsid w:val="00E91FDF"/>
    <w:rsid w:val="00E93442"/>
    <w:rsid w:val="00E93C36"/>
    <w:rsid w:val="00E940BD"/>
    <w:rsid w:val="00E97597"/>
    <w:rsid w:val="00EA0581"/>
    <w:rsid w:val="00EA1327"/>
    <w:rsid w:val="00EA1350"/>
    <w:rsid w:val="00EA506B"/>
    <w:rsid w:val="00EA56BF"/>
    <w:rsid w:val="00EA58ED"/>
    <w:rsid w:val="00EA6305"/>
    <w:rsid w:val="00EA74CB"/>
    <w:rsid w:val="00EB16FE"/>
    <w:rsid w:val="00EB2452"/>
    <w:rsid w:val="00EB2EFF"/>
    <w:rsid w:val="00EB3F59"/>
    <w:rsid w:val="00EB4BE2"/>
    <w:rsid w:val="00EB51A3"/>
    <w:rsid w:val="00EB6F6D"/>
    <w:rsid w:val="00EB7B03"/>
    <w:rsid w:val="00EC12F5"/>
    <w:rsid w:val="00EC16DF"/>
    <w:rsid w:val="00EC2032"/>
    <w:rsid w:val="00EC5ED4"/>
    <w:rsid w:val="00EC61A9"/>
    <w:rsid w:val="00EC630F"/>
    <w:rsid w:val="00EE34B6"/>
    <w:rsid w:val="00EE3941"/>
    <w:rsid w:val="00EE425D"/>
    <w:rsid w:val="00EE4902"/>
    <w:rsid w:val="00EE4C5D"/>
    <w:rsid w:val="00EE6298"/>
    <w:rsid w:val="00EE64DE"/>
    <w:rsid w:val="00EE6661"/>
    <w:rsid w:val="00EF2DEB"/>
    <w:rsid w:val="00EF56E6"/>
    <w:rsid w:val="00EF6BBD"/>
    <w:rsid w:val="00F00D01"/>
    <w:rsid w:val="00F01FB5"/>
    <w:rsid w:val="00F028A3"/>
    <w:rsid w:val="00F02ABA"/>
    <w:rsid w:val="00F037F2"/>
    <w:rsid w:val="00F04D46"/>
    <w:rsid w:val="00F0665D"/>
    <w:rsid w:val="00F06D26"/>
    <w:rsid w:val="00F11E95"/>
    <w:rsid w:val="00F12D7A"/>
    <w:rsid w:val="00F13ABE"/>
    <w:rsid w:val="00F17385"/>
    <w:rsid w:val="00F17B16"/>
    <w:rsid w:val="00F24233"/>
    <w:rsid w:val="00F24B65"/>
    <w:rsid w:val="00F25715"/>
    <w:rsid w:val="00F260B8"/>
    <w:rsid w:val="00F2649A"/>
    <w:rsid w:val="00F269EE"/>
    <w:rsid w:val="00F3014B"/>
    <w:rsid w:val="00F3081E"/>
    <w:rsid w:val="00F30955"/>
    <w:rsid w:val="00F309EE"/>
    <w:rsid w:val="00F313FA"/>
    <w:rsid w:val="00F32F23"/>
    <w:rsid w:val="00F33647"/>
    <w:rsid w:val="00F33785"/>
    <w:rsid w:val="00F36808"/>
    <w:rsid w:val="00F369DE"/>
    <w:rsid w:val="00F37FEC"/>
    <w:rsid w:val="00F404B9"/>
    <w:rsid w:val="00F40AF7"/>
    <w:rsid w:val="00F41AD6"/>
    <w:rsid w:val="00F43484"/>
    <w:rsid w:val="00F55B3B"/>
    <w:rsid w:val="00F56E1B"/>
    <w:rsid w:val="00F56F0D"/>
    <w:rsid w:val="00F62518"/>
    <w:rsid w:val="00F62560"/>
    <w:rsid w:val="00F626C0"/>
    <w:rsid w:val="00F632F8"/>
    <w:rsid w:val="00F679A7"/>
    <w:rsid w:val="00F701BF"/>
    <w:rsid w:val="00F72A39"/>
    <w:rsid w:val="00F7429F"/>
    <w:rsid w:val="00F76F8F"/>
    <w:rsid w:val="00F81C1C"/>
    <w:rsid w:val="00F8377A"/>
    <w:rsid w:val="00F850C7"/>
    <w:rsid w:val="00F91523"/>
    <w:rsid w:val="00F91CB7"/>
    <w:rsid w:val="00F941ED"/>
    <w:rsid w:val="00F94A99"/>
    <w:rsid w:val="00F96E50"/>
    <w:rsid w:val="00F9752A"/>
    <w:rsid w:val="00FA2B05"/>
    <w:rsid w:val="00FA49E2"/>
    <w:rsid w:val="00FA539E"/>
    <w:rsid w:val="00FA6ED3"/>
    <w:rsid w:val="00FB0ABB"/>
    <w:rsid w:val="00FB2F7D"/>
    <w:rsid w:val="00FB4DD1"/>
    <w:rsid w:val="00FC0BC9"/>
    <w:rsid w:val="00FC1656"/>
    <w:rsid w:val="00FD07DA"/>
    <w:rsid w:val="00FD0C00"/>
    <w:rsid w:val="00FD0C5A"/>
    <w:rsid w:val="00FD1458"/>
    <w:rsid w:val="00FD7B12"/>
    <w:rsid w:val="00FE01DE"/>
    <w:rsid w:val="00FE1571"/>
    <w:rsid w:val="00FE1F8E"/>
    <w:rsid w:val="00FE2A0D"/>
    <w:rsid w:val="00FE5724"/>
    <w:rsid w:val="00FE5F65"/>
    <w:rsid w:val="00FE6CF9"/>
    <w:rsid w:val="00FF0422"/>
    <w:rsid w:val="00FF27E5"/>
    <w:rsid w:val="00FF42A0"/>
    <w:rsid w:val="00FF73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3210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F11E95"/>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uiPriority w:val="9"/>
    <w:qFormat/>
    <w:rsid w:val="00056232"/>
    <w:pPr>
      <w:keepNext/>
      <w:keepLines/>
      <w:numPr>
        <w:numId w:val="3"/>
      </w:numPr>
      <w:spacing w:after="120"/>
      <w:outlineLvl w:val="2"/>
    </w:pPr>
    <w:rPr>
      <w:rFonts w:ascii="Arial" w:eastAsia="Calibri" w:hAnsi="Arial"/>
      <w:b/>
      <w:bCs/>
      <w:sz w:val="22"/>
      <w:szCs w:val="22"/>
      <w:lang w:eastAsia="ja-JP"/>
    </w:rPr>
  </w:style>
  <w:style w:type="paragraph" w:styleId="Nadpis5">
    <w:name w:val="heading 5"/>
    <w:basedOn w:val="Normlny"/>
    <w:next w:val="Normlny"/>
    <w:link w:val="Nadpis5Char"/>
    <w:qFormat/>
    <w:rsid w:val="00F11E95"/>
    <w:pPr>
      <w:spacing w:before="240" w:after="60"/>
      <w:outlineLvl w:val="4"/>
    </w:pPr>
    <w:rPr>
      <w:rFonts w:ascii="Arial" w:hAnsi="Arial"/>
      <w:b/>
      <w:bCs/>
      <w:i/>
      <w:iCs/>
      <w:sz w:val="26"/>
      <w:szCs w:val="26"/>
    </w:rPr>
  </w:style>
  <w:style w:type="paragraph" w:styleId="Nadpis6">
    <w:name w:val="heading 6"/>
    <w:basedOn w:val="Normlny"/>
    <w:next w:val="Normlny"/>
    <w:link w:val="Nadpis6Char"/>
    <w:uiPriority w:val="9"/>
    <w:semiHidden/>
    <w:unhideWhenUsed/>
    <w:qFormat/>
    <w:rsid w:val="00042806"/>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F11E95"/>
    <w:pPr>
      <w:spacing w:before="240" w:after="60"/>
      <w:outlineLvl w:val="6"/>
    </w:p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val="x-none" w:eastAsia="cs-CZ"/>
    </w:rPr>
  </w:style>
  <w:style w:type="character" w:customStyle="1" w:styleId="ZkladntextChar">
    <w:name w:val="Základný text Char"/>
    <w:basedOn w:val="Predvolenpsmoodseku"/>
    <w:link w:val="Zkladntext"/>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Odsek zoznamu2,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semiHidden/>
    <w:unhideWhenUsed/>
    <w:rsid w:val="00C52424"/>
    <w:rPr>
      <w:b/>
      <w:bCs/>
    </w:rPr>
  </w:style>
  <w:style w:type="character" w:customStyle="1" w:styleId="PredmetkomentraChar">
    <w:name w:val="Predmet komentára Char"/>
    <w:basedOn w:val="TextkomentraChar"/>
    <w:link w:val="Predmetkomentra"/>
    <w:uiPriority w:val="99"/>
    <w:semiHidden/>
    <w:rsid w:val="00C52424"/>
    <w:rPr>
      <w:rFonts w:eastAsia="Times New Roman" w:cs="Times New Roman"/>
      <w:b/>
      <w:bCs/>
      <w:sz w:val="20"/>
      <w:szCs w:val="20"/>
    </w:rPr>
  </w:style>
  <w:style w:type="paragraph" w:styleId="Textbubliny">
    <w:name w:val="Balloon Text"/>
    <w:basedOn w:val="Normlny"/>
    <w:link w:val="TextbublinyChar"/>
    <w:semiHidden/>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semiHidden/>
    <w:rsid w:val="00C52424"/>
    <w:rPr>
      <w:rFonts w:ascii="Tahoma" w:eastAsia="Times New Roman" w:hAnsi="Tahoma" w:cs="Tahoma"/>
      <w:sz w:val="16"/>
      <w:szCs w:val="16"/>
    </w:rPr>
  </w:style>
  <w:style w:type="character" w:customStyle="1" w:styleId="Nadpis3Char">
    <w:name w:val="Nadpis 3 Char"/>
    <w:basedOn w:val="Predvolenpsmoodseku"/>
    <w:link w:val="Nadpis3"/>
    <w:uiPriority w:val="9"/>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Odsek zoznamu2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uiPriority w:val="9"/>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iPriority w:val="99"/>
    <w:unhideWhenUsed/>
    <w:rsid w:val="00150871"/>
    <w:pPr>
      <w:spacing w:after="120" w:line="480" w:lineRule="auto"/>
    </w:pPr>
  </w:style>
  <w:style w:type="character" w:customStyle="1" w:styleId="Zkladntext2Char">
    <w:name w:val="Základný text 2 Char"/>
    <w:basedOn w:val="Predvolenpsmoodseku"/>
    <w:link w:val="Zkladntext2"/>
    <w:uiPriority w:val="99"/>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character" w:customStyle="1" w:styleId="blue1">
    <w:name w:val="blue1"/>
    <w:rsid w:val="001E11DE"/>
    <w:rPr>
      <w:color w:val="1C6FB7"/>
      <w:bdr w:val="none" w:sz="0" w:space="0" w:color="auto" w:frame="1"/>
    </w:rPr>
  </w:style>
  <w:style w:type="character" w:customStyle="1" w:styleId="Nadpis6Char">
    <w:name w:val="Nadpis 6 Char"/>
    <w:basedOn w:val="Predvolenpsmoodseku"/>
    <w:link w:val="Nadpis6"/>
    <w:uiPriority w:val="9"/>
    <w:semiHidden/>
    <w:rsid w:val="00042806"/>
    <w:rPr>
      <w:rFonts w:asciiTheme="majorHAnsi" w:eastAsiaTheme="majorEastAsia" w:hAnsiTheme="majorHAnsi" w:cstheme="majorBidi"/>
      <w:i/>
      <w:iCs/>
      <w:color w:val="243F60" w:themeColor="accent1" w:themeShade="7F"/>
      <w:sz w:val="24"/>
      <w:szCs w:val="24"/>
    </w:rPr>
  </w:style>
  <w:style w:type="character" w:styleId="Siln">
    <w:name w:val="Strong"/>
    <w:basedOn w:val="Predvolenpsmoodseku"/>
    <w:qFormat/>
    <w:rsid w:val="001E4AE2"/>
    <w:rPr>
      <w:b/>
      <w:bCs/>
    </w:rPr>
  </w:style>
  <w:style w:type="character" w:customStyle="1" w:styleId="Nadpis2Char">
    <w:name w:val="Nadpis 2 Char"/>
    <w:basedOn w:val="Predvolenpsmoodseku"/>
    <w:link w:val="Nadpis2"/>
    <w:rsid w:val="00F11E95"/>
    <w:rPr>
      <w:rFonts w:ascii="Arial" w:eastAsia="Times New Roman" w:hAnsi="Arial" w:cs="Times New Roman"/>
      <w:b/>
      <w:bCs/>
      <w:noProof/>
      <w:sz w:val="30"/>
      <w:szCs w:val="30"/>
    </w:rPr>
  </w:style>
  <w:style w:type="character" w:customStyle="1" w:styleId="Nadpis5Char">
    <w:name w:val="Nadpis 5 Char"/>
    <w:basedOn w:val="Predvolenpsmoodseku"/>
    <w:link w:val="Nadpis5"/>
    <w:rsid w:val="00F11E95"/>
    <w:rPr>
      <w:rFonts w:ascii="Arial" w:eastAsia="Times New Roman" w:hAnsi="Arial" w:cs="Times New Roman"/>
      <w:b/>
      <w:bCs/>
      <w:i/>
      <w:iCs/>
      <w:sz w:val="26"/>
      <w:szCs w:val="26"/>
    </w:rPr>
  </w:style>
  <w:style w:type="character" w:customStyle="1" w:styleId="Nadpis7Char">
    <w:name w:val="Nadpis 7 Char"/>
    <w:basedOn w:val="Predvolenpsmoodseku"/>
    <w:link w:val="Nadpis7"/>
    <w:rsid w:val="00F11E95"/>
    <w:rPr>
      <w:rFonts w:eastAsia="Times New Roman" w:cs="Times New Roman"/>
      <w:sz w:val="24"/>
      <w:szCs w:val="24"/>
    </w:rPr>
  </w:style>
  <w:style w:type="paragraph" w:styleId="Zkladntext3">
    <w:name w:val="Body Text 3"/>
    <w:basedOn w:val="Normlny"/>
    <w:link w:val="Zkladntext3Char"/>
    <w:rsid w:val="00F11E95"/>
    <w:pPr>
      <w:jc w:val="center"/>
    </w:pPr>
    <w:rPr>
      <w:rFonts w:ascii="Arial" w:hAnsi="Arial"/>
      <w:noProof/>
      <w:sz w:val="32"/>
      <w:szCs w:val="20"/>
    </w:rPr>
  </w:style>
  <w:style w:type="character" w:customStyle="1" w:styleId="Zkladntext3Char">
    <w:name w:val="Základný text 3 Char"/>
    <w:basedOn w:val="Predvolenpsmoodseku"/>
    <w:link w:val="Zkladntext3"/>
    <w:rsid w:val="00F11E95"/>
    <w:rPr>
      <w:rFonts w:ascii="Arial" w:eastAsia="Times New Roman" w:hAnsi="Arial" w:cs="Times New Roman"/>
      <w:noProof/>
      <w:sz w:val="32"/>
      <w:szCs w:val="20"/>
    </w:rPr>
  </w:style>
  <w:style w:type="paragraph" w:styleId="Zarkazkladnhotextu">
    <w:name w:val="Body Text Indent"/>
    <w:basedOn w:val="Normlny"/>
    <w:link w:val="ZarkazkladnhotextuChar"/>
    <w:rsid w:val="00F11E95"/>
    <w:pPr>
      <w:spacing w:after="120"/>
      <w:ind w:left="283"/>
    </w:pPr>
    <w:rPr>
      <w:rFonts w:ascii="Arial" w:hAnsi="Arial"/>
      <w:sz w:val="22"/>
    </w:rPr>
  </w:style>
  <w:style w:type="character" w:customStyle="1" w:styleId="ZarkazkladnhotextuChar">
    <w:name w:val="Zarážka základného textu Char"/>
    <w:basedOn w:val="Predvolenpsmoodseku"/>
    <w:link w:val="Zarkazkladnhotextu"/>
    <w:rsid w:val="00F11E95"/>
    <w:rPr>
      <w:rFonts w:ascii="Arial" w:eastAsia="Times New Roman" w:hAnsi="Arial" w:cs="Times New Roman"/>
      <w:szCs w:val="24"/>
    </w:rPr>
  </w:style>
  <w:style w:type="paragraph" w:customStyle="1" w:styleId="Bodclanku">
    <w:name w:val="Bodclanku"/>
    <w:basedOn w:val="Normlny"/>
    <w:link w:val="BodclankuChar"/>
    <w:rsid w:val="00F11E95"/>
    <w:pPr>
      <w:spacing w:after="60"/>
      <w:jc w:val="both"/>
    </w:pPr>
    <w:rPr>
      <w:szCs w:val="20"/>
    </w:rPr>
  </w:style>
  <w:style w:type="character" w:customStyle="1" w:styleId="BodclankuChar">
    <w:name w:val="Bodclanku Char"/>
    <w:link w:val="Bodclanku"/>
    <w:rsid w:val="00F11E95"/>
    <w:rPr>
      <w:rFonts w:eastAsia="Times New Roman" w:cs="Times New Roman"/>
      <w:sz w:val="24"/>
      <w:szCs w:val="20"/>
    </w:rPr>
  </w:style>
  <w:style w:type="character" w:customStyle="1" w:styleId="pre">
    <w:name w:val="pre"/>
    <w:basedOn w:val="Predvolenpsmoodseku"/>
    <w:rsid w:val="00F11E95"/>
  </w:style>
  <w:style w:type="paragraph" w:styleId="Zarkazkladnhotextu3">
    <w:name w:val="Body Text Indent 3"/>
    <w:basedOn w:val="Normlny"/>
    <w:link w:val="Zarkazkladnhotextu3Char"/>
    <w:rsid w:val="00F11E95"/>
    <w:pPr>
      <w:spacing w:after="120"/>
      <w:ind w:left="283"/>
    </w:pPr>
    <w:rPr>
      <w:rFonts w:ascii="Arial" w:hAnsi="Arial"/>
      <w:sz w:val="16"/>
      <w:szCs w:val="16"/>
    </w:rPr>
  </w:style>
  <w:style w:type="character" w:customStyle="1" w:styleId="Zarkazkladnhotextu3Char">
    <w:name w:val="Zarážka základného textu 3 Char"/>
    <w:basedOn w:val="Predvolenpsmoodseku"/>
    <w:link w:val="Zarkazkladnhotextu3"/>
    <w:rsid w:val="00F11E95"/>
    <w:rPr>
      <w:rFonts w:ascii="Arial" w:eastAsia="Times New Roman" w:hAnsi="Arial" w:cs="Times New Roman"/>
      <w:sz w:val="16"/>
      <w:szCs w:val="16"/>
    </w:rPr>
  </w:style>
  <w:style w:type="paragraph" w:styleId="Oznaitext">
    <w:name w:val="Block Text"/>
    <w:basedOn w:val="Normlny"/>
    <w:rsid w:val="00F11E95"/>
    <w:pPr>
      <w:ind w:left="720" w:right="98"/>
      <w:jc w:val="both"/>
    </w:pPr>
    <w:rPr>
      <w:rFonts w:ascii="Arial" w:hAnsi="Arial"/>
      <w:sz w:val="22"/>
    </w:rPr>
  </w:style>
  <w:style w:type="paragraph" w:customStyle="1" w:styleId="BodyTextIndent21">
    <w:name w:val="Body Text Indent 21"/>
    <w:basedOn w:val="Normlny"/>
    <w:rsid w:val="00F11E95"/>
    <w:pPr>
      <w:ind w:left="360"/>
      <w:jc w:val="both"/>
    </w:pPr>
    <w:rPr>
      <w:szCs w:val="20"/>
    </w:rPr>
  </w:style>
  <w:style w:type="paragraph" w:customStyle="1" w:styleId="BodyText22">
    <w:name w:val="Body Text 22"/>
    <w:basedOn w:val="Normlny"/>
    <w:rsid w:val="00F11E95"/>
    <w:pPr>
      <w:tabs>
        <w:tab w:val="left" w:pos="900"/>
      </w:tabs>
      <w:ind w:left="900"/>
      <w:jc w:val="both"/>
    </w:pPr>
    <w:rPr>
      <w:sz w:val="20"/>
      <w:szCs w:val="20"/>
    </w:rPr>
  </w:style>
  <w:style w:type="paragraph" w:customStyle="1" w:styleId="PS1">
    <w:name w:val="PS 1"/>
    <w:basedOn w:val="Normlny"/>
    <w:link w:val="PS1Char"/>
    <w:rsid w:val="00F11E95"/>
  </w:style>
  <w:style w:type="character" w:customStyle="1" w:styleId="PS1Char">
    <w:name w:val="PS 1 Char"/>
    <w:link w:val="PS1"/>
    <w:rsid w:val="00F11E95"/>
    <w:rPr>
      <w:rFonts w:eastAsia="Times New Roman" w:cs="Times New Roman"/>
      <w:sz w:val="24"/>
      <w:szCs w:val="24"/>
    </w:rPr>
  </w:style>
  <w:style w:type="character" w:styleId="slostrany">
    <w:name w:val="page number"/>
    <w:basedOn w:val="Predvolenpsmoodseku"/>
    <w:rsid w:val="00F11E95"/>
  </w:style>
  <w:style w:type="character" w:customStyle="1" w:styleId="ra">
    <w:name w:val="ra"/>
    <w:basedOn w:val="Predvolenpsmoodseku"/>
    <w:rsid w:val="00F11E95"/>
  </w:style>
  <w:style w:type="paragraph" w:customStyle="1" w:styleId="Level1">
    <w:name w:val="Level 1"/>
    <w:basedOn w:val="Normlny"/>
    <w:next w:val="Normlny"/>
    <w:rsid w:val="00F11E95"/>
    <w:pPr>
      <w:keepNext/>
      <w:numPr>
        <w:numId w:val="25"/>
      </w:numPr>
      <w:spacing w:before="280" w:after="140" w:line="290" w:lineRule="auto"/>
      <w:jc w:val="both"/>
      <w:outlineLvl w:val="0"/>
    </w:pPr>
    <w:rPr>
      <w:rFonts w:ascii="Arial" w:eastAsia="Calibri" w:hAnsi="Arial"/>
      <w:b/>
      <w:noProof/>
      <w:kern w:val="20"/>
      <w:sz w:val="22"/>
      <w:lang w:eastAsia="en-US"/>
    </w:rPr>
  </w:style>
  <w:style w:type="paragraph" w:customStyle="1" w:styleId="Level2">
    <w:name w:val="Level 2"/>
    <w:basedOn w:val="Normlny"/>
    <w:rsid w:val="00F11E95"/>
    <w:pPr>
      <w:numPr>
        <w:ilvl w:val="1"/>
        <w:numId w:val="25"/>
      </w:numPr>
      <w:spacing w:after="140" w:line="290" w:lineRule="auto"/>
      <w:jc w:val="both"/>
      <w:outlineLvl w:val="1"/>
    </w:pPr>
    <w:rPr>
      <w:rFonts w:ascii="Arial" w:eastAsia="Calibri" w:hAnsi="Arial"/>
      <w:noProof/>
      <w:kern w:val="20"/>
      <w:sz w:val="20"/>
      <w:lang w:eastAsia="en-US"/>
    </w:rPr>
  </w:style>
  <w:style w:type="paragraph" w:customStyle="1" w:styleId="Level3">
    <w:name w:val="Level 3"/>
    <w:basedOn w:val="Normlny"/>
    <w:rsid w:val="00F11E95"/>
    <w:pPr>
      <w:numPr>
        <w:ilvl w:val="2"/>
        <w:numId w:val="25"/>
      </w:numPr>
      <w:spacing w:after="140" w:line="290" w:lineRule="auto"/>
      <w:jc w:val="both"/>
      <w:outlineLvl w:val="2"/>
    </w:pPr>
    <w:rPr>
      <w:rFonts w:ascii="Arial" w:eastAsia="Calibri" w:hAnsi="Arial"/>
      <w:noProof/>
      <w:kern w:val="20"/>
      <w:sz w:val="20"/>
      <w:lang w:eastAsia="en-US"/>
    </w:rPr>
  </w:style>
  <w:style w:type="paragraph" w:customStyle="1" w:styleId="Level4">
    <w:name w:val="Level 4"/>
    <w:basedOn w:val="Normlny"/>
    <w:rsid w:val="00F11E95"/>
    <w:pPr>
      <w:numPr>
        <w:ilvl w:val="3"/>
        <w:numId w:val="25"/>
      </w:numPr>
      <w:spacing w:after="140" w:line="290" w:lineRule="auto"/>
      <w:jc w:val="both"/>
      <w:outlineLvl w:val="3"/>
    </w:pPr>
    <w:rPr>
      <w:rFonts w:ascii="Arial" w:eastAsia="Calibri" w:hAnsi="Arial"/>
      <w:noProof/>
      <w:kern w:val="20"/>
      <w:sz w:val="20"/>
      <w:lang w:eastAsia="en-US"/>
    </w:rPr>
  </w:style>
  <w:style w:type="paragraph" w:customStyle="1" w:styleId="Level5">
    <w:name w:val="Level 5"/>
    <w:basedOn w:val="Normlny"/>
    <w:rsid w:val="00F11E95"/>
    <w:pPr>
      <w:numPr>
        <w:ilvl w:val="4"/>
        <w:numId w:val="25"/>
      </w:numPr>
      <w:spacing w:after="140" w:line="290" w:lineRule="auto"/>
      <w:jc w:val="both"/>
      <w:outlineLvl w:val="4"/>
    </w:pPr>
    <w:rPr>
      <w:rFonts w:ascii="Arial" w:eastAsia="Calibri" w:hAnsi="Arial"/>
      <w:noProof/>
      <w:kern w:val="20"/>
      <w:sz w:val="20"/>
      <w:lang w:eastAsia="en-US"/>
    </w:rPr>
  </w:style>
  <w:style w:type="paragraph" w:customStyle="1" w:styleId="Level6">
    <w:name w:val="Level 6"/>
    <w:basedOn w:val="Normlny"/>
    <w:rsid w:val="00F11E95"/>
    <w:pPr>
      <w:numPr>
        <w:ilvl w:val="5"/>
        <w:numId w:val="25"/>
      </w:numPr>
      <w:spacing w:after="140" w:line="290" w:lineRule="auto"/>
      <w:jc w:val="both"/>
      <w:outlineLvl w:val="5"/>
    </w:pPr>
    <w:rPr>
      <w:rFonts w:ascii="Arial" w:eastAsia="Calibri" w:hAnsi="Arial"/>
      <w:noProof/>
      <w:kern w:val="20"/>
      <w:sz w:val="20"/>
      <w:lang w:eastAsia="en-US"/>
    </w:rPr>
  </w:style>
  <w:style w:type="paragraph" w:customStyle="1" w:styleId="Level7">
    <w:name w:val="Level 7"/>
    <w:basedOn w:val="Normlny"/>
    <w:rsid w:val="00F11E95"/>
    <w:pPr>
      <w:numPr>
        <w:ilvl w:val="6"/>
        <w:numId w:val="25"/>
      </w:numPr>
      <w:spacing w:after="140" w:line="290" w:lineRule="auto"/>
      <w:jc w:val="both"/>
      <w:outlineLvl w:val="6"/>
    </w:pPr>
    <w:rPr>
      <w:rFonts w:ascii="Arial" w:eastAsia="Calibri" w:hAnsi="Arial"/>
      <w:noProof/>
      <w:kern w:val="20"/>
      <w:sz w:val="20"/>
      <w:lang w:eastAsia="en-US"/>
    </w:rPr>
  </w:style>
  <w:style w:type="paragraph" w:customStyle="1" w:styleId="Level8">
    <w:name w:val="Level 8"/>
    <w:basedOn w:val="Normlny"/>
    <w:rsid w:val="00F11E95"/>
    <w:pPr>
      <w:numPr>
        <w:ilvl w:val="7"/>
        <w:numId w:val="25"/>
      </w:numPr>
      <w:spacing w:after="140" w:line="290" w:lineRule="auto"/>
      <w:jc w:val="both"/>
      <w:outlineLvl w:val="7"/>
    </w:pPr>
    <w:rPr>
      <w:rFonts w:ascii="Arial" w:eastAsia="Calibri" w:hAnsi="Arial"/>
      <w:noProof/>
      <w:kern w:val="20"/>
      <w:sz w:val="20"/>
      <w:lang w:eastAsia="en-US"/>
    </w:rPr>
  </w:style>
  <w:style w:type="paragraph" w:customStyle="1" w:styleId="Level9">
    <w:name w:val="Level 9"/>
    <w:basedOn w:val="Normlny"/>
    <w:rsid w:val="00F11E95"/>
    <w:pPr>
      <w:numPr>
        <w:ilvl w:val="8"/>
        <w:numId w:val="25"/>
      </w:numPr>
      <w:spacing w:after="140" w:line="290" w:lineRule="auto"/>
      <w:jc w:val="both"/>
      <w:outlineLvl w:val="8"/>
    </w:pPr>
    <w:rPr>
      <w:rFonts w:ascii="Arial" w:eastAsia="Calibri" w:hAnsi="Arial"/>
      <w:noProof/>
      <w:kern w:val="20"/>
      <w:sz w:val="20"/>
      <w:lang w:eastAsia="en-US"/>
    </w:rPr>
  </w:style>
  <w:style w:type="character" w:styleId="Zvraznenie">
    <w:name w:val="Emphasis"/>
    <w:qFormat/>
    <w:rsid w:val="00F11E95"/>
    <w:rPr>
      <w:rFonts w:cs="Times New Roman"/>
      <w:i/>
      <w:iCs/>
    </w:rPr>
  </w:style>
  <w:style w:type="paragraph" w:customStyle="1" w:styleId="lnok">
    <w:name w:val="Článok"/>
    <w:basedOn w:val="Normlny"/>
    <w:rsid w:val="00F11E95"/>
    <w:pPr>
      <w:keepNext/>
      <w:numPr>
        <w:numId w:val="39"/>
      </w:numPr>
      <w:spacing w:before="240" w:line="180" w:lineRule="atLeast"/>
      <w:jc w:val="center"/>
    </w:pPr>
    <w:rPr>
      <w:rFonts w:ascii="Arial" w:hAnsi="Arial" w:cs="Arial"/>
      <w:b/>
      <w:bCs/>
      <w:sz w:val="22"/>
      <w:szCs w:val="22"/>
    </w:rPr>
  </w:style>
  <w:style w:type="paragraph" w:customStyle="1" w:styleId="Podbod">
    <w:name w:val="Podbod"/>
    <w:basedOn w:val="Normlny"/>
    <w:rsid w:val="00F11E95"/>
    <w:pPr>
      <w:keepNext/>
      <w:numPr>
        <w:ilvl w:val="5"/>
        <w:numId w:val="39"/>
      </w:numPr>
      <w:spacing w:before="120"/>
      <w:jc w:val="both"/>
    </w:pPr>
    <w:rPr>
      <w:rFonts w:ascii="Arial" w:hAnsi="Arial" w:cs="Arial"/>
      <w:noProof/>
      <w:sz w:val="22"/>
      <w:szCs w:val="22"/>
    </w:rPr>
  </w:style>
  <w:style w:type="paragraph" w:customStyle="1" w:styleId="Odstavec">
    <w:name w:val="Odstavec"/>
    <w:basedOn w:val="Normlny"/>
    <w:link w:val="OdstavecChar"/>
    <w:rsid w:val="00F11E95"/>
    <w:pPr>
      <w:keepNext/>
      <w:numPr>
        <w:ilvl w:val="1"/>
        <w:numId w:val="39"/>
      </w:numPr>
      <w:spacing w:before="120"/>
      <w:jc w:val="both"/>
    </w:pPr>
    <w:rPr>
      <w:rFonts w:ascii="Arial" w:hAnsi="Arial"/>
      <w:noProof/>
      <w:sz w:val="22"/>
      <w:szCs w:val="20"/>
    </w:rPr>
  </w:style>
  <w:style w:type="paragraph" w:customStyle="1" w:styleId="Pododstavec">
    <w:name w:val="Pododstavec"/>
    <w:basedOn w:val="Normlny"/>
    <w:rsid w:val="00F11E95"/>
    <w:pPr>
      <w:keepNext/>
      <w:numPr>
        <w:ilvl w:val="2"/>
        <w:numId w:val="39"/>
      </w:numPr>
      <w:spacing w:before="120"/>
      <w:jc w:val="both"/>
    </w:pPr>
    <w:rPr>
      <w:rFonts w:ascii="Arial" w:hAnsi="Arial"/>
      <w:noProof/>
      <w:sz w:val="22"/>
      <w:szCs w:val="20"/>
    </w:rPr>
  </w:style>
  <w:style w:type="paragraph" w:customStyle="1" w:styleId="Bod">
    <w:name w:val="Bod"/>
    <w:basedOn w:val="Normlny"/>
    <w:rsid w:val="00F11E95"/>
    <w:pPr>
      <w:keepNext/>
      <w:numPr>
        <w:ilvl w:val="4"/>
        <w:numId w:val="39"/>
      </w:numPr>
      <w:spacing w:before="120"/>
      <w:jc w:val="both"/>
    </w:pPr>
    <w:rPr>
      <w:rFonts w:ascii="Arial" w:hAnsi="Arial"/>
      <w:noProof/>
      <w:sz w:val="22"/>
      <w:szCs w:val="20"/>
    </w:rPr>
  </w:style>
  <w:style w:type="character" w:customStyle="1" w:styleId="OdstavecChar">
    <w:name w:val="Odstavec Char"/>
    <w:link w:val="Odstavec"/>
    <w:rsid w:val="00F11E95"/>
    <w:rPr>
      <w:rFonts w:ascii="Arial" w:eastAsia="Times New Roman" w:hAnsi="Arial" w:cs="Times New Roman"/>
      <w:noProof/>
      <w:szCs w:val="20"/>
    </w:rPr>
  </w:style>
  <w:style w:type="paragraph" w:customStyle="1" w:styleId="Identifikacestran">
    <w:name w:val="Identifikace stran"/>
    <w:basedOn w:val="Normlny"/>
    <w:rsid w:val="00F11E95"/>
    <w:pPr>
      <w:spacing w:line="280" w:lineRule="atLeast"/>
      <w:jc w:val="both"/>
    </w:pPr>
    <w:rPr>
      <w:rFonts w:eastAsia="Calibri"/>
      <w:szCs w:val="20"/>
      <w:lang w:val="cs-CZ"/>
    </w:rPr>
  </w:style>
  <w:style w:type="paragraph" w:customStyle="1" w:styleId="tl1">
    <w:name w:val="Štýl1"/>
    <w:basedOn w:val="Normlny"/>
    <w:rsid w:val="00F11E95"/>
    <w:pPr>
      <w:spacing w:after="120"/>
      <w:jc w:val="both"/>
    </w:pPr>
    <w:rPr>
      <w:rFonts w:ascii="Arial" w:hAnsi="Arial"/>
    </w:rPr>
  </w:style>
  <w:style w:type="paragraph" w:customStyle="1" w:styleId="sloseznamu">
    <w:name w:val="Èíslo seznamu"/>
    <w:basedOn w:val="Normlny"/>
    <w:rsid w:val="00F11E95"/>
    <w:pPr>
      <w:jc w:val="both"/>
    </w:pPr>
    <w:rPr>
      <w:rFonts w:ascii="Century Schoolbook" w:eastAsia="Century Schoolbook" w:hAnsi="Century Schoolbook"/>
      <w:szCs w:val="20"/>
    </w:rPr>
  </w:style>
  <w:style w:type="character" w:customStyle="1" w:styleId="CharChar16">
    <w:name w:val="Char Char16"/>
    <w:locked/>
    <w:rsid w:val="00F11E95"/>
    <w:rPr>
      <w:rFonts w:ascii="Arial" w:hAnsi="Arial"/>
      <w:sz w:val="22"/>
      <w:szCs w:val="24"/>
      <w:lang w:val="sk-SK" w:eastAsia="sk-SK" w:bidi="ar-SA"/>
    </w:rPr>
  </w:style>
  <w:style w:type="paragraph" w:styleId="Normlnywebov">
    <w:name w:val="Normal (Web)"/>
    <w:basedOn w:val="Normlny"/>
    <w:unhideWhenUsed/>
    <w:rsid w:val="00F11E95"/>
    <w:pPr>
      <w:spacing w:before="100" w:beforeAutospacing="1" w:after="100" w:afterAutospacing="1"/>
    </w:pPr>
    <w:rPr>
      <w:rFonts w:ascii="Arial Unicode MS" w:eastAsia="Arial Unicode MS" w:hAnsi="Arial Unicode MS"/>
      <w:color w:val="000000"/>
    </w:rPr>
  </w:style>
  <w:style w:type="paragraph" w:customStyle="1" w:styleId="Style1">
    <w:name w:val="Style1"/>
    <w:basedOn w:val="Normlny"/>
    <w:rsid w:val="00F11E95"/>
    <w:pPr>
      <w:widowControl w:val="0"/>
      <w:autoSpaceDE w:val="0"/>
      <w:autoSpaceDN w:val="0"/>
      <w:adjustRightInd w:val="0"/>
      <w:spacing w:line="240" w:lineRule="exact"/>
    </w:pPr>
    <w:rPr>
      <w:rFonts w:ascii="Tahoma" w:hAnsi="Tahoma" w:cs="Tahoma"/>
    </w:rPr>
  </w:style>
  <w:style w:type="paragraph" w:customStyle="1" w:styleId="Style6">
    <w:name w:val="Style6"/>
    <w:basedOn w:val="Normlny"/>
    <w:rsid w:val="00F11E95"/>
    <w:pPr>
      <w:widowControl w:val="0"/>
      <w:autoSpaceDE w:val="0"/>
      <w:autoSpaceDN w:val="0"/>
      <w:adjustRightInd w:val="0"/>
      <w:spacing w:line="240" w:lineRule="exact"/>
    </w:pPr>
    <w:rPr>
      <w:rFonts w:ascii="Tahoma" w:hAnsi="Tahoma" w:cs="Tahoma"/>
    </w:rPr>
  </w:style>
  <w:style w:type="paragraph" w:customStyle="1" w:styleId="Style7">
    <w:name w:val="Style7"/>
    <w:basedOn w:val="Normlny"/>
    <w:rsid w:val="00F11E95"/>
    <w:pPr>
      <w:widowControl w:val="0"/>
      <w:autoSpaceDE w:val="0"/>
      <w:autoSpaceDN w:val="0"/>
      <w:adjustRightInd w:val="0"/>
      <w:spacing w:line="240" w:lineRule="exact"/>
      <w:jc w:val="both"/>
    </w:pPr>
    <w:rPr>
      <w:rFonts w:ascii="Tahoma" w:hAnsi="Tahoma" w:cs="Tahoma"/>
    </w:rPr>
  </w:style>
  <w:style w:type="character" w:customStyle="1" w:styleId="FontStyle16">
    <w:name w:val="Font Style16"/>
    <w:uiPriority w:val="99"/>
    <w:rsid w:val="00F11E95"/>
    <w:rPr>
      <w:rFonts w:ascii="Tahoma" w:hAnsi="Tahoma" w:cs="Tahoma"/>
      <w:sz w:val="18"/>
      <w:szCs w:val="18"/>
    </w:rPr>
  </w:style>
  <w:style w:type="paragraph" w:customStyle="1" w:styleId="Import0">
    <w:name w:val="Import 0"/>
    <w:basedOn w:val="Normlny"/>
    <w:rsid w:val="00F11E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customStyle="1" w:styleId="CharChar">
    <w:name w:val="Char Char"/>
    <w:rsid w:val="00F11E95"/>
    <w:rPr>
      <w:rFonts w:ascii="Arial" w:hAnsi="Arial"/>
      <w:sz w:val="22"/>
      <w:szCs w:val="24"/>
      <w:lang w:val="sk-SK" w:eastAsia="sk-SK" w:bidi="ar-SA"/>
    </w:rPr>
  </w:style>
  <w:style w:type="paragraph" w:customStyle="1" w:styleId="titulok">
    <w:name w:val="titulok"/>
    <w:basedOn w:val="Normlny"/>
    <w:rsid w:val="00F11E95"/>
    <w:pPr>
      <w:spacing w:before="100" w:beforeAutospacing="1" w:after="100" w:afterAutospacing="1"/>
      <w:jc w:val="center"/>
    </w:pPr>
    <w:rPr>
      <w:rFonts w:ascii="Arial" w:hAnsi="Arial" w:cs="Arial"/>
      <w:b/>
      <w:bCs/>
      <w:color w:val="007060"/>
    </w:rPr>
  </w:style>
  <w:style w:type="character" w:customStyle="1" w:styleId="descr1">
    <w:name w:val="descr1"/>
    <w:rsid w:val="00F11E95"/>
    <w:rPr>
      <w:vanish w:val="0"/>
      <w:webHidden w:val="0"/>
      <w:specVanish w:val="0"/>
    </w:rPr>
  </w:style>
  <w:style w:type="character" w:customStyle="1" w:styleId="h1a1">
    <w:name w:val="h1a1"/>
    <w:rsid w:val="00F11E95"/>
    <w:rPr>
      <w:vanish w:val="0"/>
      <w:webHidden w:val="0"/>
      <w:sz w:val="24"/>
      <w:szCs w:val="24"/>
      <w:specVanish w:val="0"/>
    </w:rPr>
  </w:style>
  <w:style w:type="paragraph" w:customStyle="1" w:styleId="H1">
    <w:name w:val="H1"/>
    <w:basedOn w:val="Normlny"/>
    <w:next w:val="Normlny"/>
    <w:rsid w:val="00F11E95"/>
    <w:pPr>
      <w:keepNext/>
      <w:spacing w:before="100" w:after="100"/>
      <w:outlineLvl w:val="1"/>
    </w:pPr>
    <w:rPr>
      <w:b/>
      <w:snapToGrid w:val="0"/>
      <w:kern w:val="36"/>
      <w:sz w:val="48"/>
      <w:szCs w:val="20"/>
      <w:lang w:eastAsia="cs-CZ"/>
    </w:rPr>
  </w:style>
  <w:style w:type="character" w:customStyle="1" w:styleId="apple-converted-space">
    <w:name w:val="apple-converted-space"/>
    <w:rsid w:val="00F11E95"/>
  </w:style>
  <w:style w:type="paragraph" w:customStyle="1" w:styleId="Veobecn">
    <w:name w:val="Všeobecný"/>
    <w:basedOn w:val="Normlny"/>
    <w:rsid w:val="00F11E95"/>
    <w:pPr>
      <w:jc w:val="both"/>
    </w:pPr>
    <w:rPr>
      <w:rFonts w:ascii="Arial" w:hAnsi="Arial"/>
      <w:szCs w:val="20"/>
    </w:rPr>
  </w:style>
  <w:style w:type="paragraph" w:customStyle="1" w:styleId="NAZACIATOK">
    <w:name w:val="NA_ZACIATOK"/>
    <w:rsid w:val="00F11E95"/>
    <w:pPr>
      <w:widowControl w:val="0"/>
      <w:autoSpaceDE w:val="0"/>
      <w:autoSpaceDN w:val="0"/>
      <w:spacing w:after="0" w:line="240" w:lineRule="auto"/>
      <w:jc w:val="both"/>
    </w:pPr>
    <w:rPr>
      <w:rFonts w:eastAsia="Times New Roman" w:cs="Times New Roman"/>
      <w:noProof/>
      <w:color w:val="000000"/>
      <w:sz w:val="20"/>
      <w:szCs w:val="20"/>
      <w:lang w:val="en-US" w:eastAsia="cs-CZ"/>
    </w:rPr>
  </w:style>
  <w:style w:type="character" w:styleId="PouitHypertextovPrepojenie">
    <w:name w:val="FollowedHyperlink"/>
    <w:basedOn w:val="Predvolenpsmoodseku"/>
    <w:uiPriority w:val="99"/>
    <w:semiHidden/>
    <w:unhideWhenUsed/>
    <w:rsid w:val="005F0944"/>
    <w:rPr>
      <w:color w:val="954F72"/>
      <w:u w:val="single"/>
    </w:rPr>
  </w:style>
  <w:style w:type="paragraph" w:customStyle="1" w:styleId="xl63">
    <w:name w:val="xl63"/>
    <w:basedOn w:val="Normlny"/>
    <w:rsid w:val="005F0944"/>
    <w:pPr>
      <w:spacing w:before="100" w:beforeAutospacing="1" w:after="100" w:afterAutospacing="1"/>
    </w:pPr>
  </w:style>
  <w:style w:type="paragraph" w:customStyle="1" w:styleId="xl64">
    <w:name w:val="xl64"/>
    <w:basedOn w:val="Normlny"/>
    <w:rsid w:val="005F0944"/>
    <w:pPr>
      <w:spacing w:before="100" w:beforeAutospacing="1" w:after="100" w:afterAutospacing="1"/>
      <w:textAlignment w:val="bottom"/>
    </w:pPr>
    <w:rPr>
      <w:rFonts w:ascii="Arial CE" w:hAnsi="Arial CE" w:cs="Arial CE"/>
      <w:b/>
      <w:bCs/>
    </w:rPr>
  </w:style>
  <w:style w:type="paragraph" w:customStyle="1" w:styleId="xl65">
    <w:name w:val="xl65"/>
    <w:basedOn w:val="Normlny"/>
    <w:rsid w:val="005F0944"/>
    <w:pPr>
      <w:spacing w:before="100" w:beforeAutospacing="1" w:after="100" w:afterAutospacing="1"/>
      <w:textAlignment w:val="bottom"/>
    </w:pPr>
    <w:rPr>
      <w:rFonts w:ascii="Arial" w:hAnsi="Arial" w:cs="Arial"/>
      <w:b/>
      <w:bCs/>
    </w:rPr>
  </w:style>
  <w:style w:type="paragraph" w:customStyle="1" w:styleId="xl66">
    <w:name w:val="xl66"/>
    <w:basedOn w:val="Normlny"/>
    <w:rsid w:val="005F0944"/>
    <w:pPr>
      <w:spacing w:before="100" w:beforeAutospacing="1" w:after="100" w:afterAutospacing="1"/>
      <w:textAlignment w:val="bottom"/>
    </w:pPr>
    <w:rPr>
      <w:rFonts w:ascii="Arial" w:hAnsi="Arial" w:cs="Arial"/>
    </w:rPr>
  </w:style>
  <w:style w:type="paragraph" w:customStyle="1" w:styleId="xl67">
    <w:name w:val="xl67"/>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68">
    <w:name w:val="xl68"/>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69">
    <w:name w:val="xl69"/>
    <w:basedOn w:val="Normlny"/>
    <w:rsid w:val="005F0944"/>
    <w:pPr>
      <w:spacing w:before="100" w:beforeAutospacing="1" w:after="100" w:afterAutospacing="1"/>
      <w:textAlignment w:val="bottom"/>
    </w:pPr>
    <w:rPr>
      <w:rFonts w:ascii="Arial" w:hAnsi="Arial" w:cs="Arial"/>
      <w:sz w:val="20"/>
      <w:szCs w:val="20"/>
    </w:rPr>
  </w:style>
  <w:style w:type="paragraph" w:customStyle="1" w:styleId="xl70">
    <w:name w:val="xl70"/>
    <w:basedOn w:val="Normlny"/>
    <w:rsid w:val="005F0944"/>
    <w:pPr>
      <w:spacing w:before="100" w:beforeAutospacing="1" w:after="100" w:afterAutospacing="1"/>
      <w:jc w:val="right"/>
      <w:textAlignment w:val="bottom"/>
    </w:pPr>
    <w:rPr>
      <w:rFonts w:ascii="Arial CE" w:hAnsi="Arial CE" w:cs="Arial CE"/>
    </w:rPr>
  </w:style>
  <w:style w:type="paragraph" w:customStyle="1" w:styleId="xl71">
    <w:name w:val="xl71"/>
    <w:basedOn w:val="Normlny"/>
    <w:rsid w:val="005F0944"/>
    <w:pPr>
      <w:spacing w:before="100" w:beforeAutospacing="1" w:after="100" w:afterAutospacing="1"/>
      <w:textAlignment w:val="bottom"/>
    </w:pPr>
    <w:rPr>
      <w:rFonts w:ascii="Arial CE" w:hAnsi="Arial CE" w:cs="Arial CE"/>
    </w:rPr>
  </w:style>
  <w:style w:type="paragraph" w:customStyle="1" w:styleId="xl72">
    <w:name w:val="xl72"/>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73">
    <w:name w:val="xl73"/>
    <w:basedOn w:val="Normlny"/>
    <w:rsid w:val="005F0944"/>
    <w:pPr>
      <w:spacing w:before="100" w:beforeAutospacing="1" w:after="100" w:afterAutospacing="1"/>
    </w:pPr>
    <w:rPr>
      <w:rFonts w:ascii="Arial" w:hAnsi="Arial" w:cs="Arial"/>
      <w:sz w:val="20"/>
      <w:szCs w:val="20"/>
    </w:rPr>
  </w:style>
  <w:style w:type="paragraph" w:customStyle="1" w:styleId="xl74">
    <w:name w:val="xl74"/>
    <w:basedOn w:val="Normlny"/>
    <w:rsid w:val="005F0944"/>
    <w:pPr>
      <w:spacing w:before="100" w:beforeAutospacing="1" w:after="100" w:afterAutospacing="1"/>
    </w:pPr>
    <w:rPr>
      <w:rFonts w:ascii="Arial" w:hAnsi="Arial" w:cs="Arial"/>
      <w:sz w:val="18"/>
      <w:szCs w:val="18"/>
    </w:rPr>
  </w:style>
  <w:style w:type="paragraph" w:customStyle="1" w:styleId="xl75">
    <w:name w:val="xl75"/>
    <w:basedOn w:val="Normlny"/>
    <w:rsid w:val="005F0944"/>
    <w:pPr>
      <w:spacing w:before="100" w:beforeAutospacing="1" w:after="100" w:afterAutospacing="1"/>
    </w:pPr>
    <w:rPr>
      <w:rFonts w:ascii="Arial CE" w:hAnsi="Arial CE" w:cs="Arial CE"/>
      <w:sz w:val="14"/>
      <w:szCs w:val="14"/>
    </w:rPr>
  </w:style>
  <w:style w:type="paragraph" w:customStyle="1" w:styleId="xl76">
    <w:name w:val="xl76"/>
    <w:basedOn w:val="Normlny"/>
    <w:rsid w:val="005F09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CE" w:hAnsi="Arial CE" w:cs="Arial CE"/>
    </w:rPr>
  </w:style>
  <w:style w:type="paragraph" w:customStyle="1" w:styleId="xl77">
    <w:name w:val="xl77"/>
    <w:basedOn w:val="Normlny"/>
    <w:rsid w:val="005F0944"/>
    <w:pPr>
      <w:spacing w:before="100" w:beforeAutospacing="1" w:after="100" w:afterAutospacing="1"/>
      <w:textAlignment w:val="bottom"/>
    </w:pPr>
    <w:rPr>
      <w:rFonts w:ascii="Arial" w:hAnsi="Arial" w:cs="Arial"/>
      <w:sz w:val="20"/>
      <w:szCs w:val="20"/>
    </w:rPr>
  </w:style>
  <w:style w:type="paragraph" w:customStyle="1" w:styleId="xl78">
    <w:name w:val="xl78"/>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79">
    <w:name w:val="xl79"/>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80">
    <w:name w:val="xl80"/>
    <w:basedOn w:val="Normlny"/>
    <w:rsid w:val="005F0944"/>
    <w:pPr>
      <w:spacing w:before="100" w:beforeAutospacing="1" w:after="100" w:afterAutospacing="1"/>
      <w:textAlignment w:val="bottom"/>
    </w:pPr>
    <w:rPr>
      <w:rFonts w:ascii="Arial CE" w:hAnsi="Arial CE" w:cs="Arial CE"/>
      <w:b/>
      <w:bCs/>
      <w:color w:val="000080"/>
      <w:sz w:val="22"/>
      <w:szCs w:val="22"/>
    </w:rPr>
  </w:style>
  <w:style w:type="paragraph" w:customStyle="1" w:styleId="xl81">
    <w:name w:val="xl81"/>
    <w:basedOn w:val="Normlny"/>
    <w:rsid w:val="005F0944"/>
    <w:pPr>
      <w:spacing w:before="100" w:beforeAutospacing="1" w:after="100" w:afterAutospacing="1"/>
      <w:textAlignment w:val="bottom"/>
    </w:pPr>
    <w:rPr>
      <w:rFonts w:ascii="Arial CE" w:hAnsi="Arial CE" w:cs="Arial CE"/>
      <w:b/>
      <w:bCs/>
      <w:color w:val="000080"/>
      <w:sz w:val="20"/>
      <w:szCs w:val="20"/>
    </w:rPr>
  </w:style>
  <w:style w:type="paragraph" w:customStyle="1" w:styleId="xl82">
    <w:name w:val="xl82"/>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3">
    <w:name w:val="xl83"/>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4">
    <w:name w:val="xl84"/>
    <w:basedOn w:val="Normlny"/>
    <w:rsid w:val="005F0944"/>
    <w:pPr>
      <w:spacing w:before="100" w:beforeAutospacing="1" w:after="100" w:afterAutospacing="1"/>
      <w:textAlignment w:val="bottom"/>
    </w:pPr>
    <w:rPr>
      <w:rFonts w:ascii="Arial CE" w:hAnsi="Arial CE" w:cs="Arial CE"/>
      <w:b/>
      <w:bCs/>
      <w:color w:val="000080"/>
    </w:rPr>
  </w:style>
  <w:style w:type="paragraph" w:customStyle="1" w:styleId="xl85">
    <w:name w:val="xl85"/>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6">
    <w:name w:val="xl86"/>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rPr>
  </w:style>
  <w:style w:type="paragraph" w:customStyle="1" w:styleId="xl87">
    <w:name w:val="xl87"/>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8">
    <w:name w:val="xl88"/>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89">
    <w:name w:val="xl89"/>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90">
    <w:name w:val="xl90"/>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1">
    <w:name w:val="xl91"/>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i/>
      <w:iCs/>
      <w:color w:val="0000FF"/>
    </w:rPr>
  </w:style>
  <w:style w:type="paragraph" w:customStyle="1" w:styleId="xl92">
    <w:name w:val="xl92"/>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3">
    <w:name w:val="xl93"/>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4">
    <w:name w:val="xl94"/>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5">
    <w:name w:val="xl95"/>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96">
    <w:name w:val="xl96"/>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97">
    <w:name w:val="xl97"/>
    <w:basedOn w:val="Normlny"/>
    <w:rsid w:val="005F0944"/>
    <w:pPr>
      <w:spacing w:before="100" w:beforeAutospacing="1" w:after="100" w:afterAutospacing="1"/>
      <w:textAlignment w:val="bottom"/>
    </w:pPr>
    <w:rPr>
      <w:rFonts w:ascii="Arial CE" w:hAnsi="Arial CE" w:cs="Arial CE"/>
      <w:b/>
      <w:bCs/>
      <w:color w:val="FF0000"/>
      <w:sz w:val="18"/>
      <w:szCs w:val="18"/>
    </w:rPr>
  </w:style>
  <w:style w:type="paragraph" w:customStyle="1" w:styleId="xl98">
    <w:name w:val="xl98"/>
    <w:basedOn w:val="Normlny"/>
    <w:rsid w:val="005F0944"/>
    <w:pPr>
      <w:spacing w:before="100" w:beforeAutospacing="1" w:after="100" w:afterAutospacing="1"/>
      <w:textAlignment w:val="bottom"/>
    </w:pPr>
    <w:rPr>
      <w:rFonts w:ascii="Arial CE" w:hAnsi="Arial CE" w:cs="Arial CE"/>
      <w:b/>
      <w:bCs/>
      <w:sz w:val="20"/>
      <w:szCs w:val="20"/>
    </w:rPr>
  </w:style>
  <w:style w:type="paragraph" w:customStyle="1" w:styleId="xl99">
    <w:name w:val="xl99"/>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0">
    <w:name w:val="xl100"/>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1">
    <w:name w:val="xl101"/>
    <w:basedOn w:val="Normlny"/>
    <w:rsid w:val="005F0944"/>
    <w:pPr>
      <w:spacing w:before="100" w:beforeAutospacing="1" w:after="100" w:afterAutospacing="1"/>
      <w:jc w:val="center"/>
      <w:textAlignment w:val="center"/>
    </w:pPr>
    <w:rPr>
      <w:rFonts w:ascii="Arial" w:hAnsi="Arial" w:cs="Arial"/>
      <w:b/>
      <w:bCs/>
      <w:sz w:val="28"/>
      <w:szCs w:val="28"/>
    </w:rPr>
  </w:style>
  <w:style w:type="paragraph" w:customStyle="1" w:styleId="xl102">
    <w:name w:val="xl102"/>
    <w:basedOn w:val="Normlny"/>
    <w:rsid w:val="005F0944"/>
    <w:pPr>
      <w:spacing w:before="100" w:beforeAutospacing="1" w:after="100" w:afterAutospacing="1"/>
      <w:jc w:val="center"/>
      <w:textAlignment w:val="center"/>
    </w:pPr>
    <w:rPr>
      <w:rFonts w:ascii="Arial CE" w:hAnsi="Arial CE" w:cs="Arial CE"/>
      <w:sz w:val="18"/>
      <w:szCs w:val="18"/>
    </w:rPr>
  </w:style>
  <w:style w:type="paragraph" w:customStyle="1" w:styleId="xl103">
    <w:name w:val="xl103"/>
    <w:basedOn w:val="Normlny"/>
    <w:rsid w:val="005F0944"/>
    <w:pPr>
      <w:spacing w:before="100" w:beforeAutospacing="1" w:after="100" w:afterAutospacing="1"/>
      <w:jc w:val="center"/>
      <w:textAlignment w:val="center"/>
    </w:pPr>
    <w:rPr>
      <w:rFonts w:ascii="Arial" w:hAnsi="Arial" w:cs="Arial"/>
      <w:sz w:val="18"/>
      <w:szCs w:val="18"/>
    </w:rPr>
  </w:style>
  <w:style w:type="paragraph" w:styleId="Revzia">
    <w:name w:val="Revision"/>
    <w:hidden/>
    <w:uiPriority w:val="99"/>
    <w:semiHidden/>
    <w:rsid w:val="002F14E7"/>
    <w:pPr>
      <w:spacing w:after="0" w:line="240" w:lineRule="auto"/>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F11E95"/>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uiPriority w:val="9"/>
    <w:qFormat/>
    <w:rsid w:val="00056232"/>
    <w:pPr>
      <w:keepNext/>
      <w:keepLines/>
      <w:numPr>
        <w:numId w:val="3"/>
      </w:numPr>
      <w:spacing w:after="120"/>
      <w:outlineLvl w:val="2"/>
    </w:pPr>
    <w:rPr>
      <w:rFonts w:ascii="Arial" w:eastAsia="Calibri" w:hAnsi="Arial"/>
      <w:b/>
      <w:bCs/>
      <w:sz w:val="22"/>
      <w:szCs w:val="22"/>
      <w:lang w:eastAsia="ja-JP"/>
    </w:rPr>
  </w:style>
  <w:style w:type="paragraph" w:styleId="Nadpis5">
    <w:name w:val="heading 5"/>
    <w:basedOn w:val="Normlny"/>
    <w:next w:val="Normlny"/>
    <w:link w:val="Nadpis5Char"/>
    <w:qFormat/>
    <w:rsid w:val="00F11E95"/>
    <w:pPr>
      <w:spacing w:before="240" w:after="60"/>
      <w:outlineLvl w:val="4"/>
    </w:pPr>
    <w:rPr>
      <w:rFonts w:ascii="Arial" w:hAnsi="Arial"/>
      <w:b/>
      <w:bCs/>
      <w:i/>
      <w:iCs/>
      <w:sz w:val="26"/>
      <w:szCs w:val="26"/>
    </w:rPr>
  </w:style>
  <w:style w:type="paragraph" w:styleId="Nadpis6">
    <w:name w:val="heading 6"/>
    <w:basedOn w:val="Normlny"/>
    <w:next w:val="Normlny"/>
    <w:link w:val="Nadpis6Char"/>
    <w:uiPriority w:val="9"/>
    <w:semiHidden/>
    <w:unhideWhenUsed/>
    <w:qFormat/>
    <w:rsid w:val="00042806"/>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F11E95"/>
    <w:pPr>
      <w:spacing w:before="240" w:after="60"/>
      <w:outlineLvl w:val="6"/>
    </w:p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val="x-none" w:eastAsia="cs-CZ"/>
    </w:rPr>
  </w:style>
  <w:style w:type="character" w:customStyle="1" w:styleId="ZkladntextChar">
    <w:name w:val="Základný text Char"/>
    <w:basedOn w:val="Predvolenpsmoodseku"/>
    <w:link w:val="Zkladntext"/>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Odsek zoznamu2,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semiHidden/>
    <w:unhideWhenUsed/>
    <w:rsid w:val="00C52424"/>
    <w:rPr>
      <w:b/>
      <w:bCs/>
    </w:rPr>
  </w:style>
  <w:style w:type="character" w:customStyle="1" w:styleId="PredmetkomentraChar">
    <w:name w:val="Predmet komentára Char"/>
    <w:basedOn w:val="TextkomentraChar"/>
    <w:link w:val="Predmetkomentra"/>
    <w:uiPriority w:val="99"/>
    <w:semiHidden/>
    <w:rsid w:val="00C52424"/>
    <w:rPr>
      <w:rFonts w:eastAsia="Times New Roman" w:cs="Times New Roman"/>
      <w:b/>
      <w:bCs/>
      <w:sz w:val="20"/>
      <w:szCs w:val="20"/>
    </w:rPr>
  </w:style>
  <w:style w:type="paragraph" w:styleId="Textbubliny">
    <w:name w:val="Balloon Text"/>
    <w:basedOn w:val="Normlny"/>
    <w:link w:val="TextbublinyChar"/>
    <w:semiHidden/>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semiHidden/>
    <w:rsid w:val="00C52424"/>
    <w:rPr>
      <w:rFonts w:ascii="Tahoma" w:eastAsia="Times New Roman" w:hAnsi="Tahoma" w:cs="Tahoma"/>
      <w:sz w:val="16"/>
      <w:szCs w:val="16"/>
    </w:rPr>
  </w:style>
  <w:style w:type="character" w:customStyle="1" w:styleId="Nadpis3Char">
    <w:name w:val="Nadpis 3 Char"/>
    <w:basedOn w:val="Predvolenpsmoodseku"/>
    <w:link w:val="Nadpis3"/>
    <w:uiPriority w:val="9"/>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Odsek zoznamu2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uiPriority w:val="9"/>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iPriority w:val="99"/>
    <w:unhideWhenUsed/>
    <w:rsid w:val="00150871"/>
    <w:pPr>
      <w:spacing w:after="120" w:line="480" w:lineRule="auto"/>
    </w:pPr>
  </w:style>
  <w:style w:type="character" w:customStyle="1" w:styleId="Zkladntext2Char">
    <w:name w:val="Základný text 2 Char"/>
    <w:basedOn w:val="Predvolenpsmoodseku"/>
    <w:link w:val="Zkladntext2"/>
    <w:uiPriority w:val="99"/>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character" w:customStyle="1" w:styleId="blue1">
    <w:name w:val="blue1"/>
    <w:rsid w:val="001E11DE"/>
    <w:rPr>
      <w:color w:val="1C6FB7"/>
      <w:bdr w:val="none" w:sz="0" w:space="0" w:color="auto" w:frame="1"/>
    </w:rPr>
  </w:style>
  <w:style w:type="character" w:customStyle="1" w:styleId="Nadpis6Char">
    <w:name w:val="Nadpis 6 Char"/>
    <w:basedOn w:val="Predvolenpsmoodseku"/>
    <w:link w:val="Nadpis6"/>
    <w:uiPriority w:val="9"/>
    <w:semiHidden/>
    <w:rsid w:val="00042806"/>
    <w:rPr>
      <w:rFonts w:asciiTheme="majorHAnsi" w:eastAsiaTheme="majorEastAsia" w:hAnsiTheme="majorHAnsi" w:cstheme="majorBidi"/>
      <w:i/>
      <w:iCs/>
      <w:color w:val="243F60" w:themeColor="accent1" w:themeShade="7F"/>
      <w:sz w:val="24"/>
      <w:szCs w:val="24"/>
    </w:rPr>
  </w:style>
  <w:style w:type="character" w:styleId="Siln">
    <w:name w:val="Strong"/>
    <w:basedOn w:val="Predvolenpsmoodseku"/>
    <w:qFormat/>
    <w:rsid w:val="001E4AE2"/>
    <w:rPr>
      <w:b/>
      <w:bCs/>
    </w:rPr>
  </w:style>
  <w:style w:type="character" w:customStyle="1" w:styleId="Nadpis2Char">
    <w:name w:val="Nadpis 2 Char"/>
    <w:basedOn w:val="Predvolenpsmoodseku"/>
    <w:link w:val="Nadpis2"/>
    <w:rsid w:val="00F11E95"/>
    <w:rPr>
      <w:rFonts w:ascii="Arial" w:eastAsia="Times New Roman" w:hAnsi="Arial" w:cs="Times New Roman"/>
      <w:b/>
      <w:bCs/>
      <w:noProof/>
      <w:sz w:val="30"/>
      <w:szCs w:val="30"/>
    </w:rPr>
  </w:style>
  <w:style w:type="character" w:customStyle="1" w:styleId="Nadpis5Char">
    <w:name w:val="Nadpis 5 Char"/>
    <w:basedOn w:val="Predvolenpsmoodseku"/>
    <w:link w:val="Nadpis5"/>
    <w:rsid w:val="00F11E95"/>
    <w:rPr>
      <w:rFonts w:ascii="Arial" w:eastAsia="Times New Roman" w:hAnsi="Arial" w:cs="Times New Roman"/>
      <w:b/>
      <w:bCs/>
      <w:i/>
      <w:iCs/>
      <w:sz w:val="26"/>
      <w:szCs w:val="26"/>
    </w:rPr>
  </w:style>
  <w:style w:type="character" w:customStyle="1" w:styleId="Nadpis7Char">
    <w:name w:val="Nadpis 7 Char"/>
    <w:basedOn w:val="Predvolenpsmoodseku"/>
    <w:link w:val="Nadpis7"/>
    <w:rsid w:val="00F11E95"/>
    <w:rPr>
      <w:rFonts w:eastAsia="Times New Roman" w:cs="Times New Roman"/>
      <w:sz w:val="24"/>
      <w:szCs w:val="24"/>
    </w:rPr>
  </w:style>
  <w:style w:type="paragraph" w:styleId="Zkladntext3">
    <w:name w:val="Body Text 3"/>
    <w:basedOn w:val="Normlny"/>
    <w:link w:val="Zkladntext3Char"/>
    <w:rsid w:val="00F11E95"/>
    <w:pPr>
      <w:jc w:val="center"/>
    </w:pPr>
    <w:rPr>
      <w:rFonts w:ascii="Arial" w:hAnsi="Arial"/>
      <w:noProof/>
      <w:sz w:val="32"/>
      <w:szCs w:val="20"/>
    </w:rPr>
  </w:style>
  <w:style w:type="character" w:customStyle="1" w:styleId="Zkladntext3Char">
    <w:name w:val="Základný text 3 Char"/>
    <w:basedOn w:val="Predvolenpsmoodseku"/>
    <w:link w:val="Zkladntext3"/>
    <w:rsid w:val="00F11E95"/>
    <w:rPr>
      <w:rFonts w:ascii="Arial" w:eastAsia="Times New Roman" w:hAnsi="Arial" w:cs="Times New Roman"/>
      <w:noProof/>
      <w:sz w:val="32"/>
      <w:szCs w:val="20"/>
    </w:rPr>
  </w:style>
  <w:style w:type="paragraph" w:styleId="Zarkazkladnhotextu">
    <w:name w:val="Body Text Indent"/>
    <w:basedOn w:val="Normlny"/>
    <w:link w:val="ZarkazkladnhotextuChar"/>
    <w:rsid w:val="00F11E95"/>
    <w:pPr>
      <w:spacing w:after="120"/>
      <w:ind w:left="283"/>
    </w:pPr>
    <w:rPr>
      <w:rFonts w:ascii="Arial" w:hAnsi="Arial"/>
      <w:sz w:val="22"/>
    </w:rPr>
  </w:style>
  <w:style w:type="character" w:customStyle="1" w:styleId="ZarkazkladnhotextuChar">
    <w:name w:val="Zarážka základného textu Char"/>
    <w:basedOn w:val="Predvolenpsmoodseku"/>
    <w:link w:val="Zarkazkladnhotextu"/>
    <w:rsid w:val="00F11E95"/>
    <w:rPr>
      <w:rFonts w:ascii="Arial" w:eastAsia="Times New Roman" w:hAnsi="Arial" w:cs="Times New Roman"/>
      <w:szCs w:val="24"/>
    </w:rPr>
  </w:style>
  <w:style w:type="paragraph" w:customStyle="1" w:styleId="Bodclanku">
    <w:name w:val="Bodclanku"/>
    <w:basedOn w:val="Normlny"/>
    <w:link w:val="BodclankuChar"/>
    <w:rsid w:val="00F11E95"/>
    <w:pPr>
      <w:spacing w:after="60"/>
      <w:jc w:val="both"/>
    </w:pPr>
    <w:rPr>
      <w:szCs w:val="20"/>
    </w:rPr>
  </w:style>
  <w:style w:type="character" w:customStyle="1" w:styleId="BodclankuChar">
    <w:name w:val="Bodclanku Char"/>
    <w:link w:val="Bodclanku"/>
    <w:rsid w:val="00F11E95"/>
    <w:rPr>
      <w:rFonts w:eastAsia="Times New Roman" w:cs="Times New Roman"/>
      <w:sz w:val="24"/>
      <w:szCs w:val="20"/>
    </w:rPr>
  </w:style>
  <w:style w:type="character" w:customStyle="1" w:styleId="pre">
    <w:name w:val="pre"/>
    <w:basedOn w:val="Predvolenpsmoodseku"/>
    <w:rsid w:val="00F11E95"/>
  </w:style>
  <w:style w:type="paragraph" w:styleId="Zarkazkladnhotextu3">
    <w:name w:val="Body Text Indent 3"/>
    <w:basedOn w:val="Normlny"/>
    <w:link w:val="Zarkazkladnhotextu3Char"/>
    <w:rsid w:val="00F11E95"/>
    <w:pPr>
      <w:spacing w:after="120"/>
      <w:ind w:left="283"/>
    </w:pPr>
    <w:rPr>
      <w:rFonts w:ascii="Arial" w:hAnsi="Arial"/>
      <w:sz w:val="16"/>
      <w:szCs w:val="16"/>
    </w:rPr>
  </w:style>
  <w:style w:type="character" w:customStyle="1" w:styleId="Zarkazkladnhotextu3Char">
    <w:name w:val="Zarážka základného textu 3 Char"/>
    <w:basedOn w:val="Predvolenpsmoodseku"/>
    <w:link w:val="Zarkazkladnhotextu3"/>
    <w:rsid w:val="00F11E95"/>
    <w:rPr>
      <w:rFonts w:ascii="Arial" w:eastAsia="Times New Roman" w:hAnsi="Arial" w:cs="Times New Roman"/>
      <w:sz w:val="16"/>
      <w:szCs w:val="16"/>
    </w:rPr>
  </w:style>
  <w:style w:type="paragraph" w:styleId="Oznaitext">
    <w:name w:val="Block Text"/>
    <w:basedOn w:val="Normlny"/>
    <w:rsid w:val="00F11E95"/>
    <w:pPr>
      <w:ind w:left="720" w:right="98"/>
      <w:jc w:val="both"/>
    </w:pPr>
    <w:rPr>
      <w:rFonts w:ascii="Arial" w:hAnsi="Arial"/>
      <w:sz w:val="22"/>
    </w:rPr>
  </w:style>
  <w:style w:type="paragraph" w:customStyle="1" w:styleId="BodyTextIndent21">
    <w:name w:val="Body Text Indent 21"/>
    <w:basedOn w:val="Normlny"/>
    <w:rsid w:val="00F11E95"/>
    <w:pPr>
      <w:ind w:left="360"/>
      <w:jc w:val="both"/>
    </w:pPr>
    <w:rPr>
      <w:szCs w:val="20"/>
    </w:rPr>
  </w:style>
  <w:style w:type="paragraph" w:customStyle="1" w:styleId="BodyText22">
    <w:name w:val="Body Text 22"/>
    <w:basedOn w:val="Normlny"/>
    <w:rsid w:val="00F11E95"/>
    <w:pPr>
      <w:tabs>
        <w:tab w:val="left" w:pos="900"/>
      </w:tabs>
      <w:ind w:left="900"/>
      <w:jc w:val="both"/>
    </w:pPr>
    <w:rPr>
      <w:sz w:val="20"/>
      <w:szCs w:val="20"/>
    </w:rPr>
  </w:style>
  <w:style w:type="paragraph" w:customStyle="1" w:styleId="PS1">
    <w:name w:val="PS 1"/>
    <w:basedOn w:val="Normlny"/>
    <w:link w:val="PS1Char"/>
    <w:rsid w:val="00F11E95"/>
  </w:style>
  <w:style w:type="character" w:customStyle="1" w:styleId="PS1Char">
    <w:name w:val="PS 1 Char"/>
    <w:link w:val="PS1"/>
    <w:rsid w:val="00F11E95"/>
    <w:rPr>
      <w:rFonts w:eastAsia="Times New Roman" w:cs="Times New Roman"/>
      <w:sz w:val="24"/>
      <w:szCs w:val="24"/>
    </w:rPr>
  </w:style>
  <w:style w:type="character" w:styleId="slostrany">
    <w:name w:val="page number"/>
    <w:basedOn w:val="Predvolenpsmoodseku"/>
    <w:rsid w:val="00F11E95"/>
  </w:style>
  <w:style w:type="character" w:customStyle="1" w:styleId="ra">
    <w:name w:val="ra"/>
    <w:basedOn w:val="Predvolenpsmoodseku"/>
    <w:rsid w:val="00F11E95"/>
  </w:style>
  <w:style w:type="paragraph" w:customStyle="1" w:styleId="Level1">
    <w:name w:val="Level 1"/>
    <w:basedOn w:val="Normlny"/>
    <w:next w:val="Normlny"/>
    <w:rsid w:val="00F11E95"/>
    <w:pPr>
      <w:keepNext/>
      <w:numPr>
        <w:numId w:val="25"/>
      </w:numPr>
      <w:spacing w:before="280" w:after="140" w:line="290" w:lineRule="auto"/>
      <w:jc w:val="both"/>
      <w:outlineLvl w:val="0"/>
    </w:pPr>
    <w:rPr>
      <w:rFonts w:ascii="Arial" w:eastAsia="Calibri" w:hAnsi="Arial"/>
      <w:b/>
      <w:noProof/>
      <w:kern w:val="20"/>
      <w:sz w:val="22"/>
      <w:lang w:eastAsia="en-US"/>
    </w:rPr>
  </w:style>
  <w:style w:type="paragraph" w:customStyle="1" w:styleId="Level2">
    <w:name w:val="Level 2"/>
    <w:basedOn w:val="Normlny"/>
    <w:rsid w:val="00F11E95"/>
    <w:pPr>
      <w:numPr>
        <w:ilvl w:val="1"/>
        <w:numId w:val="25"/>
      </w:numPr>
      <w:spacing w:after="140" w:line="290" w:lineRule="auto"/>
      <w:jc w:val="both"/>
      <w:outlineLvl w:val="1"/>
    </w:pPr>
    <w:rPr>
      <w:rFonts w:ascii="Arial" w:eastAsia="Calibri" w:hAnsi="Arial"/>
      <w:noProof/>
      <w:kern w:val="20"/>
      <w:sz w:val="20"/>
      <w:lang w:eastAsia="en-US"/>
    </w:rPr>
  </w:style>
  <w:style w:type="paragraph" w:customStyle="1" w:styleId="Level3">
    <w:name w:val="Level 3"/>
    <w:basedOn w:val="Normlny"/>
    <w:rsid w:val="00F11E95"/>
    <w:pPr>
      <w:numPr>
        <w:ilvl w:val="2"/>
        <w:numId w:val="25"/>
      </w:numPr>
      <w:spacing w:after="140" w:line="290" w:lineRule="auto"/>
      <w:jc w:val="both"/>
      <w:outlineLvl w:val="2"/>
    </w:pPr>
    <w:rPr>
      <w:rFonts w:ascii="Arial" w:eastAsia="Calibri" w:hAnsi="Arial"/>
      <w:noProof/>
      <w:kern w:val="20"/>
      <w:sz w:val="20"/>
      <w:lang w:eastAsia="en-US"/>
    </w:rPr>
  </w:style>
  <w:style w:type="paragraph" w:customStyle="1" w:styleId="Level4">
    <w:name w:val="Level 4"/>
    <w:basedOn w:val="Normlny"/>
    <w:rsid w:val="00F11E95"/>
    <w:pPr>
      <w:numPr>
        <w:ilvl w:val="3"/>
        <w:numId w:val="25"/>
      </w:numPr>
      <w:spacing w:after="140" w:line="290" w:lineRule="auto"/>
      <w:jc w:val="both"/>
      <w:outlineLvl w:val="3"/>
    </w:pPr>
    <w:rPr>
      <w:rFonts w:ascii="Arial" w:eastAsia="Calibri" w:hAnsi="Arial"/>
      <w:noProof/>
      <w:kern w:val="20"/>
      <w:sz w:val="20"/>
      <w:lang w:eastAsia="en-US"/>
    </w:rPr>
  </w:style>
  <w:style w:type="paragraph" w:customStyle="1" w:styleId="Level5">
    <w:name w:val="Level 5"/>
    <w:basedOn w:val="Normlny"/>
    <w:rsid w:val="00F11E95"/>
    <w:pPr>
      <w:numPr>
        <w:ilvl w:val="4"/>
        <w:numId w:val="25"/>
      </w:numPr>
      <w:spacing w:after="140" w:line="290" w:lineRule="auto"/>
      <w:jc w:val="both"/>
      <w:outlineLvl w:val="4"/>
    </w:pPr>
    <w:rPr>
      <w:rFonts w:ascii="Arial" w:eastAsia="Calibri" w:hAnsi="Arial"/>
      <w:noProof/>
      <w:kern w:val="20"/>
      <w:sz w:val="20"/>
      <w:lang w:eastAsia="en-US"/>
    </w:rPr>
  </w:style>
  <w:style w:type="paragraph" w:customStyle="1" w:styleId="Level6">
    <w:name w:val="Level 6"/>
    <w:basedOn w:val="Normlny"/>
    <w:rsid w:val="00F11E95"/>
    <w:pPr>
      <w:numPr>
        <w:ilvl w:val="5"/>
        <w:numId w:val="25"/>
      </w:numPr>
      <w:spacing w:after="140" w:line="290" w:lineRule="auto"/>
      <w:jc w:val="both"/>
      <w:outlineLvl w:val="5"/>
    </w:pPr>
    <w:rPr>
      <w:rFonts w:ascii="Arial" w:eastAsia="Calibri" w:hAnsi="Arial"/>
      <w:noProof/>
      <w:kern w:val="20"/>
      <w:sz w:val="20"/>
      <w:lang w:eastAsia="en-US"/>
    </w:rPr>
  </w:style>
  <w:style w:type="paragraph" w:customStyle="1" w:styleId="Level7">
    <w:name w:val="Level 7"/>
    <w:basedOn w:val="Normlny"/>
    <w:rsid w:val="00F11E95"/>
    <w:pPr>
      <w:numPr>
        <w:ilvl w:val="6"/>
        <w:numId w:val="25"/>
      </w:numPr>
      <w:spacing w:after="140" w:line="290" w:lineRule="auto"/>
      <w:jc w:val="both"/>
      <w:outlineLvl w:val="6"/>
    </w:pPr>
    <w:rPr>
      <w:rFonts w:ascii="Arial" w:eastAsia="Calibri" w:hAnsi="Arial"/>
      <w:noProof/>
      <w:kern w:val="20"/>
      <w:sz w:val="20"/>
      <w:lang w:eastAsia="en-US"/>
    </w:rPr>
  </w:style>
  <w:style w:type="paragraph" w:customStyle="1" w:styleId="Level8">
    <w:name w:val="Level 8"/>
    <w:basedOn w:val="Normlny"/>
    <w:rsid w:val="00F11E95"/>
    <w:pPr>
      <w:numPr>
        <w:ilvl w:val="7"/>
        <w:numId w:val="25"/>
      </w:numPr>
      <w:spacing w:after="140" w:line="290" w:lineRule="auto"/>
      <w:jc w:val="both"/>
      <w:outlineLvl w:val="7"/>
    </w:pPr>
    <w:rPr>
      <w:rFonts w:ascii="Arial" w:eastAsia="Calibri" w:hAnsi="Arial"/>
      <w:noProof/>
      <w:kern w:val="20"/>
      <w:sz w:val="20"/>
      <w:lang w:eastAsia="en-US"/>
    </w:rPr>
  </w:style>
  <w:style w:type="paragraph" w:customStyle="1" w:styleId="Level9">
    <w:name w:val="Level 9"/>
    <w:basedOn w:val="Normlny"/>
    <w:rsid w:val="00F11E95"/>
    <w:pPr>
      <w:numPr>
        <w:ilvl w:val="8"/>
        <w:numId w:val="25"/>
      </w:numPr>
      <w:spacing w:after="140" w:line="290" w:lineRule="auto"/>
      <w:jc w:val="both"/>
      <w:outlineLvl w:val="8"/>
    </w:pPr>
    <w:rPr>
      <w:rFonts w:ascii="Arial" w:eastAsia="Calibri" w:hAnsi="Arial"/>
      <w:noProof/>
      <w:kern w:val="20"/>
      <w:sz w:val="20"/>
      <w:lang w:eastAsia="en-US"/>
    </w:rPr>
  </w:style>
  <w:style w:type="character" w:styleId="Zvraznenie">
    <w:name w:val="Emphasis"/>
    <w:qFormat/>
    <w:rsid w:val="00F11E95"/>
    <w:rPr>
      <w:rFonts w:cs="Times New Roman"/>
      <w:i/>
      <w:iCs/>
    </w:rPr>
  </w:style>
  <w:style w:type="paragraph" w:customStyle="1" w:styleId="lnok">
    <w:name w:val="Článok"/>
    <w:basedOn w:val="Normlny"/>
    <w:rsid w:val="00F11E95"/>
    <w:pPr>
      <w:keepNext/>
      <w:numPr>
        <w:numId w:val="39"/>
      </w:numPr>
      <w:spacing w:before="240" w:line="180" w:lineRule="atLeast"/>
      <w:jc w:val="center"/>
    </w:pPr>
    <w:rPr>
      <w:rFonts w:ascii="Arial" w:hAnsi="Arial" w:cs="Arial"/>
      <w:b/>
      <w:bCs/>
      <w:sz w:val="22"/>
      <w:szCs w:val="22"/>
    </w:rPr>
  </w:style>
  <w:style w:type="paragraph" w:customStyle="1" w:styleId="Podbod">
    <w:name w:val="Podbod"/>
    <w:basedOn w:val="Normlny"/>
    <w:rsid w:val="00F11E95"/>
    <w:pPr>
      <w:keepNext/>
      <w:numPr>
        <w:ilvl w:val="5"/>
        <w:numId w:val="39"/>
      </w:numPr>
      <w:spacing w:before="120"/>
      <w:jc w:val="both"/>
    </w:pPr>
    <w:rPr>
      <w:rFonts w:ascii="Arial" w:hAnsi="Arial" w:cs="Arial"/>
      <w:noProof/>
      <w:sz w:val="22"/>
      <w:szCs w:val="22"/>
    </w:rPr>
  </w:style>
  <w:style w:type="paragraph" w:customStyle="1" w:styleId="Odstavec">
    <w:name w:val="Odstavec"/>
    <w:basedOn w:val="Normlny"/>
    <w:link w:val="OdstavecChar"/>
    <w:rsid w:val="00F11E95"/>
    <w:pPr>
      <w:keepNext/>
      <w:numPr>
        <w:ilvl w:val="1"/>
        <w:numId w:val="39"/>
      </w:numPr>
      <w:spacing w:before="120"/>
      <w:jc w:val="both"/>
    </w:pPr>
    <w:rPr>
      <w:rFonts w:ascii="Arial" w:hAnsi="Arial"/>
      <w:noProof/>
      <w:sz w:val="22"/>
      <w:szCs w:val="20"/>
    </w:rPr>
  </w:style>
  <w:style w:type="paragraph" w:customStyle="1" w:styleId="Pododstavec">
    <w:name w:val="Pododstavec"/>
    <w:basedOn w:val="Normlny"/>
    <w:rsid w:val="00F11E95"/>
    <w:pPr>
      <w:keepNext/>
      <w:numPr>
        <w:ilvl w:val="2"/>
        <w:numId w:val="39"/>
      </w:numPr>
      <w:spacing w:before="120"/>
      <w:jc w:val="both"/>
    </w:pPr>
    <w:rPr>
      <w:rFonts w:ascii="Arial" w:hAnsi="Arial"/>
      <w:noProof/>
      <w:sz w:val="22"/>
      <w:szCs w:val="20"/>
    </w:rPr>
  </w:style>
  <w:style w:type="paragraph" w:customStyle="1" w:styleId="Bod">
    <w:name w:val="Bod"/>
    <w:basedOn w:val="Normlny"/>
    <w:rsid w:val="00F11E95"/>
    <w:pPr>
      <w:keepNext/>
      <w:numPr>
        <w:ilvl w:val="4"/>
        <w:numId w:val="39"/>
      </w:numPr>
      <w:spacing w:before="120"/>
      <w:jc w:val="both"/>
    </w:pPr>
    <w:rPr>
      <w:rFonts w:ascii="Arial" w:hAnsi="Arial"/>
      <w:noProof/>
      <w:sz w:val="22"/>
      <w:szCs w:val="20"/>
    </w:rPr>
  </w:style>
  <w:style w:type="character" w:customStyle="1" w:styleId="OdstavecChar">
    <w:name w:val="Odstavec Char"/>
    <w:link w:val="Odstavec"/>
    <w:rsid w:val="00F11E95"/>
    <w:rPr>
      <w:rFonts w:ascii="Arial" w:eastAsia="Times New Roman" w:hAnsi="Arial" w:cs="Times New Roman"/>
      <w:noProof/>
      <w:szCs w:val="20"/>
    </w:rPr>
  </w:style>
  <w:style w:type="paragraph" w:customStyle="1" w:styleId="Identifikacestran">
    <w:name w:val="Identifikace stran"/>
    <w:basedOn w:val="Normlny"/>
    <w:rsid w:val="00F11E95"/>
    <w:pPr>
      <w:spacing w:line="280" w:lineRule="atLeast"/>
      <w:jc w:val="both"/>
    </w:pPr>
    <w:rPr>
      <w:rFonts w:eastAsia="Calibri"/>
      <w:szCs w:val="20"/>
      <w:lang w:val="cs-CZ"/>
    </w:rPr>
  </w:style>
  <w:style w:type="paragraph" w:customStyle="1" w:styleId="tl1">
    <w:name w:val="Štýl1"/>
    <w:basedOn w:val="Normlny"/>
    <w:rsid w:val="00F11E95"/>
    <w:pPr>
      <w:spacing w:after="120"/>
      <w:jc w:val="both"/>
    </w:pPr>
    <w:rPr>
      <w:rFonts w:ascii="Arial" w:hAnsi="Arial"/>
    </w:rPr>
  </w:style>
  <w:style w:type="paragraph" w:customStyle="1" w:styleId="sloseznamu">
    <w:name w:val="Èíslo seznamu"/>
    <w:basedOn w:val="Normlny"/>
    <w:rsid w:val="00F11E95"/>
    <w:pPr>
      <w:jc w:val="both"/>
    </w:pPr>
    <w:rPr>
      <w:rFonts w:ascii="Century Schoolbook" w:eastAsia="Century Schoolbook" w:hAnsi="Century Schoolbook"/>
      <w:szCs w:val="20"/>
    </w:rPr>
  </w:style>
  <w:style w:type="character" w:customStyle="1" w:styleId="CharChar16">
    <w:name w:val="Char Char16"/>
    <w:locked/>
    <w:rsid w:val="00F11E95"/>
    <w:rPr>
      <w:rFonts w:ascii="Arial" w:hAnsi="Arial"/>
      <w:sz w:val="22"/>
      <w:szCs w:val="24"/>
      <w:lang w:val="sk-SK" w:eastAsia="sk-SK" w:bidi="ar-SA"/>
    </w:rPr>
  </w:style>
  <w:style w:type="paragraph" w:styleId="Normlnywebov">
    <w:name w:val="Normal (Web)"/>
    <w:basedOn w:val="Normlny"/>
    <w:unhideWhenUsed/>
    <w:rsid w:val="00F11E95"/>
    <w:pPr>
      <w:spacing w:before="100" w:beforeAutospacing="1" w:after="100" w:afterAutospacing="1"/>
    </w:pPr>
    <w:rPr>
      <w:rFonts w:ascii="Arial Unicode MS" w:eastAsia="Arial Unicode MS" w:hAnsi="Arial Unicode MS"/>
      <w:color w:val="000000"/>
    </w:rPr>
  </w:style>
  <w:style w:type="paragraph" w:customStyle="1" w:styleId="Style1">
    <w:name w:val="Style1"/>
    <w:basedOn w:val="Normlny"/>
    <w:rsid w:val="00F11E95"/>
    <w:pPr>
      <w:widowControl w:val="0"/>
      <w:autoSpaceDE w:val="0"/>
      <w:autoSpaceDN w:val="0"/>
      <w:adjustRightInd w:val="0"/>
      <w:spacing w:line="240" w:lineRule="exact"/>
    </w:pPr>
    <w:rPr>
      <w:rFonts w:ascii="Tahoma" w:hAnsi="Tahoma" w:cs="Tahoma"/>
    </w:rPr>
  </w:style>
  <w:style w:type="paragraph" w:customStyle="1" w:styleId="Style6">
    <w:name w:val="Style6"/>
    <w:basedOn w:val="Normlny"/>
    <w:rsid w:val="00F11E95"/>
    <w:pPr>
      <w:widowControl w:val="0"/>
      <w:autoSpaceDE w:val="0"/>
      <w:autoSpaceDN w:val="0"/>
      <w:adjustRightInd w:val="0"/>
      <w:spacing w:line="240" w:lineRule="exact"/>
    </w:pPr>
    <w:rPr>
      <w:rFonts w:ascii="Tahoma" w:hAnsi="Tahoma" w:cs="Tahoma"/>
    </w:rPr>
  </w:style>
  <w:style w:type="paragraph" w:customStyle="1" w:styleId="Style7">
    <w:name w:val="Style7"/>
    <w:basedOn w:val="Normlny"/>
    <w:rsid w:val="00F11E95"/>
    <w:pPr>
      <w:widowControl w:val="0"/>
      <w:autoSpaceDE w:val="0"/>
      <w:autoSpaceDN w:val="0"/>
      <w:adjustRightInd w:val="0"/>
      <w:spacing w:line="240" w:lineRule="exact"/>
      <w:jc w:val="both"/>
    </w:pPr>
    <w:rPr>
      <w:rFonts w:ascii="Tahoma" w:hAnsi="Tahoma" w:cs="Tahoma"/>
    </w:rPr>
  </w:style>
  <w:style w:type="character" w:customStyle="1" w:styleId="FontStyle16">
    <w:name w:val="Font Style16"/>
    <w:uiPriority w:val="99"/>
    <w:rsid w:val="00F11E95"/>
    <w:rPr>
      <w:rFonts w:ascii="Tahoma" w:hAnsi="Tahoma" w:cs="Tahoma"/>
      <w:sz w:val="18"/>
      <w:szCs w:val="18"/>
    </w:rPr>
  </w:style>
  <w:style w:type="paragraph" w:customStyle="1" w:styleId="Import0">
    <w:name w:val="Import 0"/>
    <w:basedOn w:val="Normlny"/>
    <w:rsid w:val="00F11E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customStyle="1" w:styleId="CharChar">
    <w:name w:val="Char Char"/>
    <w:rsid w:val="00F11E95"/>
    <w:rPr>
      <w:rFonts w:ascii="Arial" w:hAnsi="Arial"/>
      <w:sz w:val="22"/>
      <w:szCs w:val="24"/>
      <w:lang w:val="sk-SK" w:eastAsia="sk-SK" w:bidi="ar-SA"/>
    </w:rPr>
  </w:style>
  <w:style w:type="paragraph" w:customStyle="1" w:styleId="titulok">
    <w:name w:val="titulok"/>
    <w:basedOn w:val="Normlny"/>
    <w:rsid w:val="00F11E95"/>
    <w:pPr>
      <w:spacing w:before="100" w:beforeAutospacing="1" w:after="100" w:afterAutospacing="1"/>
      <w:jc w:val="center"/>
    </w:pPr>
    <w:rPr>
      <w:rFonts w:ascii="Arial" w:hAnsi="Arial" w:cs="Arial"/>
      <w:b/>
      <w:bCs/>
      <w:color w:val="007060"/>
    </w:rPr>
  </w:style>
  <w:style w:type="character" w:customStyle="1" w:styleId="descr1">
    <w:name w:val="descr1"/>
    <w:rsid w:val="00F11E95"/>
    <w:rPr>
      <w:vanish w:val="0"/>
      <w:webHidden w:val="0"/>
      <w:specVanish w:val="0"/>
    </w:rPr>
  </w:style>
  <w:style w:type="character" w:customStyle="1" w:styleId="h1a1">
    <w:name w:val="h1a1"/>
    <w:rsid w:val="00F11E95"/>
    <w:rPr>
      <w:vanish w:val="0"/>
      <w:webHidden w:val="0"/>
      <w:sz w:val="24"/>
      <w:szCs w:val="24"/>
      <w:specVanish w:val="0"/>
    </w:rPr>
  </w:style>
  <w:style w:type="paragraph" w:customStyle="1" w:styleId="H1">
    <w:name w:val="H1"/>
    <w:basedOn w:val="Normlny"/>
    <w:next w:val="Normlny"/>
    <w:rsid w:val="00F11E95"/>
    <w:pPr>
      <w:keepNext/>
      <w:spacing w:before="100" w:after="100"/>
      <w:outlineLvl w:val="1"/>
    </w:pPr>
    <w:rPr>
      <w:b/>
      <w:snapToGrid w:val="0"/>
      <w:kern w:val="36"/>
      <w:sz w:val="48"/>
      <w:szCs w:val="20"/>
      <w:lang w:eastAsia="cs-CZ"/>
    </w:rPr>
  </w:style>
  <w:style w:type="character" w:customStyle="1" w:styleId="apple-converted-space">
    <w:name w:val="apple-converted-space"/>
    <w:rsid w:val="00F11E95"/>
  </w:style>
  <w:style w:type="paragraph" w:customStyle="1" w:styleId="Veobecn">
    <w:name w:val="Všeobecný"/>
    <w:basedOn w:val="Normlny"/>
    <w:rsid w:val="00F11E95"/>
    <w:pPr>
      <w:jc w:val="both"/>
    </w:pPr>
    <w:rPr>
      <w:rFonts w:ascii="Arial" w:hAnsi="Arial"/>
      <w:szCs w:val="20"/>
    </w:rPr>
  </w:style>
  <w:style w:type="paragraph" w:customStyle="1" w:styleId="NAZACIATOK">
    <w:name w:val="NA_ZACIATOK"/>
    <w:rsid w:val="00F11E95"/>
    <w:pPr>
      <w:widowControl w:val="0"/>
      <w:autoSpaceDE w:val="0"/>
      <w:autoSpaceDN w:val="0"/>
      <w:spacing w:after="0" w:line="240" w:lineRule="auto"/>
      <w:jc w:val="both"/>
    </w:pPr>
    <w:rPr>
      <w:rFonts w:eastAsia="Times New Roman" w:cs="Times New Roman"/>
      <w:noProof/>
      <w:color w:val="000000"/>
      <w:sz w:val="20"/>
      <w:szCs w:val="20"/>
      <w:lang w:val="en-US" w:eastAsia="cs-CZ"/>
    </w:rPr>
  </w:style>
  <w:style w:type="character" w:styleId="PouitHypertextovPrepojenie">
    <w:name w:val="FollowedHyperlink"/>
    <w:basedOn w:val="Predvolenpsmoodseku"/>
    <w:uiPriority w:val="99"/>
    <w:semiHidden/>
    <w:unhideWhenUsed/>
    <w:rsid w:val="005F0944"/>
    <w:rPr>
      <w:color w:val="954F72"/>
      <w:u w:val="single"/>
    </w:rPr>
  </w:style>
  <w:style w:type="paragraph" w:customStyle="1" w:styleId="xl63">
    <w:name w:val="xl63"/>
    <w:basedOn w:val="Normlny"/>
    <w:rsid w:val="005F0944"/>
    <w:pPr>
      <w:spacing w:before="100" w:beforeAutospacing="1" w:after="100" w:afterAutospacing="1"/>
    </w:pPr>
  </w:style>
  <w:style w:type="paragraph" w:customStyle="1" w:styleId="xl64">
    <w:name w:val="xl64"/>
    <w:basedOn w:val="Normlny"/>
    <w:rsid w:val="005F0944"/>
    <w:pPr>
      <w:spacing w:before="100" w:beforeAutospacing="1" w:after="100" w:afterAutospacing="1"/>
      <w:textAlignment w:val="bottom"/>
    </w:pPr>
    <w:rPr>
      <w:rFonts w:ascii="Arial CE" w:hAnsi="Arial CE" w:cs="Arial CE"/>
      <w:b/>
      <w:bCs/>
    </w:rPr>
  </w:style>
  <w:style w:type="paragraph" w:customStyle="1" w:styleId="xl65">
    <w:name w:val="xl65"/>
    <w:basedOn w:val="Normlny"/>
    <w:rsid w:val="005F0944"/>
    <w:pPr>
      <w:spacing w:before="100" w:beforeAutospacing="1" w:after="100" w:afterAutospacing="1"/>
      <w:textAlignment w:val="bottom"/>
    </w:pPr>
    <w:rPr>
      <w:rFonts w:ascii="Arial" w:hAnsi="Arial" w:cs="Arial"/>
      <w:b/>
      <w:bCs/>
    </w:rPr>
  </w:style>
  <w:style w:type="paragraph" w:customStyle="1" w:styleId="xl66">
    <w:name w:val="xl66"/>
    <w:basedOn w:val="Normlny"/>
    <w:rsid w:val="005F0944"/>
    <w:pPr>
      <w:spacing w:before="100" w:beforeAutospacing="1" w:after="100" w:afterAutospacing="1"/>
      <w:textAlignment w:val="bottom"/>
    </w:pPr>
    <w:rPr>
      <w:rFonts w:ascii="Arial" w:hAnsi="Arial" w:cs="Arial"/>
    </w:rPr>
  </w:style>
  <w:style w:type="paragraph" w:customStyle="1" w:styleId="xl67">
    <w:name w:val="xl67"/>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68">
    <w:name w:val="xl68"/>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69">
    <w:name w:val="xl69"/>
    <w:basedOn w:val="Normlny"/>
    <w:rsid w:val="005F0944"/>
    <w:pPr>
      <w:spacing w:before="100" w:beforeAutospacing="1" w:after="100" w:afterAutospacing="1"/>
      <w:textAlignment w:val="bottom"/>
    </w:pPr>
    <w:rPr>
      <w:rFonts w:ascii="Arial" w:hAnsi="Arial" w:cs="Arial"/>
      <w:sz w:val="20"/>
      <w:szCs w:val="20"/>
    </w:rPr>
  </w:style>
  <w:style w:type="paragraph" w:customStyle="1" w:styleId="xl70">
    <w:name w:val="xl70"/>
    <w:basedOn w:val="Normlny"/>
    <w:rsid w:val="005F0944"/>
    <w:pPr>
      <w:spacing w:before="100" w:beforeAutospacing="1" w:after="100" w:afterAutospacing="1"/>
      <w:jc w:val="right"/>
      <w:textAlignment w:val="bottom"/>
    </w:pPr>
    <w:rPr>
      <w:rFonts w:ascii="Arial CE" w:hAnsi="Arial CE" w:cs="Arial CE"/>
    </w:rPr>
  </w:style>
  <w:style w:type="paragraph" w:customStyle="1" w:styleId="xl71">
    <w:name w:val="xl71"/>
    <w:basedOn w:val="Normlny"/>
    <w:rsid w:val="005F0944"/>
    <w:pPr>
      <w:spacing w:before="100" w:beforeAutospacing="1" w:after="100" w:afterAutospacing="1"/>
      <w:textAlignment w:val="bottom"/>
    </w:pPr>
    <w:rPr>
      <w:rFonts w:ascii="Arial CE" w:hAnsi="Arial CE" w:cs="Arial CE"/>
    </w:rPr>
  </w:style>
  <w:style w:type="paragraph" w:customStyle="1" w:styleId="xl72">
    <w:name w:val="xl72"/>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73">
    <w:name w:val="xl73"/>
    <w:basedOn w:val="Normlny"/>
    <w:rsid w:val="005F0944"/>
    <w:pPr>
      <w:spacing w:before="100" w:beforeAutospacing="1" w:after="100" w:afterAutospacing="1"/>
    </w:pPr>
    <w:rPr>
      <w:rFonts w:ascii="Arial" w:hAnsi="Arial" w:cs="Arial"/>
      <w:sz w:val="20"/>
      <w:szCs w:val="20"/>
    </w:rPr>
  </w:style>
  <w:style w:type="paragraph" w:customStyle="1" w:styleId="xl74">
    <w:name w:val="xl74"/>
    <w:basedOn w:val="Normlny"/>
    <w:rsid w:val="005F0944"/>
    <w:pPr>
      <w:spacing w:before="100" w:beforeAutospacing="1" w:after="100" w:afterAutospacing="1"/>
    </w:pPr>
    <w:rPr>
      <w:rFonts w:ascii="Arial" w:hAnsi="Arial" w:cs="Arial"/>
      <w:sz w:val="18"/>
      <w:szCs w:val="18"/>
    </w:rPr>
  </w:style>
  <w:style w:type="paragraph" w:customStyle="1" w:styleId="xl75">
    <w:name w:val="xl75"/>
    <w:basedOn w:val="Normlny"/>
    <w:rsid w:val="005F0944"/>
    <w:pPr>
      <w:spacing w:before="100" w:beforeAutospacing="1" w:after="100" w:afterAutospacing="1"/>
    </w:pPr>
    <w:rPr>
      <w:rFonts w:ascii="Arial CE" w:hAnsi="Arial CE" w:cs="Arial CE"/>
      <w:sz w:val="14"/>
      <w:szCs w:val="14"/>
    </w:rPr>
  </w:style>
  <w:style w:type="paragraph" w:customStyle="1" w:styleId="xl76">
    <w:name w:val="xl76"/>
    <w:basedOn w:val="Normlny"/>
    <w:rsid w:val="005F09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CE" w:hAnsi="Arial CE" w:cs="Arial CE"/>
    </w:rPr>
  </w:style>
  <w:style w:type="paragraph" w:customStyle="1" w:styleId="xl77">
    <w:name w:val="xl77"/>
    <w:basedOn w:val="Normlny"/>
    <w:rsid w:val="005F0944"/>
    <w:pPr>
      <w:spacing w:before="100" w:beforeAutospacing="1" w:after="100" w:afterAutospacing="1"/>
      <w:textAlignment w:val="bottom"/>
    </w:pPr>
    <w:rPr>
      <w:rFonts w:ascii="Arial" w:hAnsi="Arial" w:cs="Arial"/>
      <w:sz w:val="20"/>
      <w:szCs w:val="20"/>
    </w:rPr>
  </w:style>
  <w:style w:type="paragraph" w:customStyle="1" w:styleId="xl78">
    <w:name w:val="xl78"/>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79">
    <w:name w:val="xl79"/>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80">
    <w:name w:val="xl80"/>
    <w:basedOn w:val="Normlny"/>
    <w:rsid w:val="005F0944"/>
    <w:pPr>
      <w:spacing w:before="100" w:beforeAutospacing="1" w:after="100" w:afterAutospacing="1"/>
      <w:textAlignment w:val="bottom"/>
    </w:pPr>
    <w:rPr>
      <w:rFonts w:ascii="Arial CE" w:hAnsi="Arial CE" w:cs="Arial CE"/>
      <w:b/>
      <w:bCs/>
      <w:color w:val="000080"/>
      <w:sz w:val="22"/>
      <w:szCs w:val="22"/>
    </w:rPr>
  </w:style>
  <w:style w:type="paragraph" w:customStyle="1" w:styleId="xl81">
    <w:name w:val="xl81"/>
    <w:basedOn w:val="Normlny"/>
    <w:rsid w:val="005F0944"/>
    <w:pPr>
      <w:spacing w:before="100" w:beforeAutospacing="1" w:after="100" w:afterAutospacing="1"/>
      <w:textAlignment w:val="bottom"/>
    </w:pPr>
    <w:rPr>
      <w:rFonts w:ascii="Arial CE" w:hAnsi="Arial CE" w:cs="Arial CE"/>
      <w:b/>
      <w:bCs/>
      <w:color w:val="000080"/>
      <w:sz w:val="20"/>
      <w:szCs w:val="20"/>
    </w:rPr>
  </w:style>
  <w:style w:type="paragraph" w:customStyle="1" w:styleId="xl82">
    <w:name w:val="xl82"/>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3">
    <w:name w:val="xl83"/>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4">
    <w:name w:val="xl84"/>
    <w:basedOn w:val="Normlny"/>
    <w:rsid w:val="005F0944"/>
    <w:pPr>
      <w:spacing w:before="100" w:beforeAutospacing="1" w:after="100" w:afterAutospacing="1"/>
      <w:textAlignment w:val="bottom"/>
    </w:pPr>
    <w:rPr>
      <w:rFonts w:ascii="Arial CE" w:hAnsi="Arial CE" w:cs="Arial CE"/>
      <w:b/>
      <w:bCs/>
      <w:color w:val="000080"/>
    </w:rPr>
  </w:style>
  <w:style w:type="paragraph" w:customStyle="1" w:styleId="xl85">
    <w:name w:val="xl85"/>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6">
    <w:name w:val="xl86"/>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rPr>
  </w:style>
  <w:style w:type="paragraph" w:customStyle="1" w:styleId="xl87">
    <w:name w:val="xl87"/>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8">
    <w:name w:val="xl88"/>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89">
    <w:name w:val="xl89"/>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90">
    <w:name w:val="xl90"/>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1">
    <w:name w:val="xl91"/>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i/>
      <w:iCs/>
      <w:color w:val="0000FF"/>
    </w:rPr>
  </w:style>
  <w:style w:type="paragraph" w:customStyle="1" w:styleId="xl92">
    <w:name w:val="xl92"/>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3">
    <w:name w:val="xl93"/>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4">
    <w:name w:val="xl94"/>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5">
    <w:name w:val="xl95"/>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96">
    <w:name w:val="xl96"/>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97">
    <w:name w:val="xl97"/>
    <w:basedOn w:val="Normlny"/>
    <w:rsid w:val="005F0944"/>
    <w:pPr>
      <w:spacing w:before="100" w:beforeAutospacing="1" w:after="100" w:afterAutospacing="1"/>
      <w:textAlignment w:val="bottom"/>
    </w:pPr>
    <w:rPr>
      <w:rFonts w:ascii="Arial CE" w:hAnsi="Arial CE" w:cs="Arial CE"/>
      <w:b/>
      <w:bCs/>
      <w:color w:val="FF0000"/>
      <w:sz w:val="18"/>
      <w:szCs w:val="18"/>
    </w:rPr>
  </w:style>
  <w:style w:type="paragraph" w:customStyle="1" w:styleId="xl98">
    <w:name w:val="xl98"/>
    <w:basedOn w:val="Normlny"/>
    <w:rsid w:val="005F0944"/>
    <w:pPr>
      <w:spacing w:before="100" w:beforeAutospacing="1" w:after="100" w:afterAutospacing="1"/>
      <w:textAlignment w:val="bottom"/>
    </w:pPr>
    <w:rPr>
      <w:rFonts w:ascii="Arial CE" w:hAnsi="Arial CE" w:cs="Arial CE"/>
      <w:b/>
      <w:bCs/>
      <w:sz w:val="20"/>
      <w:szCs w:val="20"/>
    </w:rPr>
  </w:style>
  <w:style w:type="paragraph" w:customStyle="1" w:styleId="xl99">
    <w:name w:val="xl99"/>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0">
    <w:name w:val="xl100"/>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1">
    <w:name w:val="xl101"/>
    <w:basedOn w:val="Normlny"/>
    <w:rsid w:val="005F0944"/>
    <w:pPr>
      <w:spacing w:before="100" w:beforeAutospacing="1" w:after="100" w:afterAutospacing="1"/>
      <w:jc w:val="center"/>
      <w:textAlignment w:val="center"/>
    </w:pPr>
    <w:rPr>
      <w:rFonts w:ascii="Arial" w:hAnsi="Arial" w:cs="Arial"/>
      <w:b/>
      <w:bCs/>
      <w:sz w:val="28"/>
      <w:szCs w:val="28"/>
    </w:rPr>
  </w:style>
  <w:style w:type="paragraph" w:customStyle="1" w:styleId="xl102">
    <w:name w:val="xl102"/>
    <w:basedOn w:val="Normlny"/>
    <w:rsid w:val="005F0944"/>
    <w:pPr>
      <w:spacing w:before="100" w:beforeAutospacing="1" w:after="100" w:afterAutospacing="1"/>
      <w:jc w:val="center"/>
      <w:textAlignment w:val="center"/>
    </w:pPr>
    <w:rPr>
      <w:rFonts w:ascii="Arial CE" w:hAnsi="Arial CE" w:cs="Arial CE"/>
      <w:sz w:val="18"/>
      <w:szCs w:val="18"/>
    </w:rPr>
  </w:style>
  <w:style w:type="paragraph" w:customStyle="1" w:styleId="xl103">
    <w:name w:val="xl103"/>
    <w:basedOn w:val="Normlny"/>
    <w:rsid w:val="005F0944"/>
    <w:pPr>
      <w:spacing w:before="100" w:beforeAutospacing="1" w:after="100" w:afterAutospacing="1"/>
      <w:jc w:val="center"/>
      <w:textAlignment w:val="center"/>
    </w:pPr>
    <w:rPr>
      <w:rFonts w:ascii="Arial" w:hAnsi="Arial" w:cs="Arial"/>
      <w:sz w:val="18"/>
      <w:szCs w:val="18"/>
    </w:rPr>
  </w:style>
  <w:style w:type="paragraph" w:styleId="Revzia">
    <w:name w:val="Revision"/>
    <w:hidden/>
    <w:uiPriority w:val="99"/>
    <w:semiHidden/>
    <w:rsid w:val="002F14E7"/>
    <w:pPr>
      <w:spacing w:after="0"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73816607">
      <w:bodyDiv w:val="1"/>
      <w:marLeft w:val="0"/>
      <w:marRight w:val="0"/>
      <w:marTop w:val="0"/>
      <w:marBottom w:val="0"/>
      <w:divBdr>
        <w:top w:val="none" w:sz="0" w:space="0" w:color="auto"/>
        <w:left w:val="none" w:sz="0" w:space="0" w:color="auto"/>
        <w:bottom w:val="none" w:sz="0" w:space="0" w:color="auto"/>
        <w:right w:val="none" w:sz="0" w:space="0" w:color="auto"/>
      </w:divBdr>
    </w:div>
    <w:div w:id="229921402">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309790887">
      <w:bodyDiv w:val="1"/>
      <w:marLeft w:val="0"/>
      <w:marRight w:val="0"/>
      <w:marTop w:val="0"/>
      <w:marBottom w:val="0"/>
      <w:divBdr>
        <w:top w:val="none" w:sz="0" w:space="0" w:color="auto"/>
        <w:left w:val="none" w:sz="0" w:space="0" w:color="auto"/>
        <w:bottom w:val="none" w:sz="0" w:space="0" w:color="auto"/>
        <w:right w:val="none" w:sz="0" w:space="0" w:color="auto"/>
      </w:divBdr>
    </w:div>
    <w:div w:id="813448894">
      <w:bodyDiv w:val="1"/>
      <w:marLeft w:val="0"/>
      <w:marRight w:val="0"/>
      <w:marTop w:val="0"/>
      <w:marBottom w:val="0"/>
      <w:divBdr>
        <w:top w:val="none" w:sz="0" w:space="0" w:color="auto"/>
        <w:left w:val="none" w:sz="0" w:space="0" w:color="auto"/>
        <w:bottom w:val="none" w:sz="0" w:space="0" w:color="auto"/>
        <w:right w:val="none" w:sz="0" w:space="0" w:color="auto"/>
      </w:divBdr>
    </w:div>
    <w:div w:id="881400144">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3622013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9651028">
      <w:bodyDiv w:val="1"/>
      <w:marLeft w:val="0"/>
      <w:marRight w:val="0"/>
      <w:marTop w:val="0"/>
      <w:marBottom w:val="0"/>
      <w:divBdr>
        <w:top w:val="none" w:sz="0" w:space="0" w:color="auto"/>
        <w:left w:val="none" w:sz="0" w:space="0" w:color="auto"/>
        <w:bottom w:val="none" w:sz="0" w:space="0" w:color="auto"/>
        <w:right w:val="none" w:sz="0" w:space="0" w:color="auto"/>
      </w:divBdr>
    </w:div>
    <w:div w:id="213733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6.xml"/><Relationship Id="rId47" Type="http://schemas.microsoft.com/office/2011/relationships/people" Target="peop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socpoist.sk/ext_dok-27032020-pd-darz-sh-so-03-a-hydroizolacia-2020/68435c" TargetMode="External"/><Relationship Id="rId46"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s://www.socpoist.sk/-tjk/69522s"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socpoist.sk/-tjk/69522s"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2.xml><?xml version="1.0" encoding="utf-8"?>
<ds:datastoreItem xmlns:ds="http://schemas.openxmlformats.org/officeDocument/2006/customXml" ds:itemID="{AA92FE66-319B-4527-A063-D4DF221D91CB}">
  <ds:schemaRefs>
    <ds:schemaRef ds:uri="http://purl.org/dc/elements/1.1/"/>
    <ds:schemaRef ds:uri="http://schemas.microsoft.com/office/2006/metadata/properties"/>
    <ds:schemaRef ds:uri="97afab4d-54f3-4e9a-b46d-76e7961df0c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5.xml><?xml version="1.0" encoding="utf-8"?>
<ds:datastoreItem xmlns:ds="http://schemas.openxmlformats.org/officeDocument/2006/customXml" ds:itemID="{57D05836-7EFB-4857-AE99-3AFEEDD1D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11999</Words>
  <Characters>68398</Characters>
  <Application>Microsoft Office Word</Application>
  <DocSecurity>0</DocSecurity>
  <Lines>569</Lines>
  <Paragraphs>160</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80237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SP</cp:lastModifiedBy>
  <cp:revision>2</cp:revision>
  <cp:lastPrinted>2021-04-19T08:12:00Z</cp:lastPrinted>
  <dcterms:created xsi:type="dcterms:W3CDTF">2021-04-21T14:33:00Z</dcterms:created>
  <dcterms:modified xsi:type="dcterms:W3CDTF">2021-04-21T14:33:00Z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