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BC37ED" w14:textId="77777777" w:rsidR="00A75F9C" w:rsidRPr="000B4165" w:rsidRDefault="00576016" w:rsidP="00F91CB7">
      <w:pPr>
        <w:jc w:val="center"/>
        <w:rPr>
          <w:b/>
          <w:sz w:val="28"/>
        </w:rPr>
      </w:pPr>
      <w:r w:rsidRPr="000B4165">
        <w:rPr>
          <w:b/>
          <w:sz w:val="28"/>
        </w:rPr>
        <w:t>VÝZVA NA PRED</w:t>
      </w:r>
      <w:r w:rsidR="008C3EB2" w:rsidRPr="000B4165">
        <w:rPr>
          <w:b/>
          <w:sz w:val="28"/>
        </w:rPr>
        <w:t>LOŽENIE PONUKY</w:t>
      </w:r>
    </w:p>
    <w:p w14:paraId="3EBC37EE" w14:textId="6D62E3F5" w:rsidR="00C52424" w:rsidRDefault="00E032D9" w:rsidP="00F91CB7">
      <w:pPr>
        <w:jc w:val="center"/>
      </w:pPr>
      <w:r w:rsidRPr="00962410">
        <w:t>na</w:t>
      </w:r>
      <w:r w:rsidR="00C52424" w:rsidRPr="00962410">
        <w:t xml:space="preserve"> zákazku podľa § 117</w:t>
      </w:r>
      <w:r w:rsidR="00C52424" w:rsidRPr="00FD0C00">
        <w:t xml:space="preserve"> </w:t>
      </w:r>
      <w:r w:rsidR="00C52424" w:rsidRPr="00962410">
        <w:t>zákona č. 343/2015</w:t>
      </w:r>
      <w:r w:rsidR="00D74EC4">
        <w:t xml:space="preserve"> Z. z. o verejnom obstarávaní a </w:t>
      </w:r>
      <w:r w:rsidR="00C52424" w:rsidRPr="00962410">
        <w:t>o zmene a doplnení niektorých zákon</w:t>
      </w:r>
      <w:r w:rsidR="00A2357C" w:rsidRPr="00962410">
        <w:t>ov</w:t>
      </w:r>
      <w:r w:rsidR="00C52424" w:rsidRPr="00962410">
        <w:t xml:space="preserve"> v znení neskorších predpisov</w:t>
      </w:r>
      <w:r w:rsidR="00282807">
        <w:t xml:space="preserve"> (ďalej len „zákon“)</w:t>
      </w:r>
    </w:p>
    <w:p w14:paraId="05D029DD" w14:textId="45D581A5" w:rsidR="00854E75" w:rsidRDefault="00854E75" w:rsidP="00F91CB7">
      <w:pPr>
        <w:jc w:val="center"/>
      </w:pPr>
    </w:p>
    <w:p w14:paraId="3EBC37F1" w14:textId="1A745729" w:rsidR="00A75F9C" w:rsidRPr="00962410" w:rsidRDefault="00A75F9C" w:rsidP="009B7555">
      <w:pPr>
        <w:numPr>
          <w:ilvl w:val="0"/>
          <w:numId w:val="2"/>
        </w:numPr>
        <w:spacing w:before="120"/>
        <w:ind w:left="426" w:hanging="426"/>
        <w:jc w:val="both"/>
      </w:pPr>
      <w:r w:rsidRPr="00962410">
        <w:rPr>
          <w:b/>
        </w:rPr>
        <w:t>Identifikácia verejného obstarávateľa</w:t>
      </w:r>
      <w:r w:rsidR="00247C9C" w:rsidRPr="00962410">
        <w:rPr>
          <w:b/>
        </w:rPr>
        <w:t>:</w:t>
      </w:r>
    </w:p>
    <w:p w14:paraId="3EBC37F2" w14:textId="0279091D" w:rsidR="0094653B" w:rsidRPr="00962410" w:rsidRDefault="005B1C13" w:rsidP="009B7555">
      <w:pPr>
        <w:autoSpaceDE w:val="0"/>
        <w:autoSpaceDN w:val="0"/>
        <w:adjustRightInd w:val="0"/>
        <w:ind w:left="426"/>
        <w:jc w:val="both"/>
        <w:rPr>
          <w:color w:val="000000"/>
        </w:rPr>
      </w:pPr>
      <w:r w:rsidRPr="00962410">
        <w:t>Názov:</w:t>
      </w:r>
      <w:r w:rsidRPr="00962410">
        <w:tab/>
      </w:r>
      <w:r w:rsidR="009B7555" w:rsidRPr="00962410">
        <w:tab/>
      </w:r>
      <w:r w:rsidR="009B7555" w:rsidRPr="00962410">
        <w:tab/>
      </w:r>
      <w:r w:rsidR="00287AEB" w:rsidRPr="00962410">
        <w:rPr>
          <w:color w:val="000000"/>
        </w:rPr>
        <w:t xml:space="preserve">Sociálna poisťovňa, </w:t>
      </w:r>
      <w:r w:rsidR="00E82308" w:rsidRPr="00962410">
        <w:rPr>
          <w:color w:val="000000"/>
        </w:rPr>
        <w:t>ústredie</w:t>
      </w:r>
      <w:r w:rsidR="0094653B" w:rsidRPr="00962410">
        <w:rPr>
          <w:color w:val="FF0000"/>
        </w:rPr>
        <w:t xml:space="preserve"> </w:t>
      </w:r>
    </w:p>
    <w:p w14:paraId="3EBC37F3" w14:textId="3F31028D" w:rsidR="0094653B" w:rsidRPr="00962410" w:rsidRDefault="0094653B" w:rsidP="009B7555">
      <w:pPr>
        <w:autoSpaceDE w:val="0"/>
        <w:autoSpaceDN w:val="0"/>
        <w:adjustRightInd w:val="0"/>
        <w:ind w:left="426"/>
        <w:jc w:val="both"/>
      </w:pPr>
      <w:r w:rsidRPr="00962410">
        <w:t xml:space="preserve">Sídlo: </w:t>
      </w:r>
      <w:r w:rsidRPr="00962410">
        <w:tab/>
      </w:r>
      <w:r w:rsidR="009B7555" w:rsidRPr="00962410">
        <w:tab/>
      </w:r>
      <w:r w:rsidR="009B7555" w:rsidRPr="00962410">
        <w:tab/>
      </w:r>
      <w:r w:rsidR="00D74EC4">
        <w:t xml:space="preserve">Ul. 29 augusta č. 8 a </w:t>
      </w:r>
      <w:r w:rsidR="00E82308" w:rsidRPr="00962410">
        <w:t>10, 813 63 Bratislava</w:t>
      </w:r>
    </w:p>
    <w:p w14:paraId="3EBC37F4" w14:textId="77777777" w:rsidR="00932AB5" w:rsidRPr="00962410" w:rsidRDefault="00932AB5" w:rsidP="009B7555">
      <w:pPr>
        <w:autoSpaceDE w:val="0"/>
        <w:autoSpaceDN w:val="0"/>
        <w:adjustRightInd w:val="0"/>
        <w:ind w:left="426"/>
        <w:jc w:val="both"/>
      </w:pPr>
      <w:r w:rsidRPr="00962410">
        <w:t xml:space="preserve">IČO: </w:t>
      </w:r>
      <w:r w:rsidRPr="00962410">
        <w:tab/>
      </w:r>
      <w:r w:rsidR="009B7555" w:rsidRPr="00962410">
        <w:tab/>
      </w:r>
      <w:r w:rsidR="009B7555" w:rsidRPr="00962410">
        <w:tab/>
      </w:r>
      <w:r w:rsidR="00287AEB" w:rsidRPr="00962410">
        <w:t>30807484</w:t>
      </w:r>
    </w:p>
    <w:p w14:paraId="3EBC37F5" w14:textId="77777777" w:rsidR="00036731" w:rsidRPr="00962410" w:rsidRDefault="00036731" w:rsidP="009B7555">
      <w:pPr>
        <w:autoSpaceDE w:val="0"/>
        <w:autoSpaceDN w:val="0"/>
        <w:adjustRightInd w:val="0"/>
        <w:ind w:left="426"/>
        <w:jc w:val="both"/>
      </w:pPr>
      <w:r w:rsidRPr="00962410">
        <w:t>DIČ:</w:t>
      </w:r>
      <w:r w:rsidRPr="00962410">
        <w:tab/>
      </w:r>
      <w:r w:rsidR="009B7555" w:rsidRPr="00962410">
        <w:tab/>
      </w:r>
      <w:r w:rsidR="009B7555" w:rsidRPr="00962410">
        <w:tab/>
      </w:r>
      <w:r w:rsidRPr="00962410">
        <w:t>2020592332</w:t>
      </w:r>
    </w:p>
    <w:p w14:paraId="3EBC37F6" w14:textId="565E77C6" w:rsidR="004E2D5D" w:rsidRPr="00962410" w:rsidRDefault="0094653B" w:rsidP="009B7555">
      <w:pPr>
        <w:autoSpaceDE w:val="0"/>
        <w:autoSpaceDN w:val="0"/>
        <w:adjustRightInd w:val="0"/>
        <w:ind w:left="426"/>
        <w:jc w:val="both"/>
      </w:pPr>
      <w:r w:rsidRPr="00962410">
        <w:t xml:space="preserve">Kontaktná osoba: </w:t>
      </w:r>
      <w:r w:rsidRPr="00962410">
        <w:tab/>
      </w:r>
      <w:r w:rsidR="00D844DA">
        <w:t>Bc. Milan Rekszi</w:t>
      </w:r>
    </w:p>
    <w:p w14:paraId="7C0D4764" w14:textId="1FE34205" w:rsidR="0046731C" w:rsidRPr="0098572E" w:rsidRDefault="0094653B" w:rsidP="0098572E">
      <w:pPr>
        <w:autoSpaceDE w:val="0"/>
        <w:autoSpaceDN w:val="0"/>
        <w:adjustRightInd w:val="0"/>
        <w:ind w:left="426"/>
        <w:jc w:val="both"/>
      </w:pPr>
      <w:r w:rsidRPr="00962410">
        <w:t xml:space="preserve">e-mail: </w:t>
      </w:r>
      <w:r w:rsidRPr="00962410">
        <w:tab/>
      </w:r>
      <w:r w:rsidR="0098572E">
        <w:tab/>
      </w:r>
      <w:r w:rsidR="0098572E">
        <w:tab/>
      </w:r>
      <w:hyperlink r:id="rId12" w:history="1">
        <w:r w:rsidR="00D844DA" w:rsidRPr="00073AB1">
          <w:rPr>
            <w:rStyle w:val="Hypertextovprepojenie"/>
          </w:rPr>
          <w:t>milan.rekszi@socpoist.sk</w:t>
        </w:r>
      </w:hyperlink>
      <w:r w:rsidR="00B44AA9">
        <w:t xml:space="preserve"> </w:t>
      </w:r>
      <w:r w:rsidR="0046731C">
        <w:t xml:space="preserve"> </w:t>
      </w:r>
    </w:p>
    <w:p w14:paraId="3EBC37F8" w14:textId="68794B16" w:rsidR="0094653B" w:rsidRDefault="0046731C" w:rsidP="0098572E">
      <w:pPr>
        <w:autoSpaceDE w:val="0"/>
        <w:autoSpaceDN w:val="0"/>
        <w:adjustRightInd w:val="0"/>
        <w:ind w:left="426"/>
        <w:jc w:val="both"/>
      </w:pPr>
      <w:r w:rsidRPr="00962410">
        <w:t xml:space="preserve">Tel. č.: </w:t>
      </w:r>
      <w:r w:rsidRPr="00962410">
        <w:tab/>
      </w:r>
      <w:r w:rsidRPr="00962410">
        <w:tab/>
      </w:r>
      <w:r w:rsidRPr="00962410">
        <w:tab/>
        <w:t>+421</w:t>
      </w:r>
      <w:r w:rsidR="002D2F69">
        <w:t> 906 179 8</w:t>
      </w:r>
      <w:r w:rsidR="00D844DA">
        <w:t>8</w:t>
      </w:r>
      <w:r w:rsidR="002D2F69">
        <w:t>6</w:t>
      </w:r>
    </w:p>
    <w:p w14:paraId="3EBC37F9" w14:textId="77777777" w:rsidR="00A75F9C" w:rsidRPr="00962410" w:rsidRDefault="00A75F9C" w:rsidP="009B7555">
      <w:pPr>
        <w:numPr>
          <w:ilvl w:val="0"/>
          <w:numId w:val="2"/>
        </w:numPr>
        <w:spacing w:before="120"/>
        <w:ind w:left="426" w:hanging="426"/>
        <w:jc w:val="both"/>
        <w:rPr>
          <w:b/>
        </w:rPr>
      </w:pPr>
      <w:r w:rsidRPr="00962410">
        <w:rPr>
          <w:b/>
        </w:rPr>
        <w:t xml:space="preserve">Názov predmetu zákazky: </w:t>
      </w:r>
    </w:p>
    <w:p w14:paraId="46A5A23F" w14:textId="613FDFC8" w:rsidR="001C5D3F" w:rsidRPr="00E52201" w:rsidRDefault="00D844DA" w:rsidP="001C5D3F">
      <w:pPr>
        <w:ind w:left="426"/>
        <w:jc w:val="both"/>
        <w:rPr>
          <w:i/>
        </w:rPr>
      </w:pPr>
      <w:r>
        <w:rPr>
          <w:i/>
        </w:rPr>
        <w:t>Pitný režim zamestnancov SP</w:t>
      </w:r>
    </w:p>
    <w:p w14:paraId="3EBC37FB" w14:textId="2287AED9" w:rsidR="00A75F9C" w:rsidRPr="00741B6F" w:rsidRDefault="004D59AF" w:rsidP="009B7555">
      <w:pPr>
        <w:numPr>
          <w:ilvl w:val="0"/>
          <w:numId w:val="2"/>
        </w:numPr>
        <w:spacing w:before="120"/>
        <w:ind w:left="426" w:hanging="426"/>
        <w:jc w:val="both"/>
      </w:pPr>
      <w:r w:rsidRPr="00962410">
        <w:rPr>
          <w:b/>
        </w:rPr>
        <w:t>Stručný o</w:t>
      </w:r>
      <w:r w:rsidR="00A75F9C" w:rsidRPr="00962410">
        <w:rPr>
          <w:b/>
        </w:rPr>
        <w:t>pis predmetu zákazky:</w:t>
      </w:r>
      <w:r w:rsidR="00343E45" w:rsidRPr="00962410">
        <w:rPr>
          <w:b/>
        </w:rPr>
        <w:t xml:space="preserve"> </w:t>
      </w:r>
    </w:p>
    <w:p w14:paraId="7E9D35A4" w14:textId="18591989" w:rsidR="00103220" w:rsidRPr="00101300" w:rsidRDefault="00E52201" w:rsidP="00E754D3">
      <w:pPr>
        <w:ind w:left="426"/>
        <w:jc w:val="both"/>
      </w:pPr>
      <w:r w:rsidRPr="00E52201">
        <w:t xml:space="preserve">Predmetom zákazky </w:t>
      </w:r>
      <w:r w:rsidR="00D844DA">
        <w:t xml:space="preserve">je dodanie a inštalácia výdajní kov filtrovanej vody z dôvodu zabezpečenia pitného režimu pre zamestnancov SP.  </w:t>
      </w:r>
    </w:p>
    <w:p w14:paraId="3EBC37FE" w14:textId="77777777" w:rsidR="004E2D5D" w:rsidRPr="00EB2EFF" w:rsidRDefault="004E2D5D" w:rsidP="00247C9C">
      <w:pPr>
        <w:numPr>
          <w:ilvl w:val="0"/>
          <w:numId w:val="2"/>
        </w:numPr>
        <w:spacing w:before="120"/>
        <w:ind w:left="426" w:hanging="426"/>
        <w:jc w:val="both"/>
        <w:rPr>
          <w:b/>
        </w:rPr>
      </w:pPr>
      <w:r w:rsidRPr="00962410">
        <w:rPr>
          <w:b/>
        </w:rPr>
        <w:t xml:space="preserve">Podrobný opis predmetu zákazky: </w:t>
      </w:r>
    </w:p>
    <w:p w14:paraId="3EBC37FF" w14:textId="0C694896" w:rsidR="004E2D5D" w:rsidRPr="004B38F3" w:rsidRDefault="002D6BAC" w:rsidP="002D6BAC">
      <w:pPr>
        <w:autoSpaceDE w:val="0"/>
        <w:autoSpaceDN w:val="0"/>
        <w:adjustRightInd w:val="0"/>
        <w:ind w:firstLine="426"/>
        <w:jc w:val="both"/>
      </w:pPr>
      <w:r w:rsidRPr="00372B5F">
        <w:t>Špecifikácia predmetu zákazky</w:t>
      </w:r>
      <w:r w:rsidR="00372B5F" w:rsidRPr="00372B5F">
        <w:t xml:space="preserve"> tvorí P</w:t>
      </w:r>
      <w:r w:rsidR="00E52201" w:rsidRPr="00372B5F">
        <w:t>rílohu č. 1 tejto výzvy</w:t>
      </w:r>
      <w:r w:rsidR="004B38F3" w:rsidRPr="00372B5F">
        <w:t>.</w:t>
      </w:r>
      <w:r w:rsidR="00F01658" w:rsidRPr="004B38F3">
        <w:t xml:space="preserve"> </w:t>
      </w:r>
    </w:p>
    <w:p w14:paraId="3EBC3800" w14:textId="77777777" w:rsidR="00A75F9C" w:rsidRPr="00962410" w:rsidRDefault="00A75F9C" w:rsidP="009B7555">
      <w:pPr>
        <w:numPr>
          <w:ilvl w:val="0"/>
          <w:numId w:val="2"/>
        </w:numPr>
        <w:spacing w:before="120"/>
        <w:ind w:left="426" w:hanging="426"/>
        <w:jc w:val="both"/>
        <w:rPr>
          <w:b/>
        </w:rPr>
      </w:pPr>
      <w:r w:rsidRPr="00962410">
        <w:rPr>
          <w:b/>
        </w:rPr>
        <w:t>Predpokladaná hodnota zákazky:</w:t>
      </w:r>
    </w:p>
    <w:p w14:paraId="21CB29A9" w14:textId="6811B101" w:rsidR="005B2022" w:rsidRDefault="00D844DA" w:rsidP="009B7555">
      <w:pPr>
        <w:autoSpaceDE w:val="0"/>
        <w:autoSpaceDN w:val="0"/>
        <w:adjustRightInd w:val="0"/>
        <w:ind w:left="426"/>
        <w:jc w:val="both"/>
      </w:pPr>
      <w:r>
        <w:rPr>
          <w:b/>
        </w:rPr>
        <w:t>62</w:t>
      </w:r>
      <w:r w:rsidR="00E52201">
        <w:rPr>
          <w:b/>
        </w:rPr>
        <w:t>.</w:t>
      </w:r>
      <w:r>
        <w:rPr>
          <w:b/>
        </w:rPr>
        <w:t>5</w:t>
      </w:r>
      <w:r w:rsidR="00E52201">
        <w:rPr>
          <w:b/>
        </w:rPr>
        <w:t>00</w:t>
      </w:r>
      <w:r w:rsidR="005B2022" w:rsidRPr="00414467">
        <w:rPr>
          <w:b/>
        </w:rPr>
        <w:t>,-</w:t>
      </w:r>
      <w:r w:rsidR="005B2022" w:rsidRPr="00962410">
        <w:rPr>
          <w:b/>
        </w:rPr>
        <w:t xml:space="preserve"> </w:t>
      </w:r>
      <w:r>
        <w:rPr>
          <w:b/>
        </w:rPr>
        <w:t>EUR</w:t>
      </w:r>
      <w:r w:rsidR="005B2022" w:rsidRPr="00962410">
        <w:rPr>
          <w:b/>
        </w:rPr>
        <w:t xml:space="preserve"> bez DPH</w:t>
      </w:r>
      <w:r w:rsidR="005B2022" w:rsidRPr="00962410">
        <w:t xml:space="preserve"> </w:t>
      </w:r>
    </w:p>
    <w:p w14:paraId="3EBC3802" w14:textId="2DF8185B" w:rsidR="008C3EB2" w:rsidRPr="00962410" w:rsidRDefault="008C3EB2" w:rsidP="009B7555">
      <w:pPr>
        <w:autoSpaceDE w:val="0"/>
        <w:autoSpaceDN w:val="0"/>
        <w:adjustRightInd w:val="0"/>
        <w:ind w:left="426"/>
        <w:jc w:val="both"/>
      </w:pPr>
      <w:r w:rsidRPr="00962410">
        <w:t>V</w:t>
      </w:r>
      <w:r w:rsidRPr="00962410">
        <w:rPr>
          <w:bCs/>
        </w:rPr>
        <w:t>erejný o</w:t>
      </w:r>
      <w:r w:rsidRPr="00962410">
        <w:t>bstarávateľ si vyhradzuje právo neprijať takú ponuku uchádzača, ktorá presiahne predpokladanú hodnotu zákazky.</w:t>
      </w:r>
    </w:p>
    <w:p w14:paraId="3EBC3803" w14:textId="2D02ACCB" w:rsidR="00287AEB" w:rsidRPr="0036396E" w:rsidRDefault="00A75F9C" w:rsidP="00EB2EFF">
      <w:pPr>
        <w:numPr>
          <w:ilvl w:val="0"/>
          <w:numId w:val="2"/>
        </w:numPr>
        <w:spacing w:before="120"/>
        <w:ind w:left="425" w:hanging="425"/>
        <w:jc w:val="both"/>
      </w:pPr>
      <w:r w:rsidRPr="00962410">
        <w:rPr>
          <w:b/>
        </w:rPr>
        <w:t xml:space="preserve">Miesto </w:t>
      </w:r>
      <w:r w:rsidR="00A54BCC">
        <w:rPr>
          <w:b/>
          <w:bCs/>
        </w:rPr>
        <w:t xml:space="preserve">plnenia </w:t>
      </w:r>
      <w:r w:rsidR="0043253B">
        <w:rPr>
          <w:b/>
          <w:bCs/>
        </w:rPr>
        <w:t>predmetu zákazky</w:t>
      </w:r>
      <w:r w:rsidR="00287AEB" w:rsidRPr="00962410">
        <w:rPr>
          <w:b/>
        </w:rPr>
        <w:t>:</w:t>
      </w:r>
    </w:p>
    <w:p w14:paraId="3201D69A" w14:textId="1F1731F7" w:rsidR="0036396E" w:rsidRPr="005C14D6" w:rsidRDefault="0036408E" w:rsidP="0036396E">
      <w:pPr>
        <w:pStyle w:val="Default"/>
        <w:ind w:left="425"/>
        <w:jc w:val="both"/>
        <w:rPr>
          <w:rFonts w:ascii="Times New Roman" w:hAnsi="Times New Roman" w:cs="Times New Roman"/>
        </w:rPr>
      </w:pPr>
      <w:r>
        <w:rPr>
          <w:rFonts w:ascii="Times New Roman" w:hAnsi="Times New Roman" w:cs="Times New Roman"/>
        </w:rPr>
        <w:t xml:space="preserve">Miesta dodania sú uvedené prílohe č. 2 </w:t>
      </w:r>
      <w:r w:rsidR="000F5603">
        <w:rPr>
          <w:rFonts w:ascii="Times New Roman" w:hAnsi="Times New Roman" w:cs="Times New Roman"/>
        </w:rPr>
        <w:t>rámcovej dohody – Miesta dodania</w:t>
      </w:r>
      <w:r>
        <w:rPr>
          <w:rFonts w:ascii="Times New Roman" w:hAnsi="Times New Roman" w:cs="Times New Roman"/>
        </w:rPr>
        <w:t xml:space="preserve">. </w:t>
      </w:r>
    </w:p>
    <w:p w14:paraId="0F52205A" w14:textId="3B69177D" w:rsidR="004D59AF" w:rsidRDefault="004D59AF" w:rsidP="004D59AF">
      <w:pPr>
        <w:numPr>
          <w:ilvl w:val="0"/>
          <w:numId w:val="2"/>
        </w:numPr>
        <w:spacing w:before="120"/>
        <w:ind w:left="426" w:hanging="426"/>
        <w:jc w:val="both"/>
        <w:rPr>
          <w:b/>
        </w:rPr>
      </w:pPr>
      <w:r w:rsidRPr="00D679AF">
        <w:rPr>
          <w:b/>
        </w:rPr>
        <w:t>Spoločný slovník obstarávania (CPV):</w:t>
      </w: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5"/>
        <w:gridCol w:w="4884"/>
      </w:tblGrid>
      <w:tr w:rsidR="00103220" w:rsidRPr="00AD1A47" w14:paraId="60073B3A" w14:textId="77777777" w:rsidTr="002D2F69">
        <w:trPr>
          <w:trHeight w:val="95"/>
        </w:trPr>
        <w:tc>
          <w:tcPr>
            <w:tcW w:w="9639" w:type="dxa"/>
            <w:gridSpan w:val="2"/>
            <w:tcBorders>
              <w:top w:val="single" w:sz="4" w:space="0" w:color="7F7F7F"/>
              <w:left w:val="single" w:sz="4" w:space="0" w:color="7F7F7F"/>
              <w:bottom w:val="single" w:sz="4" w:space="0" w:color="7F7F7F"/>
              <w:right w:val="single" w:sz="4" w:space="0" w:color="7F7F7F"/>
            </w:tcBorders>
            <w:shd w:val="clear" w:color="auto" w:fill="C6D9F1"/>
            <w:vAlign w:val="center"/>
          </w:tcPr>
          <w:p w14:paraId="70F0C6CB" w14:textId="77777777" w:rsidR="00103220" w:rsidRPr="00FD50C8" w:rsidRDefault="00103220" w:rsidP="002C1103">
            <w:pPr>
              <w:jc w:val="center"/>
              <w:rPr>
                <w:rFonts w:eastAsia="Calibri"/>
                <w:b/>
                <w:sz w:val="22"/>
                <w:lang w:eastAsia="en-US"/>
              </w:rPr>
            </w:pPr>
            <w:r w:rsidRPr="00FD50C8">
              <w:rPr>
                <w:rFonts w:eastAsia="Calibri"/>
                <w:b/>
                <w:sz w:val="22"/>
                <w:lang w:eastAsia="en-US"/>
              </w:rPr>
              <w:t>Hlavný predmet</w:t>
            </w:r>
          </w:p>
        </w:tc>
      </w:tr>
      <w:tr w:rsidR="00103220" w:rsidRPr="00AD1A47" w14:paraId="21EECC1B" w14:textId="77777777" w:rsidTr="00D844DA">
        <w:trPr>
          <w:trHeight w:val="89"/>
        </w:trPr>
        <w:tc>
          <w:tcPr>
            <w:tcW w:w="4755" w:type="dxa"/>
            <w:tcBorders>
              <w:top w:val="single" w:sz="4" w:space="0" w:color="7F7F7F"/>
              <w:left w:val="single" w:sz="4" w:space="0" w:color="7F7F7F"/>
              <w:bottom w:val="dotted" w:sz="4" w:space="0" w:color="7F7F7F"/>
              <w:right w:val="dotted" w:sz="4" w:space="0" w:color="7F7F7F"/>
            </w:tcBorders>
            <w:shd w:val="clear" w:color="auto" w:fill="auto"/>
            <w:vAlign w:val="center"/>
          </w:tcPr>
          <w:p w14:paraId="1078060D" w14:textId="77777777" w:rsidR="00103220" w:rsidRPr="0043051D" w:rsidRDefault="00103220" w:rsidP="002C1103">
            <w:pPr>
              <w:rPr>
                <w:rFonts w:eastAsia="Calibri"/>
                <w:sz w:val="22"/>
                <w:lang w:eastAsia="en-US"/>
              </w:rPr>
            </w:pPr>
            <w:r w:rsidRPr="0043051D">
              <w:rPr>
                <w:rFonts w:eastAsia="Calibri"/>
                <w:sz w:val="22"/>
                <w:lang w:eastAsia="en-US"/>
              </w:rPr>
              <w:t>CPV kód</w:t>
            </w:r>
          </w:p>
        </w:tc>
        <w:tc>
          <w:tcPr>
            <w:tcW w:w="4884" w:type="dxa"/>
            <w:tcBorders>
              <w:top w:val="single" w:sz="4" w:space="0" w:color="7F7F7F"/>
              <w:left w:val="dotted" w:sz="4" w:space="0" w:color="7F7F7F"/>
              <w:bottom w:val="dotted" w:sz="4" w:space="0" w:color="7F7F7F"/>
              <w:right w:val="single" w:sz="4" w:space="0" w:color="7F7F7F"/>
            </w:tcBorders>
            <w:shd w:val="clear" w:color="auto" w:fill="auto"/>
            <w:vAlign w:val="center"/>
          </w:tcPr>
          <w:p w14:paraId="678CDC5D" w14:textId="77777777" w:rsidR="00103220" w:rsidRPr="0043051D" w:rsidRDefault="00103220" w:rsidP="002C1103">
            <w:pPr>
              <w:rPr>
                <w:rFonts w:eastAsia="Calibri"/>
                <w:sz w:val="22"/>
                <w:lang w:eastAsia="en-US"/>
              </w:rPr>
            </w:pPr>
            <w:r w:rsidRPr="0043051D">
              <w:rPr>
                <w:rFonts w:eastAsia="Calibri"/>
                <w:sz w:val="22"/>
                <w:lang w:eastAsia="en-US"/>
              </w:rPr>
              <w:t>Opis CPV kódu</w:t>
            </w:r>
          </w:p>
        </w:tc>
      </w:tr>
      <w:tr w:rsidR="00103220" w:rsidRPr="00AD1A47" w14:paraId="0E09C48F" w14:textId="77777777" w:rsidTr="00D844DA">
        <w:trPr>
          <w:trHeight w:val="95"/>
        </w:trPr>
        <w:tc>
          <w:tcPr>
            <w:tcW w:w="4755" w:type="dxa"/>
            <w:tcBorders>
              <w:top w:val="dotted" w:sz="4" w:space="0" w:color="7F7F7F"/>
              <w:left w:val="single" w:sz="4" w:space="0" w:color="7F7F7F"/>
              <w:bottom w:val="single" w:sz="4" w:space="0" w:color="7F7F7F"/>
              <w:right w:val="dotted" w:sz="4" w:space="0" w:color="7F7F7F"/>
            </w:tcBorders>
            <w:shd w:val="clear" w:color="auto" w:fill="auto"/>
          </w:tcPr>
          <w:p w14:paraId="6118E5FF" w14:textId="1BF3A74A" w:rsidR="00103220" w:rsidRPr="0043051D" w:rsidRDefault="00D844DA" w:rsidP="00A038BD">
            <w:pPr>
              <w:rPr>
                <w:rFonts w:eastAsia="Calibri"/>
                <w:sz w:val="22"/>
                <w:lang w:eastAsia="en-US"/>
              </w:rPr>
            </w:pPr>
            <w:r>
              <w:rPr>
                <w:rFonts w:eastAsia="Calibri"/>
                <w:sz w:val="22"/>
                <w:lang w:eastAsia="en-US"/>
              </w:rPr>
              <w:t>42912310-8</w:t>
            </w:r>
          </w:p>
        </w:tc>
        <w:tc>
          <w:tcPr>
            <w:tcW w:w="4884" w:type="dxa"/>
            <w:tcBorders>
              <w:top w:val="dotted" w:sz="4" w:space="0" w:color="7F7F7F"/>
              <w:left w:val="dotted" w:sz="4" w:space="0" w:color="7F7F7F"/>
              <w:bottom w:val="single" w:sz="4" w:space="0" w:color="7F7F7F"/>
              <w:right w:val="single" w:sz="4" w:space="0" w:color="7F7F7F"/>
            </w:tcBorders>
            <w:shd w:val="clear" w:color="auto" w:fill="auto"/>
          </w:tcPr>
          <w:p w14:paraId="133C5EB3" w14:textId="6DA638B8" w:rsidR="00103220" w:rsidRPr="0043051D" w:rsidRDefault="00D844DA" w:rsidP="00A038BD">
            <w:pPr>
              <w:rPr>
                <w:rFonts w:eastAsia="Calibri"/>
                <w:sz w:val="22"/>
                <w:lang w:eastAsia="en-US"/>
              </w:rPr>
            </w:pPr>
            <w:r>
              <w:rPr>
                <w:rFonts w:eastAsia="Calibri"/>
                <w:sz w:val="22"/>
                <w:lang w:eastAsia="en-US"/>
              </w:rPr>
              <w:t>Prístroje na filtráciu vody</w:t>
            </w:r>
          </w:p>
        </w:tc>
      </w:tr>
      <w:tr w:rsidR="00103220" w:rsidRPr="00AD1A47" w14:paraId="7F52020F" w14:textId="77777777" w:rsidTr="002D2F69">
        <w:trPr>
          <w:trHeight w:val="95"/>
        </w:trPr>
        <w:tc>
          <w:tcPr>
            <w:tcW w:w="9639" w:type="dxa"/>
            <w:gridSpan w:val="2"/>
            <w:tcBorders>
              <w:top w:val="single" w:sz="4" w:space="0" w:color="7F7F7F"/>
              <w:left w:val="single" w:sz="4" w:space="0" w:color="7F7F7F"/>
              <w:bottom w:val="single" w:sz="4" w:space="0" w:color="7F7F7F"/>
              <w:right w:val="single" w:sz="4" w:space="0" w:color="7F7F7F"/>
            </w:tcBorders>
            <w:shd w:val="clear" w:color="auto" w:fill="C6D9F1"/>
            <w:vAlign w:val="center"/>
          </w:tcPr>
          <w:p w14:paraId="27C65906" w14:textId="77777777" w:rsidR="00103220" w:rsidRPr="0043051D" w:rsidRDefault="00103220" w:rsidP="002C1103">
            <w:pPr>
              <w:jc w:val="center"/>
              <w:rPr>
                <w:rFonts w:eastAsia="Calibri"/>
                <w:b/>
                <w:sz w:val="22"/>
                <w:lang w:eastAsia="en-US"/>
              </w:rPr>
            </w:pPr>
            <w:r w:rsidRPr="0043051D">
              <w:rPr>
                <w:rFonts w:eastAsia="Calibri"/>
                <w:b/>
                <w:sz w:val="22"/>
                <w:lang w:eastAsia="en-US"/>
              </w:rPr>
              <w:t>Doplňujúce predmety</w:t>
            </w:r>
          </w:p>
        </w:tc>
      </w:tr>
      <w:tr w:rsidR="00103220" w:rsidRPr="00AD1A47" w14:paraId="3FEA2945" w14:textId="77777777" w:rsidTr="00D844DA">
        <w:trPr>
          <w:trHeight w:val="95"/>
        </w:trPr>
        <w:tc>
          <w:tcPr>
            <w:tcW w:w="4755" w:type="dxa"/>
            <w:tcBorders>
              <w:top w:val="single" w:sz="4" w:space="0" w:color="7F7F7F"/>
              <w:left w:val="single" w:sz="4" w:space="0" w:color="7F7F7F"/>
              <w:bottom w:val="dotted" w:sz="4" w:space="0" w:color="7F7F7F"/>
              <w:right w:val="dotted" w:sz="4" w:space="0" w:color="7F7F7F"/>
            </w:tcBorders>
            <w:shd w:val="clear" w:color="auto" w:fill="auto"/>
            <w:vAlign w:val="center"/>
          </w:tcPr>
          <w:p w14:paraId="0825F336" w14:textId="77777777" w:rsidR="00103220" w:rsidRPr="0043051D" w:rsidRDefault="00103220" w:rsidP="002C1103">
            <w:pPr>
              <w:rPr>
                <w:rFonts w:eastAsia="Calibri"/>
                <w:sz w:val="22"/>
                <w:lang w:eastAsia="en-US"/>
              </w:rPr>
            </w:pPr>
            <w:r w:rsidRPr="0043051D">
              <w:rPr>
                <w:rFonts w:eastAsia="Calibri"/>
                <w:sz w:val="22"/>
                <w:lang w:eastAsia="en-US"/>
              </w:rPr>
              <w:t>CPV kód</w:t>
            </w:r>
          </w:p>
        </w:tc>
        <w:tc>
          <w:tcPr>
            <w:tcW w:w="4884" w:type="dxa"/>
            <w:tcBorders>
              <w:top w:val="single" w:sz="4" w:space="0" w:color="7F7F7F"/>
              <w:left w:val="dotted" w:sz="4" w:space="0" w:color="7F7F7F"/>
              <w:bottom w:val="dotted" w:sz="4" w:space="0" w:color="7F7F7F"/>
              <w:right w:val="single" w:sz="4" w:space="0" w:color="7F7F7F"/>
            </w:tcBorders>
            <w:shd w:val="clear" w:color="auto" w:fill="auto"/>
            <w:vAlign w:val="center"/>
          </w:tcPr>
          <w:p w14:paraId="32F0188A" w14:textId="77777777" w:rsidR="00103220" w:rsidRPr="0043051D" w:rsidRDefault="00103220" w:rsidP="002C1103">
            <w:pPr>
              <w:rPr>
                <w:rFonts w:eastAsia="Calibri"/>
                <w:sz w:val="22"/>
                <w:lang w:eastAsia="en-US"/>
              </w:rPr>
            </w:pPr>
            <w:r w:rsidRPr="0043051D">
              <w:rPr>
                <w:rFonts w:eastAsia="Calibri"/>
                <w:sz w:val="22"/>
                <w:lang w:eastAsia="en-US"/>
              </w:rPr>
              <w:t>Opis CPV kódu</w:t>
            </w:r>
          </w:p>
        </w:tc>
      </w:tr>
      <w:tr w:rsidR="00103220" w:rsidRPr="00AD1A47" w14:paraId="16A31607" w14:textId="77777777" w:rsidTr="00D844DA">
        <w:trPr>
          <w:trHeight w:val="185"/>
        </w:trPr>
        <w:tc>
          <w:tcPr>
            <w:tcW w:w="4755" w:type="dxa"/>
            <w:tcBorders>
              <w:top w:val="dotted" w:sz="4" w:space="0" w:color="7F7F7F"/>
              <w:left w:val="single" w:sz="4" w:space="0" w:color="7F7F7F"/>
              <w:bottom w:val="dotted" w:sz="4" w:space="0" w:color="7F7F7F"/>
              <w:right w:val="dotted" w:sz="4" w:space="0" w:color="7F7F7F"/>
            </w:tcBorders>
            <w:shd w:val="clear" w:color="auto" w:fill="auto"/>
            <w:vAlign w:val="center"/>
          </w:tcPr>
          <w:p w14:paraId="153E0C51" w14:textId="3FB65472" w:rsidR="00103220" w:rsidRPr="0043051D" w:rsidRDefault="00D844DA" w:rsidP="00A038BD">
            <w:pPr>
              <w:rPr>
                <w:rFonts w:eastAsia="Calibri"/>
                <w:sz w:val="22"/>
                <w:lang w:eastAsia="en-US"/>
              </w:rPr>
            </w:pPr>
            <w:r>
              <w:t>39222120-1</w:t>
            </w:r>
          </w:p>
        </w:tc>
        <w:tc>
          <w:tcPr>
            <w:tcW w:w="4884" w:type="dxa"/>
            <w:tcBorders>
              <w:top w:val="dotted" w:sz="4" w:space="0" w:color="7F7F7F"/>
              <w:left w:val="dotted" w:sz="4" w:space="0" w:color="7F7F7F"/>
              <w:bottom w:val="dotted" w:sz="4" w:space="0" w:color="7F7F7F"/>
              <w:right w:val="single" w:sz="4" w:space="0" w:color="7F7F7F"/>
            </w:tcBorders>
            <w:shd w:val="clear" w:color="auto" w:fill="auto"/>
            <w:vAlign w:val="center"/>
          </w:tcPr>
          <w:p w14:paraId="086B4783" w14:textId="69072C17" w:rsidR="00103220" w:rsidRPr="0043051D" w:rsidRDefault="00D844DA" w:rsidP="00A038BD">
            <w:pPr>
              <w:rPr>
                <w:rFonts w:eastAsia="Calibri"/>
                <w:sz w:val="22"/>
                <w:lang w:eastAsia="en-US"/>
              </w:rPr>
            </w:pPr>
            <w:r>
              <w:t>Šálky na jedno použitie</w:t>
            </w:r>
          </w:p>
        </w:tc>
      </w:tr>
      <w:tr w:rsidR="00D844DA" w:rsidRPr="00AD1A47" w14:paraId="14BC1082" w14:textId="77777777" w:rsidTr="00D844DA">
        <w:trPr>
          <w:trHeight w:val="185"/>
        </w:trPr>
        <w:tc>
          <w:tcPr>
            <w:tcW w:w="4755" w:type="dxa"/>
            <w:tcBorders>
              <w:top w:val="dotted" w:sz="4" w:space="0" w:color="7F7F7F"/>
              <w:left w:val="single" w:sz="4" w:space="0" w:color="7F7F7F"/>
              <w:bottom w:val="dotted" w:sz="4" w:space="0" w:color="7F7F7F"/>
              <w:right w:val="dotted" w:sz="4" w:space="0" w:color="7F7F7F"/>
            </w:tcBorders>
            <w:shd w:val="clear" w:color="auto" w:fill="auto"/>
            <w:vAlign w:val="center"/>
          </w:tcPr>
          <w:p w14:paraId="6FD7FDFD" w14:textId="33B4A9C3" w:rsidR="00D844DA" w:rsidRDefault="00D844DA" w:rsidP="00A038BD">
            <w:r>
              <w:t>60000000-2</w:t>
            </w:r>
          </w:p>
        </w:tc>
        <w:tc>
          <w:tcPr>
            <w:tcW w:w="4884" w:type="dxa"/>
            <w:tcBorders>
              <w:top w:val="dotted" w:sz="4" w:space="0" w:color="7F7F7F"/>
              <w:left w:val="dotted" w:sz="4" w:space="0" w:color="7F7F7F"/>
              <w:bottom w:val="dotted" w:sz="4" w:space="0" w:color="7F7F7F"/>
              <w:right w:val="single" w:sz="4" w:space="0" w:color="7F7F7F"/>
            </w:tcBorders>
            <w:shd w:val="clear" w:color="auto" w:fill="auto"/>
            <w:vAlign w:val="center"/>
          </w:tcPr>
          <w:p w14:paraId="4C37D390" w14:textId="2AF363C7" w:rsidR="00D844DA" w:rsidRDefault="00D844DA" w:rsidP="00A038BD">
            <w:r>
              <w:t>Dopravné služby</w:t>
            </w:r>
          </w:p>
        </w:tc>
      </w:tr>
      <w:tr w:rsidR="002D2F69" w:rsidRPr="00AD1A47" w14:paraId="387B28C3" w14:textId="77777777" w:rsidTr="008E151C">
        <w:trPr>
          <w:trHeight w:val="78"/>
        </w:trPr>
        <w:tc>
          <w:tcPr>
            <w:tcW w:w="9639" w:type="dxa"/>
            <w:gridSpan w:val="2"/>
            <w:tcBorders>
              <w:top w:val="dotted" w:sz="4" w:space="0" w:color="7F7F7F"/>
              <w:left w:val="single" w:sz="4" w:space="0" w:color="7F7F7F"/>
              <w:right w:val="single" w:sz="4" w:space="0" w:color="7F7F7F"/>
            </w:tcBorders>
            <w:shd w:val="clear" w:color="auto" w:fill="auto"/>
            <w:vAlign w:val="center"/>
          </w:tcPr>
          <w:p w14:paraId="1368D9E0" w14:textId="5B7685C2" w:rsidR="002D2F69" w:rsidRPr="00AD1A47" w:rsidRDefault="002D2F69" w:rsidP="00A038BD">
            <w:pPr>
              <w:rPr>
                <w:rFonts w:eastAsia="Calibri"/>
                <w:lang w:eastAsia="en-US"/>
              </w:rPr>
            </w:pPr>
          </w:p>
        </w:tc>
      </w:tr>
    </w:tbl>
    <w:p w14:paraId="3EBC3805" w14:textId="1A060431" w:rsidR="00A75F9C" w:rsidRPr="00962410" w:rsidRDefault="00C2468E" w:rsidP="009B7555">
      <w:pPr>
        <w:numPr>
          <w:ilvl w:val="0"/>
          <w:numId w:val="2"/>
        </w:numPr>
        <w:spacing w:before="120"/>
        <w:ind w:left="426" w:hanging="426"/>
        <w:jc w:val="both"/>
      </w:pPr>
      <w:r>
        <w:rPr>
          <w:b/>
        </w:rPr>
        <w:t xml:space="preserve">Lehota </w:t>
      </w:r>
      <w:r w:rsidR="00A54BCC">
        <w:rPr>
          <w:b/>
        </w:rPr>
        <w:t>plnenia</w:t>
      </w:r>
      <w:r w:rsidR="0043253B">
        <w:rPr>
          <w:b/>
          <w:bCs/>
        </w:rPr>
        <w:t xml:space="preserve"> </w:t>
      </w:r>
      <w:r w:rsidR="008E6567" w:rsidRPr="0098572E">
        <w:rPr>
          <w:b/>
          <w:bCs/>
        </w:rPr>
        <w:t>predmetu zákazky</w:t>
      </w:r>
      <w:r w:rsidR="00A75F9C" w:rsidRPr="00962410">
        <w:rPr>
          <w:b/>
        </w:rPr>
        <w:t>:</w:t>
      </w:r>
      <w:r w:rsidR="00A75F9C" w:rsidRPr="00962410">
        <w:t xml:space="preserve"> </w:t>
      </w:r>
    </w:p>
    <w:p w14:paraId="6AC2ED71" w14:textId="2D0F17FA" w:rsidR="00D9555A" w:rsidRPr="00D9555A" w:rsidRDefault="00D9555A" w:rsidP="00D9555A">
      <w:pPr>
        <w:spacing w:before="120"/>
        <w:ind w:left="426"/>
        <w:jc w:val="both"/>
      </w:pPr>
      <w:r>
        <w:t>Predmet zákazky bude poskytovaný priebežne podľa prevádzkových potrieb verejného obstarávateľa na základe individuálnych objednávok. Podrobný spôsob plnenia a lehoty sú uvedené v obchodných podmienkach v prílohe č. 5 tejto výzvy.</w:t>
      </w:r>
    </w:p>
    <w:p w14:paraId="3EBC3807" w14:textId="3EA1BCDC" w:rsidR="00A75F9C" w:rsidRPr="00962410" w:rsidRDefault="00A75F9C" w:rsidP="009B7555">
      <w:pPr>
        <w:numPr>
          <w:ilvl w:val="0"/>
          <w:numId w:val="2"/>
        </w:numPr>
        <w:spacing w:before="120"/>
        <w:ind w:left="426" w:hanging="426"/>
        <w:jc w:val="both"/>
      </w:pPr>
      <w:r w:rsidRPr="00962410">
        <w:rPr>
          <w:b/>
        </w:rPr>
        <w:t xml:space="preserve">Rozsah predmetu zákazky: </w:t>
      </w:r>
    </w:p>
    <w:p w14:paraId="3EBC3808" w14:textId="77777777" w:rsidR="004E2D5D" w:rsidRPr="00962410" w:rsidRDefault="00A75F9C" w:rsidP="009B7555">
      <w:pPr>
        <w:autoSpaceDE w:val="0"/>
        <w:autoSpaceDN w:val="0"/>
        <w:adjustRightInd w:val="0"/>
        <w:ind w:left="426"/>
        <w:jc w:val="both"/>
      </w:pPr>
      <w:r w:rsidRPr="00962410">
        <w:t>Verejný obstarávateľ vyžaduje predložiť ponuku na celý predmet zákazky.</w:t>
      </w:r>
    </w:p>
    <w:p w14:paraId="3EBC3809" w14:textId="77777777" w:rsidR="00A75F9C" w:rsidRPr="00962410" w:rsidRDefault="00A75F9C" w:rsidP="00E600B1">
      <w:pPr>
        <w:keepNext/>
        <w:numPr>
          <w:ilvl w:val="0"/>
          <w:numId w:val="2"/>
        </w:numPr>
        <w:spacing w:before="120"/>
        <w:ind w:left="425" w:hanging="426"/>
        <w:jc w:val="both"/>
      </w:pPr>
      <w:r w:rsidRPr="00962410">
        <w:rPr>
          <w:b/>
        </w:rPr>
        <w:t>Rozdelenie predmetu zákazky</w:t>
      </w:r>
      <w:r w:rsidRPr="00962410">
        <w:t xml:space="preserve">: </w:t>
      </w:r>
    </w:p>
    <w:p w14:paraId="503CB3B3" w14:textId="6FCE2580" w:rsidR="00B44AA9" w:rsidRDefault="00A24622" w:rsidP="00E600B1">
      <w:pPr>
        <w:keepNext/>
        <w:autoSpaceDE w:val="0"/>
        <w:autoSpaceDN w:val="0"/>
        <w:adjustRightInd w:val="0"/>
        <w:ind w:left="425"/>
        <w:jc w:val="both"/>
        <w:rPr>
          <w:rFonts w:eastAsiaTheme="minorHAnsi"/>
          <w:color w:val="000000"/>
        </w:rPr>
      </w:pPr>
      <w:r w:rsidRPr="00A24622">
        <w:rPr>
          <w:rFonts w:eastAsiaTheme="minorHAnsi"/>
          <w:color w:val="000000"/>
        </w:rPr>
        <w:t>Predmet zákazky nie je rozdelený na časti. Uchádza</w:t>
      </w:r>
      <w:r>
        <w:rPr>
          <w:rFonts w:eastAsiaTheme="minorHAnsi"/>
          <w:color w:val="000000"/>
        </w:rPr>
        <w:t xml:space="preserve">č musí predložiť ponuku na celý </w:t>
      </w:r>
      <w:r w:rsidR="00E600B1">
        <w:rPr>
          <w:rFonts w:eastAsiaTheme="minorHAnsi"/>
          <w:color w:val="000000"/>
        </w:rPr>
        <w:t>predmet zákazky.</w:t>
      </w:r>
    </w:p>
    <w:p w14:paraId="79BCBC1E" w14:textId="757A48AC" w:rsidR="00EE49F5" w:rsidRDefault="00EE49F5" w:rsidP="00E600B1">
      <w:pPr>
        <w:keepNext/>
        <w:autoSpaceDE w:val="0"/>
        <w:autoSpaceDN w:val="0"/>
        <w:adjustRightInd w:val="0"/>
        <w:ind w:left="425"/>
        <w:jc w:val="both"/>
        <w:rPr>
          <w:rFonts w:eastAsiaTheme="minorHAnsi"/>
          <w:color w:val="000000"/>
        </w:rPr>
      </w:pPr>
    </w:p>
    <w:p w14:paraId="3EBC380B" w14:textId="47EC0FE7" w:rsidR="00A75F9C" w:rsidRPr="00A24622" w:rsidRDefault="00A24622" w:rsidP="009B7555">
      <w:pPr>
        <w:numPr>
          <w:ilvl w:val="0"/>
          <w:numId w:val="2"/>
        </w:numPr>
        <w:spacing w:before="120"/>
        <w:ind w:left="426" w:hanging="426"/>
        <w:jc w:val="both"/>
      </w:pPr>
      <w:r w:rsidRPr="00A24622">
        <w:rPr>
          <w:b/>
        </w:rPr>
        <w:t>Variantné riešenie</w:t>
      </w:r>
      <w:r w:rsidR="00A75F9C" w:rsidRPr="00A24622">
        <w:rPr>
          <w:b/>
        </w:rPr>
        <w:t>:</w:t>
      </w:r>
      <w:r w:rsidR="00A75F9C" w:rsidRPr="00A24622">
        <w:t xml:space="preserve"> </w:t>
      </w:r>
    </w:p>
    <w:p w14:paraId="41C1AEF4" w14:textId="27B8DAB6" w:rsidR="00A24622" w:rsidRPr="00A24622" w:rsidRDefault="00A24622" w:rsidP="00A24622">
      <w:pPr>
        <w:numPr>
          <w:ilvl w:val="1"/>
          <w:numId w:val="2"/>
        </w:numPr>
        <w:ind w:left="567" w:hanging="567"/>
        <w:jc w:val="both"/>
      </w:pPr>
      <w:r w:rsidRPr="00A24622">
        <w:rPr>
          <w:rFonts w:eastAsiaTheme="minorHAnsi"/>
          <w:color w:val="000000"/>
        </w:rPr>
        <w:lastRenderedPageBreak/>
        <w:t xml:space="preserve">Uchádzačom sa nepovoľuje predložiť variantné riešenie vo vzťahu k požadovanému predmetu zákazky. </w:t>
      </w:r>
    </w:p>
    <w:p w14:paraId="6BD6BE4F" w14:textId="4632049B" w:rsidR="00BD0009" w:rsidRPr="00932828" w:rsidRDefault="00A24622" w:rsidP="00BD0009">
      <w:pPr>
        <w:numPr>
          <w:ilvl w:val="1"/>
          <w:numId w:val="2"/>
        </w:numPr>
        <w:ind w:left="567" w:hanging="567"/>
        <w:jc w:val="both"/>
      </w:pPr>
      <w:r w:rsidRPr="00A24622">
        <w:rPr>
          <w:rFonts w:eastAsiaTheme="minorHAnsi"/>
          <w:color w:val="000000"/>
        </w:rPr>
        <w:t xml:space="preserve">Ak súčasťou ponuky bude aj variantné riešenie, variantné riešenie nebude zaradené </w:t>
      </w:r>
      <w:r>
        <w:rPr>
          <w:rFonts w:eastAsiaTheme="minorHAnsi"/>
          <w:color w:val="000000"/>
        </w:rPr>
        <w:br/>
      </w:r>
      <w:r w:rsidRPr="00A24622">
        <w:rPr>
          <w:rFonts w:eastAsiaTheme="minorHAnsi"/>
          <w:color w:val="000000"/>
        </w:rPr>
        <w:t xml:space="preserve">do vyhodnocovania ponúk a bude sa naň hľadieť, akoby nebolo predložené. </w:t>
      </w:r>
    </w:p>
    <w:p w14:paraId="02774855" w14:textId="3FB69447" w:rsidR="00BD0009" w:rsidRPr="00CE0DF3" w:rsidRDefault="00BD0009" w:rsidP="00BD0009">
      <w:pPr>
        <w:numPr>
          <w:ilvl w:val="0"/>
          <w:numId w:val="2"/>
        </w:numPr>
        <w:spacing w:before="120"/>
        <w:ind w:left="426" w:hanging="426"/>
        <w:jc w:val="both"/>
        <w:rPr>
          <w:rFonts w:eastAsiaTheme="minorHAnsi"/>
          <w:b/>
        </w:rPr>
      </w:pPr>
      <w:r w:rsidRPr="00CE0DF3">
        <w:rPr>
          <w:rFonts w:eastAsiaTheme="minorHAnsi"/>
          <w:b/>
        </w:rPr>
        <w:t>Komunikácia a vysvetľovanie</w:t>
      </w:r>
    </w:p>
    <w:p w14:paraId="07A30E13" w14:textId="64DC2F0A" w:rsidR="00BD0009" w:rsidRPr="00CE0DF3" w:rsidRDefault="00BD0009" w:rsidP="00BD0009">
      <w:pPr>
        <w:numPr>
          <w:ilvl w:val="1"/>
          <w:numId w:val="2"/>
        </w:numPr>
        <w:ind w:left="567" w:hanging="567"/>
        <w:jc w:val="both"/>
      </w:pPr>
      <w:r w:rsidRPr="00CE0DF3">
        <w:t xml:space="preserve">Komunikácia a výmena informácií (ďalej len „komunikácia“) medzi verejným obstarávateľom a záujemcami a uchádzačmi sa uskutočňuje spôsobom a prostriedkami, ktoré zabezpečia úplnosť údajov a obsahu uvedených v ponuke a zaručia ochranu dôverných a osobných údajov uvedených v týchto dokumentoch, resp. v súlade </w:t>
      </w:r>
      <w:r w:rsidR="00321839">
        <w:br/>
      </w:r>
      <w:r w:rsidRPr="00CE0DF3">
        <w:t xml:space="preserve">s ustanovením § 22 zákona. Ponuky možno otvoriť a ich obsah preskúmavať </w:t>
      </w:r>
      <w:r w:rsidR="00321839">
        <w:br/>
      </w:r>
      <w:r w:rsidRPr="00CE0DF3">
        <w:t>až po uplynutí lehoty určenej na ich predloženie.</w:t>
      </w:r>
    </w:p>
    <w:p w14:paraId="155FAEAB" w14:textId="350F8281" w:rsidR="00BD0009" w:rsidRPr="00CE0DF3" w:rsidRDefault="00BD0009" w:rsidP="00BD0009">
      <w:pPr>
        <w:numPr>
          <w:ilvl w:val="1"/>
          <w:numId w:val="2"/>
        </w:numPr>
        <w:ind w:left="567" w:hanging="567"/>
        <w:jc w:val="both"/>
      </w:pPr>
      <w:r w:rsidRPr="00CE0DF3">
        <w:t>Vzájomná komunikácia, poskytovanie vysvetlení a dorozumievanie medzi verejným obstarávateľom a záujemcami a uchádzačmi bude uskutočňovaná v slovenskom jazyku elektronicky</w:t>
      </w:r>
      <w:r w:rsidR="00B44AA9">
        <w:t>.</w:t>
      </w:r>
    </w:p>
    <w:p w14:paraId="12BC9FB4" w14:textId="6D07F1B2" w:rsidR="00BD0009" w:rsidRPr="00CE0DF3" w:rsidRDefault="00D9555A" w:rsidP="00BD0009">
      <w:pPr>
        <w:numPr>
          <w:ilvl w:val="1"/>
          <w:numId w:val="2"/>
        </w:numPr>
        <w:ind w:left="567" w:hanging="567"/>
        <w:jc w:val="both"/>
      </w:pPr>
      <w:r>
        <w:rPr>
          <w:b/>
          <w:u w:val="single"/>
        </w:rPr>
        <w:t>K</w:t>
      </w:r>
      <w:r w:rsidR="00BD0009" w:rsidRPr="00BD659D">
        <w:rPr>
          <w:b/>
          <w:u w:val="single"/>
        </w:rPr>
        <w:t xml:space="preserve">omunikácia </w:t>
      </w:r>
      <w:r w:rsidR="003636D1" w:rsidRPr="00CE0DF3">
        <w:rPr>
          <w:b/>
          <w:u w:val="single"/>
        </w:rPr>
        <w:t>prostredníctvom elektronickej pošty - e-mailu</w:t>
      </w:r>
      <w:r w:rsidR="003636D1" w:rsidRPr="00CE0DF3">
        <w:t xml:space="preserve"> </w:t>
      </w:r>
      <w:r w:rsidR="00BD0009" w:rsidRPr="00CE0DF3">
        <w:t xml:space="preserve">bude uskutočňovaná v nasledovných postupových krokoch v procese verejného obstarávania, ktorých súčasťou sú úkony spojené s komunikáciou medzi verejným obstarávateľom </w:t>
      </w:r>
      <w:r w:rsidR="00321839">
        <w:br/>
      </w:r>
      <w:r w:rsidR="00BD0009" w:rsidRPr="00CE0DF3">
        <w:t>a záujemcom a uchádzačom:</w:t>
      </w:r>
    </w:p>
    <w:p w14:paraId="158025C2" w14:textId="7F861C73" w:rsidR="003636D1" w:rsidRDefault="003636D1" w:rsidP="000C299E">
      <w:pPr>
        <w:pStyle w:val="Odsekzoznamu"/>
        <w:numPr>
          <w:ilvl w:val="0"/>
          <w:numId w:val="6"/>
        </w:numPr>
        <w:ind w:left="1276"/>
        <w:jc w:val="both"/>
      </w:pPr>
      <w:r w:rsidRPr="00CE0DF3">
        <w:t>zaslanie výzvy na predloženie ponuky záujemcom,</w:t>
      </w:r>
    </w:p>
    <w:p w14:paraId="644DA7A6" w14:textId="21738B24" w:rsidR="00240EAA" w:rsidRPr="00CE0DF3" w:rsidRDefault="00240EAA" w:rsidP="000C299E">
      <w:pPr>
        <w:pStyle w:val="Odsekzoznamu"/>
        <w:numPr>
          <w:ilvl w:val="0"/>
          <w:numId w:val="6"/>
        </w:numPr>
        <w:ind w:left="1276"/>
        <w:jc w:val="both"/>
      </w:pPr>
      <w:r w:rsidRPr="00CE0DF3">
        <w:t>predkladanie ponuky podľa požiadaviek uvedených v tejto výzve na predloženie ponuky a v iných dokumentoch poskytnutých verejným obstarávateľom,</w:t>
      </w:r>
    </w:p>
    <w:p w14:paraId="56FE6F8C" w14:textId="180B55E0" w:rsidR="003636D1" w:rsidRPr="00CE0DF3" w:rsidRDefault="003636D1" w:rsidP="000C299E">
      <w:pPr>
        <w:pStyle w:val="Odsekzoznamu"/>
        <w:numPr>
          <w:ilvl w:val="0"/>
          <w:numId w:val="6"/>
        </w:numPr>
        <w:ind w:left="1276"/>
        <w:jc w:val="both"/>
      </w:pPr>
      <w:r w:rsidRPr="00CE0DF3">
        <w:t xml:space="preserve">žiadosti o vysvetlenie k dokumentom potrebným na vypracovanie ponuky </w:t>
      </w:r>
      <w:r w:rsidR="00321839">
        <w:br/>
      </w:r>
      <w:r w:rsidRPr="00CE0DF3">
        <w:t xml:space="preserve">a na preukázanie splnenia podmienok účasti zo strany záujemcov, </w:t>
      </w:r>
    </w:p>
    <w:p w14:paraId="03963D9C" w14:textId="669A8993" w:rsidR="003636D1" w:rsidRPr="00CE0DF3" w:rsidRDefault="003636D1" w:rsidP="000C299E">
      <w:pPr>
        <w:pStyle w:val="Odsekzoznamu"/>
        <w:numPr>
          <w:ilvl w:val="0"/>
          <w:numId w:val="6"/>
        </w:numPr>
        <w:ind w:left="1276"/>
        <w:jc w:val="both"/>
      </w:pPr>
      <w:r w:rsidRPr="00CE0DF3">
        <w:t xml:space="preserve">poskytnutie vysvetlení k dokumentom potrebným na vypracovanie ponuky </w:t>
      </w:r>
      <w:r w:rsidR="00321839">
        <w:br/>
      </w:r>
      <w:r w:rsidRPr="00CE0DF3">
        <w:t>a na preukázanie splnenia podmienok účasti verejným obstarávateľom,</w:t>
      </w:r>
    </w:p>
    <w:p w14:paraId="35C64DA2" w14:textId="5D2A45EF" w:rsidR="003636D1" w:rsidRPr="00CE0DF3" w:rsidRDefault="003636D1" w:rsidP="000C299E">
      <w:pPr>
        <w:pStyle w:val="Odsekzoznamu"/>
        <w:numPr>
          <w:ilvl w:val="0"/>
          <w:numId w:val="6"/>
        </w:numPr>
        <w:ind w:left="1276"/>
        <w:jc w:val="both"/>
      </w:pPr>
      <w:r w:rsidRPr="00CE0DF3">
        <w:t>doplnenie informácií uvedených v dokumentoch potrebných na vypracovanie ponuky a na preukázanie splnenia podmienok účasti v súlade s ustanovením § 21 ods. 4 a 5 zákona,</w:t>
      </w:r>
    </w:p>
    <w:p w14:paraId="75E89AE2" w14:textId="6E65A11B" w:rsidR="003636D1" w:rsidRPr="00CE0DF3" w:rsidRDefault="003636D1" w:rsidP="000C299E">
      <w:pPr>
        <w:pStyle w:val="Odsekzoznamu"/>
        <w:numPr>
          <w:ilvl w:val="0"/>
          <w:numId w:val="6"/>
        </w:numPr>
        <w:ind w:left="1276"/>
        <w:jc w:val="both"/>
      </w:pPr>
      <w:r w:rsidRPr="00CE0DF3">
        <w:t>vyhodnotenie ponúk v zmysle § 53 zákona,</w:t>
      </w:r>
    </w:p>
    <w:p w14:paraId="75B966E6" w14:textId="6DABE121" w:rsidR="003636D1" w:rsidRPr="00CE0DF3" w:rsidRDefault="003636D1" w:rsidP="000C299E">
      <w:pPr>
        <w:pStyle w:val="Odsekzoznamu"/>
        <w:numPr>
          <w:ilvl w:val="0"/>
          <w:numId w:val="6"/>
        </w:numPr>
        <w:ind w:left="1276"/>
        <w:jc w:val="both"/>
      </w:pPr>
      <w:r w:rsidRPr="00CE0DF3">
        <w:t>vyhodnotenie splnenia podmienok účasti v zmysle § 40 zákona,</w:t>
      </w:r>
    </w:p>
    <w:p w14:paraId="6CD23EC6" w14:textId="77777777" w:rsidR="003636D1" w:rsidRPr="00CE0DF3" w:rsidRDefault="003636D1" w:rsidP="000C299E">
      <w:pPr>
        <w:pStyle w:val="Odsekzoznamu"/>
        <w:numPr>
          <w:ilvl w:val="0"/>
          <w:numId w:val="6"/>
        </w:numPr>
        <w:ind w:left="1276"/>
        <w:jc w:val="both"/>
      </w:pPr>
      <w:r w:rsidRPr="00CE0DF3">
        <w:t>úkony verejného obstarávateľa súvisiace s § 57 zákona,</w:t>
      </w:r>
    </w:p>
    <w:p w14:paraId="7AC9DC01" w14:textId="58BF23E5" w:rsidR="003636D1" w:rsidRPr="00CE0DF3" w:rsidRDefault="003636D1" w:rsidP="000C299E">
      <w:pPr>
        <w:pStyle w:val="Odsekzoznamu"/>
        <w:numPr>
          <w:ilvl w:val="0"/>
          <w:numId w:val="6"/>
        </w:numPr>
        <w:ind w:left="1276"/>
        <w:jc w:val="both"/>
      </w:pPr>
      <w:r w:rsidRPr="00CE0DF3">
        <w:t>predĺženie lehoty viazanosti ponúk.</w:t>
      </w:r>
    </w:p>
    <w:p w14:paraId="17653735" w14:textId="249CCBF0" w:rsidR="00BD0009" w:rsidRPr="00CE0DF3" w:rsidRDefault="00BD0009" w:rsidP="003636D1">
      <w:pPr>
        <w:numPr>
          <w:ilvl w:val="1"/>
          <w:numId w:val="2"/>
        </w:numPr>
        <w:ind w:left="567" w:hanging="567"/>
        <w:jc w:val="both"/>
        <w:rPr>
          <w:b/>
        </w:rPr>
      </w:pPr>
      <w:r w:rsidRPr="00CE0DF3">
        <w:rPr>
          <w:b/>
        </w:rPr>
        <w:t>Pre</w:t>
      </w:r>
      <w:r w:rsidR="00B44AA9">
        <w:rPr>
          <w:b/>
        </w:rPr>
        <w:t xml:space="preserve"> </w:t>
      </w:r>
      <w:r w:rsidRPr="00CE0DF3">
        <w:rPr>
          <w:b/>
        </w:rPr>
        <w:t>účely</w:t>
      </w:r>
      <w:r w:rsidR="00B44AA9">
        <w:rPr>
          <w:b/>
        </w:rPr>
        <w:t xml:space="preserve"> </w:t>
      </w:r>
      <w:r w:rsidR="00D9555A">
        <w:rPr>
          <w:b/>
        </w:rPr>
        <w:t>k</w:t>
      </w:r>
      <w:r w:rsidRPr="00CE0DF3">
        <w:rPr>
          <w:b/>
        </w:rPr>
        <w:t>omunikácie</w:t>
      </w:r>
      <w:r w:rsidRPr="00CE0DF3">
        <w:t xml:space="preserve"> </w:t>
      </w:r>
      <w:r w:rsidR="003636D1" w:rsidRPr="00CE0DF3">
        <w:rPr>
          <w:b/>
          <w:u w:val="single"/>
        </w:rPr>
        <w:t>prostredníctvom elektronickej pošty - e-mailu</w:t>
      </w:r>
      <w:r w:rsidRPr="00CE0DF3">
        <w:t xml:space="preserve"> </w:t>
      </w:r>
      <w:r w:rsidR="00240C44" w:rsidRPr="00CE0DF3">
        <w:t xml:space="preserve">je </w:t>
      </w:r>
      <w:r w:rsidR="00240C44" w:rsidRPr="00CE0DF3">
        <w:rPr>
          <w:b/>
        </w:rPr>
        <w:t>kontaktná e-mailová adresa verejného obstarávateľa</w:t>
      </w:r>
      <w:r w:rsidR="00240C44" w:rsidRPr="00CE0DF3">
        <w:t xml:space="preserve"> uvedená v bode 1. tejto výzvy (</w:t>
      </w:r>
      <w:hyperlink r:id="rId13" w:history="1">
        <w:r w:rsidR="00D844DA" w:rsidRPr="00073AB1">
          <w:rPr>
            <w:rStyle w:val="Hypertextovprepojenie"/>
          </w:rPr>
          <w:t>milan.rekszi@socpoist.sk</w:t>
        </w:r>
      </w:hyperlink>
      <w:r w:rsidR="00240C44" w:rsidRPr="00CE0DF3">
        <w:t xml:space="preserve">). </w:t>
      </w:r>
      <w:r w:rsidR="00240C44" w:rsidRPr="00CE0DF3">
        <w:rPr>
          <w:b/>
        </w:rPr>
        <w:t>U</w:t>
      </w:r>
      <w:r w:rsidRPr="00CE0DF3">
        <w:rPr>
          <w:b/>
        </w:rPr>
        <w:t xml:space="preserve">chádzač </w:t>
      </w:r>
      <w:r w:rsidR="00240C44" w:rsidRPr="00CE0DF3">
        <w:rPr>
          <w:b/>
        </w:rPr>
        <w:t xml:space="preserve">vo svojej ponuke </w:t>
      </w:r>
      <w:r w:rsidRPr="00CE0DF3">
        <w:rPr>
          <w:b/>
        </w:rPr>
        <w:t xml:space="preserve">uvedie </w:t>
      </w:r>
      <w:r w:rsidR="00321839">
        <w:rPr>
          <w:b/>
        </w:rPr>
        <w:br/>
      </w:r>
      <w:r w:rsidRPr="00CE0DF3">
        <w:rPr>
          <w:b/>
        </w:rPr>
        <w:t xml:space="preserve">e-mailovú adresu, prostredníctvom ktorej </w:t>
      </w:r>
      <w:r w:rsidR="00B44AA9">
        <w:rPr>
          <w:b/>
        </w:rPr>
        <w:t xml:space="preserve">bude </w:t>
      </w:r>
      <w:r w:rsidRPr="00CE0DF3">
        <w:rPr>
          <w:b/>
        </w:rPr>
        <w:t>verejný obstarávateľ v prípade potreby komunikovať s</w:t>
      </w:r>
      <w:r w:rsidR="00240C44" w:rsidRPr="00CE0DF3">
        <w:rPr>
          <w:b/>
        </w:rPr>
        <w:t> </w:t>
      </w:r>
      <w:r w:rsidRPr="00CE0DF3">
        <w:rPr>
          <w:b/>
        </w:rPr>
        <w:t>uchádzačom</w:t>
      </w:r>
      <w:r w:rsidR="00240C44" w:rsidRPr="00CE0DF3">
        <w:rPr>
          <w:b/>
        </w:rPr>
        <w:t xml:space="preserve"> (bod 1</w:t>
      </w:r>
      <w:r w:rsidR="001353FC">
        <w:rPr>
          <w:b/>
        </w:rPr>
        <w:t>7</w:t>
      </w:r>
      <w:r w:rsidR="00240C44" w:rsidRPr="00CE0DF3">
        <w:rPr>
          <w:b/>
        </w:rPr>
        <w:t>. písm. a) tejto výzvy)</w:t>
      </w:r>
      <w:r w:rsidRPr="00CE0DF3">
        <w:rPr>
          <w:b/>
        </w:rPr>
        <w:t>.</w:t>
      </w:r>
      <w:r w:rsidR="00240C44" w:rsidRPr="00CE0DF3">
        <w:rPr>
          <w:b/>
        </w:rPr>
        <w:t xml:space="preserve"> Verejný obstarávateľ upozorňuje záujemcov, resp. uchád</w:t>
      </w:r>
      <w:r w:rsidR="00BC6BE3" w:rsidRPr="00CE0DF3">
        <w:rPr>
          <w:b/>
        </w:rPr>
        <w:t>začov, aby dôsledne,</w:t>
      </w:r>
      <w:r w:rsidR="00CE0DF3">
        <w:rPr>
          <w:b/>
        </w:rPr>
        <w:t xml:space="preserve"> </w:t>
      </w:r>
      <w:r w:rsidR="00240C44" w:rsidRPr="00CE0DF3">
        <w:rPr>
          <w:b/>
        </w:rPr>
        <w:t xml:space="preserve">pravidelne </w:t>
      </w:r>
      <w:r w:rsidR="00BC6BE3" w:rsidRPr="00CE0DF3">
        <w:rPr>
          <w:b/>
        </w:rPr>
        <w:t xml:space="preserve">a vo vlastnom záujme </w:t>
      </w:r>
      <w:r w:rsidR="00240C44" w:rsidRPr="00CE0DF3">
        <w:rPr>
          <w:b/>
        </w:rPr>
        <w:t xml:space="preserve">sledovali </w:t>
      </w:r>
      <w:r w:rsidR="00BD659D">
        <w:rPr>
          <w:b/>
        </w:rPr>
        <w:t xml:space="preserve">elektronickú </w:t>
      </w:r>
      <w:r w:rsidR="00240C44" w:rsidRPr="00CE0DF3">
        <w:rPr>
          <w:b/>
        </w:rPr>
        <w:t xml:space="preserve">poštu </w:t>
      </w:r>
      <w:r w:rsidR="00BC6BE3" w:rsidRPr="00CE0DF3">
        <w:rPr>
          <w:b/>
        </w:rPr>
        <w:t xml:space="preserve">doručenú na kontaktnú </w:t>
      </w:r>
      <w:r w:rsidR="00653FA0">
        <w:rPr>
          <w:b/>
        </w:rPr>
        <w:br/>
      </w:r>
      <w:r w:rsidR="00BC6BE3" w:rsidRPr="00CE0DF3">
        <w:rPr>
          <w:b/>
        </w:rPr>
        <w:t>e-mailovú adresu uvedenú v ponuke.</w:t>
      </w:r>
      <w:r w:rsidR="00CE0DF3">
        <w:rPr>
          <w:b/>
        </w:rPr>
        <w:t xml:space="preserve"> Za moment doručenia dokladov </w:t>
      </w:r>
      <w:r w:rsidR="00653FA0">
        <w:rPr>
          <w:b/>
        </w:rPr>
        <w:br/>
      </w:r>
      <w:r w:rsidR="00CE0DF3">
        <w:rPr>
          <w:b/>
        </w:rPr>
        <w:t xml:space="preserve">a </w:t>
      </w:r>
      <w:r w:rsidR="00BC6BE3" w:rsidRPr="00CE0DF3">
        <w:rPr>
          <w:b/>
        </w:rPr>
        <w:t>dokumentov podľa bodu 1</w:t>
      </w:r>
      <w:r w:rsidR="001353FC">
        <w:rPr>
          <w:b/>
        </w:rPr>
        <w:t>2</w:t>
      </w:r>
      <w:r w:rsidR="00BC6BE3" w:rsidRPr="00CE0DF3">
        <w:rPr>
          <w:b/>
        </w:rPr>
        <w:t>.3 tejto výzvy sa považuje automaticky vygenerovaný e-mail s potvrdením o odoslaní danej e-mailovej správy.</w:t>
      </w:r>
    </w:p>
    <w:p w14:paraId="03333A8F" w14:textId="3CED8764" w:rsidR="00462FFA" w:rsidRDefault="00462FFA" w:rsidP="00462FFA">
      <w:pPr>
        <w:numPr>
          <w:ilvl w:val="0"/>
          <w:numId w:val="2"/>
        </w:numPr>
        <w:spacing w:before="120"/>
        <w:ind w:left="426" w:hanging="426"/>
        <w:jc w:val="both"/>
        <w:rPr>
          <w:b/>
          <w:bCs/>
        </w:rPr>
      </w:pPr>
      <w:r w:rsidRPr="00962410">
        <w:rPr>
          <w:b/>
          <w:bCs/>
        </w:rPr>
        <w:t>Miesto a lehota na predkladanie ponuky</w:t>
      </w:r>
      <w:r w:rsidR="00D61091">
        <w:rPr>
          <w:b/>
          <w:bCs/>
        </w:rPr>
        <w:t>:</w:t>
      </w:r>
    </w:p>
    <w:p w14:paraId="0D5497A8" w14:textId="6C998D26" w:rsidR="00442029" w:rsidRPr="00962410" w:rsidRDefault="00442029" w:rsidP="00B65D8A">
      <w:pPr>
        <w:numPr>
          <w:ilvl w:val="1"/>
          <w:numId w:val="2"/>
        </w:numPr>
        <w:ind w:left="567" w:hanging="567"/>
        <w:jc w:val="both"/>
      </w:pPr>
      <w:r w:rsidRPr="00962410">
        <w:t xml:space="preserve">Uchádzač predloží ponuku </w:t>
      </w:r>
      <w:r w:rsidR="00B65D8A">
        <w:t xml:space="preserve">elektronickou poštou na adresu: </w:t>
      </w:r>
      <w:hyperlink r:id="rId14" w:history="1">
        <w:r w:rsidR="00D844DA" w:rsidRPr="00073AB1">
          <w:rPr>
            <w:rStyle w:val="Hypertextovprepojenie"/>
          </w:rPr>
          <w:t>milan.rekszi@socpoist.sk</w:t>
        </w:r>
      </w:hyperlink>
      <w:r w:rsidR="00B65D8A">
        <w:t xml:space="preserve"> </w:t>
      </w:r>
      <w:r w:rsidR="00D844DA">
        <w:t>.</w:t>
      </w:r>
      <w:r w:rsidR="00B65D8A">
        <w:t xml:space="preserve"> </w:t>
      </w:r>
    </w:p>
    <w:p w14:paraId="1BE633C5" w14:textId="193FAB26" w:rsidR="003355CF" w:rsidRDefault="003355CF" w:rsidP="003355CF">
      <w:pPr>
        <w:pStyle w:val="Odsekzoznamu"/>
        <w:numPr>
          <w:ilvl w:val="1"/>
          <w:numId w:val="2"/>
        </w:numPr>
        <w:ind w:left="567" w:hanging="567"/>
        <w:jc w:val="both"/>
        <w:rPr>
          <w:u w:val="single"/>
        </w:rPr>
      </w:pPr>
      <w:r w:rsidRPr="000D3CDA">
        <w:rPr>
          <w:u w:val="single"/>
        </w:rPr>
        <w:t xml:space="preserve">Lehota na predkladanie ponúk je stanovená </w:t>
      </w:r>
      <w:r w:rsidRPr="006E729F">
        <w:rPr>
          <w:u w:val="single"/>
        </w:rPr>
        <w:t xml:space="preserve">do </w:t>
      </w:r>
      <w:r w:rsidR="005B5DA8">
        <w:rPr>
          <w:b/>
          <w:u w:val="single"/>
        </w:rPr>
        <w:t>11.</w:t>
      </w:r>
      <w:r w:rsidR="00C85E75" w:rsidRPr="00C85E75">
        <w:rPr>
          <w:b/>
          <w:u w:val="single"/>
        </w:rPr>
        <w:t>0</w:t>
      </w:r>
      <w:r w:rsidR="00EE49F5">
        <w:rPr>
          <w:b/>
          <w:u w:val="single"/>
        </w:rPr>
        <w:t>2</w:t>
      </w:r>
      <w:r w:rsidR="00322E11" w:rsidRPr="00C85E75">
        <w:rPr>
          <w:b/>
          <w:u w:val="single"/>
        </w:rPr>
        <w:t>.202</w:t>
      </w:r>
      <w:r w:rsidR="003760EE" w:rsidRPr="00C85E75">
        <w:rPr>
          <w:b/>
          <w:u w:val="single"/>
        </w:rPr>
        <w:t>2</w:t>
      </w:r>
      <w:r w:rsidR="00354016" w:rsidRPr="00C85E75">
        <w:rPr>
          <w:b/>
          <w:u w:val="single"/>
        </w:rPr>
        <w:t xml:space="preserve"> </w:t>
      </w:r>
      <w:r w:rsidRPr="00C85E75">
        <w:rPr>
          <w:b/>
          <w:u w:val="single"/>
        </w:rPr>
        <w:t xml:space="preserve">do </w:t>
      </w:r>
      <w:r w:rsidR="005B5DA8">
        <w:rPr>
          <w:b/>
          <w:u w:val="single"/>
        </w:rPr>
        <w:t>12</w:t>
      </w:r>
      <w:bookmarkStart w:id="0" w:name="_GoBack"/>
      <w:bookmarkEnd w:id="0"/>
      <w:r w:rsidRPr="00C85E75">
        <w:rPr>
          <w:b/>
          <w:u w:val="single"/>
        </w:rPr>
        <w:t>:</w:t>
      </w:r>
      <w:r w:rsidR="00C85E75" w:rsidRPr="00C85E75">
        <w:rPr>
          <w:b/>
          <w:u w:val="single"/>
        </w:rPr>
        <w:t>00</w:t>
      </w:r>
      <w:r w:rsidRPr="00C85E75">
        <w:rPr>
          <w:b/>
          <w:u w:val="single"/>
        </w:rPr>
        <w:t xml:space="preserve"> hod.</w:t>
      </w:r>
      <w:r w:rsidRPr="000D3CDA">
        <w:rPr>
          <w:u w:val="single"/>
        </w:rPr>
        <w:t xml:space="preserve"> miestneho času. </w:t>
      </w:r>
    </w:p>
    <w:p w14:paraId="1D90C8DA" w14:textId="616638DC" w:rsidR="003355CF" w:rsidRDefault="003355CF" w:rsidP="00442029">
      <w:pPr>
        <w:pStyle w:val="Odsekzoznamu"/>
        <w:numPr>
          <w:ilvl w:val="1"/>
          <w:numId w:val="2"/>
        </w:numPr>
        <w:ind w:left="567" w:hanging="567"/>
        <w:jc w:val="both"/>
      </w:pPr>
      <w:r w:rsidRPr="007C36AE">
        <w:t>Ponuku je potrebné doručiť v lehote na pr</w:t>
      </w:r>
      <w:r w:rsidR="00AC6009" w:rsidRPr="007C36AE">
        <w:t>edkladanie ponúk podľa bodu 1</w:t>
      </w:r>
      <w:r w:rsidR="00576598">
        <w:t>3</w:t>
      </w:r>
      <w:r w:rsidR="0097004F">
        <w:t xml:space="preserve"> tejto výzvy </w:t>
      </w:r>
      <w:r w:rsidR="00995F80">
        <w:t xml:space="preserve">elektronicky </w:t>
      </w:r>
      <w:r w:rsidRPr="007C36AE">
        <w:t>na adresu verej</w:t>
      </w:r>
      <w:r w:rsidR="00AC6009" w:rsidRPr="007C36AE">
        <w:t>ného obstarávateľa podľa bodu 1</w:t>
      </w:r>
      <w:r w:rsidR="0097004F">
        <w:t>3</w:t>
      </w:r>
      <w:r w:rsidRPr="007C36AE">
        <w:t xml:space="preserve">.1 tejto výzvy. </w:t>
      </w:r>
      <w:r w:rsidR="00060734">
        <w:t>P</w:t>
      </w:r>
      <w:r w:rsidR="00442029" w:rsidRPr="007C36AE">
        <w:t xml:space="preserve">onuku predloženú po uplynutí uvedenej lehoty na predkladanie ponúk verejný obstarávateľ </w:t>
      </w:r>
      <w:r w:rsidR="00060734">
        <w:t xml:space="preserve">nebude </w:t>
      </w:r>
      <w:r w:rsidR="00A54BCC">
        <w:t>vyhodnocovať</w:t>
      </w:r>
      <w:r w:rsidR="00060734">
        <w:t>.</w:t>
      </w:r>
      <w:r w:rsidR="00442029" w:rsidRPr="007C36AE">
        <w:t xml:space="preserve"> </w:t>
      </w:r>
    </w:p>
    <w:p w14:paraId="29A03C32" w14:textId="77777777" w:rsidR="003760EE" w:rsidRDefault="003760EE" w:rsidP="003760EE">
      <w:pPr>
        <w:pStyle w:val="Odsekzoznamu"/>
        <w:ind w:left="567"/>
        <w:jc w:val="both"/>
      </w:pPr>
    </w:p>
    <w:p w14:paraId="67E61EE3" w14:textId="77777777" w:rsidR="003355CF" w:rsidRPr="00962410" w:rsidRDefault="003355CF" w:rsidP="003355CF">
      <w:pPr>
        <w:numPr>
          <w:ilvl w:val="0"/>
          <w:numId w:val="2"/>
        </w:numPr>
        <w:spacing w:before="120"/>
        <w:ind w:left="426" w:hanging="426"/>
        <w:jc w:val="both"/>
      </w:pPr>
      <w:r w:rsidRPr="00962410">
        <w:rPr>
          <w:b/>
        </w:rPr>
        <w:t>Lehota viazanosti ponúk:</w:t>
      </w:r>
    </w:p>
    <w:p w14:paraId="023BE93F" w14:textId="4F2E80A7" w:rsidR="003355CF" w:rsidRDefault="003355CF" w:rsidP="003355CF">
      <w:pPr>
        <w:ind w:left="426"/>
        <w:jc w:val="both"/>
      </w:pPr>
      <w:r w:rsidRPr="00962410">
        <w:t>Lehota viazanosti pon</w:t>
      </w:r>
      <w:r>
        <w:t>uky</w:t>
      </w:r>
      <w:r w:rsidRPr="00962410">
        <w:t xml:space="preserve"> je </w:t>
      </w:r>
      <w:r>
        <w:t xml:space="preserve">verejným obstarávateľom </w:t>
      </w:r>
      <w:r w:rsidRPr="00BB52EF">
        <w:t xml:space="preserve">stanovená </w:t>
      </w:r>
      <w:r w:rsidRPr="00BB52EF">
        <w:rPr>
          <w:b/>
        </w:rPr>
        <w:t xml:space="preserve">do </w:t>
      </w:r>
      <w:r w:rsidR="00DB7682" w:rsidRPr="00E24E6C">
        <w:rPr>
          <w:b/>
        </w:rPr>
        <w:t>31.</w:t>
      </w:r>
      <w:r w:rsidR="00372B5F">
        <w:rPr>
          <w:b/>
        </w:rPr>
        <w:t>12</w:t>
      </w:r>
      <w:r w:rsidR="005E5407" w:rsidRPr="00E24E6C">
        <w:rPr>
          <w:b/>
        </w:rPr>
        <w:t>.</w:t>
      </w:r>
      <w:r w:rsidR="00D679AF" w:rsidRPr="00E24E6C">
        <w:rPr>
          <w:b/>
        </w:rPr>
        <w:t>20</w:t>
      </w:r>
      <w:r w:rsidR="00354016" w:rsidRPr="00E24E6C">
        <w:rPr>
          <w:b/>
        </w:rPr>
        <w:t>2</w:t>
      </w:r>
      <w:r w:rsidR="0071339F">
        <w:rPr>
          <w:b/>
        </w:rPr>
        <w:t>2</w:t>
      </w:r>
      <w:r w:rsidRPr="00753282">
        <w:t>.</w:t>
      </w:r>
    </w:p>
    <w:p w14:paraId="3EBC3812" w14:textId="44920C3E" w:rsidR="00036731" w:rsidRPr="00962410" w:rsidRDefault="00036731" w:rsidP="009B7555">
      <w:pPr>
        <w:numPr>
          <w:ilvl w:val="0"/>
          <w:numId w:val="2"/>
        </w:numPr>
        <w:spacing w:before="120"/>
        <w:ind w:left="426" w:hanging="426"/>
        <w:jc w:val="both"/>
      </w:pPr>
      <w:r w:rsidRPr="00962410">
        <w:rPr>
          <w:b/>
        </w:rPr>
        <w:t>Jazyk ponuky</w:t>
      </w:r>
      <w:r w:rsidR="00EE4902" w:rsidRPr="00962410">
        <w:rPr>
          <w:b/>
        </w:rPr>
        <w:t>:</w:t>
      </w:r>
    </w:p>
    <w:p w14:paraId="331C23E2" w14:textId="2A41FE1F" w:rsidR="0044207E" w:rsidRPr="0044207E" w:rsidRDefault="00036731" w:rsidP="0044207E">
      <w:pPr>
        <w:autoSpaceDE w:val="0"/>
        <w:autoSpaceDN w:val="0"/>
        <w:adjustRightInd w:val="0"/>
        <w:ind w:left="426"/>
        <w:jc w:val="both"/>
        <w:rPr>
          <w:rFonts w:eastAsiaTheme="minorHAnsi"/>
        </w:rPr>
      </w:pPr>
      <w:r w:rsidRPr="00962410">
        <w:rPr>
          <w:rFonts w:eastAsiaTheme="minorHAnsi"/>
        </w:rPr>
        <w:t xml:space="preserve">Ponuky, návrhy a ďalšie doklady a dokumenty vo verejnom obstarávaní sa predkladajú </w:t>
      </w:r>
      <w:r w:rsidR="0044207E">
        <w:rPr>
          <w:rFonts w:eastAsiaTheme="minorHAnsi"/>
        </w:rPr>
        <w:br/>
      </w:r>
      <w:r w:rsidRPr="00962410">
        <w:rPr>
          <w:rFonts w:eastAsiaTheme="minorHAnsi"/>
        </w:rPr>
        <w:t>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3EBC3814" w14:textId="655216A1" w:rsidR="00592E2C" w:rsidRPr="00962410" w:rsidRDefault="0085068A" w:rsidP="009B7555">
      <w:pPr>
        <w:numPr>
          <w:ilvl w:val="0"/>
          <w:numId w:val="2"/>
        </w:numPr>
        <w:spacing w:before="120"/>
        <w:ind w:left="426" w:hanging="426"/>
        <w:jc w:val="both"/>
        <w:rPr>
          <w:b/>
        </w:rPr>
      </w:pPr>
      <w:r>
        <w:rPr>
          <w:b/>
        </w:rPr>
        <w:t xml:space="preserve">Mena a </w:t>
      </w:r>
      <w:r w:rsidR="00EB3F59" w:rsidRPr="00962410">
        <w:rPr>
          <w:b/>
        </w:rPr>
        <w:t>ceny uvádzané v ponuke</w:t>
      </w:r>
      <w:r w:rsidR="00592E2C" w:rsidRPr="00962410">
        <w:rPr>
          <w:b/>
        </w:rPr>
        <w:t>:</w:t>
      </w:r>
      <w:r w:rsidR="00EC2032">
        <w:rPr>
          <w:b/>
        </w:rPr>
        <w:t xml:space="preserve"> </w:t>
      </w:r>
    </w:p>
    <w:p w14:paraId="4EC57B74" w14:textId="4F56F2E6"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 xml:space="preserve">Uchádzačom navrhovaná cena za </w:t>
      </w:r>
      <w:r>
        <w:rPr>
          <w:rFonts w:ascii="Times New Roman" w:hAnsi="Times New Roman" w:cs="Times New Roman"/>
        </w:rPr>
        <w:t>predmet zákazy</w:t>
      </w:r>
      <w:r w:rsidRPr="00962410">
        <w:rPr>
          <w:rFonts w:ascii="Times New Roman" w:hAnsi="Times New Roman" w:cs="Times New Roman"/>
        </w:rPr>
        <w:t xml:space="preserve">, uvedená v ponuke uchádzača, bude vyjadrená v eurách (EUR). </w:t>
      </w:r>
    </w:p>
    <w:p w14:paraId="091DECEE" w14:textId="60DF1861" w:rsidR="003355CF" w:rsidRPr="007F6FB4" w:rsidRDefault="003355CF" w:rsidP="003355CF">
      <w:pPr>
        <w:pStyle w:val="Default"/>
        <w:numPr>
          <w:ilvl w:val="1"/>
          <w:numId w:val="2"/>
        </w:numPr>
        <w:ind w:left="567" w:hanging="567"/>
        <w:jc w:val="both"/>
        <w:rPr>
          <w:rFonts w:ascii="Times New Roman" w:hAnsi="Times New Roman" w:cs="Times New Roman"/>
        </w:rPr>
      </w:pPr>
      <w:r w:rsidRPr="007F6FB4">
        <w:rPr>
          <w:rFonts w:ascii="Times New Roman" w:hAnsi="Times New Roman" w:cs="Times New Roman"/>
        </w:rPr>
        <w:t xml:space="preserve">Uchádzač </w:t>
      </w:r>
      <w:r w:rsidRPr="007F6FB4">
        <w:rPr>
          <w:rFonts w:ascii="Times New Roman" w:eastAsiaTheme="minorHAnsi" w:hAnsi="Times New Roman" w:cs="Times New Roman"/>
        </w:rPr>
        <w:t>stanoví cenu za predmet zákazky na základe vlastných výpočtov, činností, výdavkov a príjmov podľa zákona č. 18/1996 Z. z. o cenách v znení neskorších predpisov a vyhlášky Ministerstva financií Slovenskej republ</w:t>
      </w:r>
      <w:r w:rsidR="00120F86">
        <w:rPr>
          <w:rFonts w:ascii="Times New Roman" w:eastAsiaTheme="minorHAnsi" w:hAnsi="Times New Roman" w:cs="Times New Roman"/>
        </w:rPr>
        <w:t xml:space="preserve">iky č. 87/1996 Z. z., ktorou sa </w:t>
      </w:r>
      <w:r w:rsidRPr="007F6FB4">
        <w:rPr>
          <w:rFonts w:ascii="Times New Roman" w:eastAsiaTheme="minorHAnsi" w:hAnsi="Times New Roman" w:cs="Times New Roman"/>
        </w:rPr>
        <w:t xml:space="preserve">zákon o cenách vykonáva. </w:t>
      </w:r>
    </w:p>
    <w:p w14:paraId="5C172D7E" w14:textId="77777777"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 xml:space="preserve">Ak je uchádzač platiteľom dane z pridanej hodnoty (ďalej len „DPH“), navrhovanú ponuková cenu uvedie v zložení: </w:t>
      </w:r>
    </w:p>
    <w:p w14:paraId="00391C1C" w14:textId="77777777" w:rsidR="003355CF" w:rsidRPr="00962410" w:rsidRDefault="003355CF" w:rsidP="003355CF">
      <w:pPr>
        <w:pStyle w:val="Odsekzoznamu"/>
        <w:numPr>
          <w:ilvl w:val="0"/>
          <w:numId w:val="4"/>
        </w:numPr>
        <w:autoSpaceDE w:val="0"/>
        <w:autoSpaceDN w:val="0"/>
        <w:adjustRightInd w:val="0"/>
        <w:spacing w:after="27"/>
        <w:ind w:left="1418" w:hanging="425"/>
        <w:jc w:val="both"/>
      </w:pPr>
      <w:r w:rsidRPr="00962410">
        <w:rPr>
          <w:color w:val="000000"/>
        </w:rPr>
        <w:t xml:space="preserve">navrhovaná cena bez DPH </w:t>
      </w:r>
    </w:p>
    <w:p w14:paraId="29F80FC7" w14:textId="77777777" w:rsidR="003355CF" w:rsidRPr="00962410" w:rsidRDefault="003355CF" w:rsidP="003355CF">
      <w:pPr>
        <w:pStyle w:val="Odsekzoznamu"/>
        <w:numPr>
          <w:ilvl w:val="0"/>
          <w:numId w:val="4"/>
        </w:numPr>
        <w:autoSpaceDE w:val="0"/>
        <w:autoSpaceDN w:val="0"/>
        <w:adjustRightInd w:val="0"/>
        <w:spacing w:after="27"/>
        <w:ind w:left="1418" w:hanging="425"/>
        <w:jc w:val="both"/>
      </w:pPr>
      <w:r w:rsidRPr="00962410">
        <w:rPr>
          <w:color w:val="000000"/>
        </w:rPr>
        <w:t xml:space="preserve">sadzba DPH a výška DPH </w:t>
      </w:r>
    </w:p>
    <w:p w14:paraId="2C820236" w14:textId="77777777" w:rsidR="003355CF" w:rsidRPr="00962410" w:rsidRDefault="003355CF" w:rsidP="003355CF">
      <w:pPr>
        <w:pStyle w:val="Odsekzoznamu"/>
        <w:numPr>
          <w:ilvl w:val="0"/>
          <w:numId w:val="4"/>
        </w:numPr>
        <w:autoSpaceDE w:val="0"/>
        <w:autoSpaceDN w:val="0"/>
        <w:adjustRightInd w:val="0"/>
        <w:spacing w:after="27"/>
        <w:ind w:left="1418" w:hanging="425"/>
        <w:jc w:val="both"/>
      </w:pPr>
      <w:r w:rsidRPr="00962410">
        <w:rPr>
          <w:color w:val="000000"/>
        </w:rPr>
        <w:t>navrhovaná cena vrátane DPH.</w:t>
      </w:r>
    </w:p>
    <w:p w14:paraId="129BAD55" w14:textId="77777777"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Ak uchádzač nie je platiteľom DPH, uvedie ponukovú cenu celkom. Skutočnosť, že nie je platiteľom DPH, uvedie v ponuke.</w:t>
      </w:r>
    </w:p>
    <w:p w14:paraId="795555F0" w14:textId="0C4DAF85"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V prípade, ak sa uchádzač, ktorý nie je platiteľom DPH počas plnenia zmluvy stane platiteľom DPH, táto skutočnosť nie je dôvodom na zmenu dohodnutej c</w:t>
      </w:r>
      <w:r>
        <w:rPr>
          <w:rFonts w:ascii="Times New Roman" w:hAnsi="Times New Roman" w:cs="Times New Roman"/>
        </w:rPr>
        <w:t xml:space="preserve">eny za predmet zákazky/zmluvy a </w:t>
      </w:r>
      <w:r w:rsidRPr="00962410">
        <w:rPr>
          <w:rFonts w:ascii="Times New Roman" w:hAnsi="Times New Roman" w:cs="Times New Roman"/>
        </w:rPr>
        <w:t>cena sa nezvyšuje o príslušnú sadzbu DPH.</w:t>
      </w:r>
    </w:p>
    <w:p w14:paraId="59CEE401" w14:textId="286EDD43" w:rsidR="003355CF" w:rsidRPr="00962410" w:rsidRDefault="003355CF" w:rsidP="003355CF">
      <w:pPr>
        <w:pStyle w:val="Default"/>
        <w:numPr>
          <w:ilvl w:val="1"/>
          <w:numId w:val="2"/>
        </w:numPr>
        <w:ind w:left="567" w:hanging="567"/>
        <w:jc w:val="both"/>
        <w:rPr>
          <w:rFonts w:ascii="Times New Roman" w:hAnsi="Times New Roman" w:cs="Times New Roman"/>
        </w:rPr>
      </w:pPr>
      <w:r w:rsidRPr="0084378B">
        <w:rPr>
          <w:rFonts w:ascii="Times New Roman" w:hAnsi="Times New Roman" w:cs="Times New Roman"/>
        </w:rPr>
        <w:t xml:space="preserve">Je </w:t>
      </w:r>
      <w:r w:rsidRPr="00962410">
        <w:rPr>
          <w:rFonts w:ascii="Times New Roman" w:hAnsi="Times New Roman" w:cs="Times New Roman"/>
        </w:rPr>
        <w:t>výhradnou povinnosťou uchádzača, aby sa dôsledne oboznámil s touto výzvou</w:t>
      </w:r>
      <w:r>
        <w:rPr>
          <w:rFonts w:ascii="Times New Roman" w:hAnsi="Times New Roman" w:cs="Times New Roman"/>
        </w:rPr>
        <w:t xml:space="preserve"> a </w:t>
      </w:r>
      <w:r w:rsidRPr="00962410">
        <w:rPr>
          <w:rFonts w:ascii="Times New Roman" w:hAnsi="Times New Roman" w:cs="Times New Roman"/>
        </w:rPr>
        <w:t>jej prílohami a inými dokumentmi poskytnutými verejným obstarávateľom, ktoré môžu akýmkoľvek spôsobom ov</w:t>
      </w:r>
      <w:r>
        <w:rPr>
          <w:rFonts w:ascii="Times New Roman" w:hAnsi="Times New Roman" w:cs="Times New Roman"/>
        </w:rPr>
        <w:t xml:space="preserve">plyvniť cenu a charakter ponuky. </w:t>
      </w:r>
      <w:r w:rsidRPr="00962410">
        <w:rPr>
          <w:rFonts w:ascii="Times New Roman" w:hAnsi="Times New Roman" w:cs="Times New Roman"/>
        </w:rPr>
        <w:t xml:space="preserve">Navrhovaná cena musí byť stanovená podľa platných právnych predpisov. V prípade, že uchádzač bude úspešný, nebude akceptovaný žiadny nárok uchádzača na zmenu ponukovej ceny z dôvodu chýb </w:t>
      </w:r>
      <w:r w:rsidR="009924EB">
        <w:rPr>
          <w:rFonts w:ascii="Times New Roman" w:hAnsi="Times New Roman" w:cs="Times New Roman"/>
        </w:rPr>
        <w:br/>
      </w:r>
      <w:r w:rsidRPr="00962410">
        <w:rPr>
          <w:rFonts w:ascii="Times New Roman" w:hAnsi="Times New Roman" w:cs="Times New Roman"/>
        </w:rPr>
        <w:t xml:space="preserve">a opomenutí jeho povinností. </w:t>
      </w:r>
    </w:p>
    <w:p w14:paraId="710DD21A" w14:textId="77777777"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Uchádzačovi nevznikne nárok na úhradu akýchkoľvek dodatočných nákladov, ktoré si nezapočítal do ceny za predmet zákazky. Všetky ceny predložené uchádzačom musia zohľadňovať pri</w:t>
      </w:r>
      <w:r>
        <w:rPr>
          <w:rFonts w:ascii="Times New Roman" w:hAnsi="Times New Roman" w:cs="Times New Roman"/>
        </w:rPr>
        <w:t xml:space="preserve">merané, preukázateľné náklady a </w:t>
      </w:r>
      <w:r w:rsidRPr="00962410">
        <w:rPr>
          <w:rFonts w:ascii="Times New Roman" w:hAnsi="Times New Roman" w:cs="Times New Roman"/>
        </w:rPr>
        <w:t>primeraný zisk.</w:t>
      </w:r>
    </w:p>
    <w:p w14:paraId="3A42242F" w14:textId="77777777" w:rsidR="003355CF"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V prípade uchádzača z iného štátu ako Slovenskej republiky, je uchádzač povinný uviesť celkovú cenu pre verejného obstarávateľa vrátane všetkých daňových povinností verejného obstarávateľa. Ak je uchádzač identifikovaný pre DPH v inom členskom štáte Európskej únie alebo je zahraničnou osobou z iného tretieho štátu, tento uchádzač nebude pri plnení zmluvy fakturovať DPH. Takýto uchádzač vo svojej ponuke musí uviesť príslušnú sadzbu a výšku DPH podľa zákona č. 222/2004 Z. z. o dani z pridanej hodnoty v znení neskorších predpisov (ďalej len „zákon o DPH“) a cenu vrátane DPH. Verejný obstarávateľ v tomto prípade bude registrovaný pre DPH podľa § 7 a/alebo § 7a zákona o DPH a bude povinný odviesť DPH v Slovenskej republike podľa zákona o DPH.</w:t>
      </w:r>
    </w:p>
    <w:p w14:paraId="27C965E1" w14:textId="7F661DB9" w:rsidR="00360769" w:rsidRDefault="003355CF" w:rsidP="003355CF">
      <w:pPr>
        <w:pStyle w:val="Default"/>
        <w:numPr>
          <w:ilvl w:val="1"/>
          <w:numId w:val="2"/>
        </w:numPr>
        <w:ind w:left="567" w:hanging="567"/>
        <w:jc w:val="both"/>
        <w:rPr>
          <w:rFonts w:ascii="Times New Roman" w:hAnsi="Times New Roman" w:cs="Times New Roman"/>
        </w:rPr>
      </w:pPr>
      <w:r w:rsidRPr="009E7352">
        <w:rPr>
          <w:rFonts w:ascii="Times New Roman" w:hAnsi="Times New Roman" w:cs="Times New Roman"/>
        </w:rPr>
        <w:t xml:space="preserve">Ponuková cena musí pokryť náklady na celý predmet zákazky tak, ako je to uvedené </w:t>
      </w:r>
      <w:r>
        <w:rPr>
          <w:rFonts w:ascii="Times New Roman" w:hAnsi="Times New Roman" w:cs="Times New Roman"/>
        </w:rPr>
        <w:br/>
      </w:r>
      <w:r w:rsidRPr="009E7352">
        <w:rPr>
          <w:rFonts w:ascii="Times New Roman" w:hAnsi="Times New Roman" w:cs="Times New Roman"/>
        </w:rPr>
        <w:t xml:space="preserve">vo výzve na predkladanie ponúk a v iných dokumentoch poskytnutých verejným </w:t>
      </w:r>
      <w:r w:rsidRPr="006A51C1">
        <w:rPr>
          <w:rFonts w:ascii="Times New Roman" w:hAnsi="Times New Roman" w:cs="Times New Roman"/>
        </w:rPr>
        <w:t>obstarávateľom</w:t>
      </w:r>
      <w:r w:rsidR="00240EAA" w:rsidRPr="006A51C1">
        <w:rPr>
          <w:rFonts w:ascii="Times New Roman" w:hAnsi="Times New Roman" w:cs="Times New Roman"/>
        </w:rPr>
        <w:t xml:space="preserve"> vrátane všetkých zliav, daní, cla, poplatkov, prípadných licenčných poplatkov, platieb vyberaných v rámci uplatňovania nesadzobných opatrení ustanovených osobitnými predpismi, ako aj iných nákladov súvisiacich s plnením </w:t>
      </w:r>
      <w:r w:rsidR="00240EAA" w:rsidRPr="006A51C1">
        <w:rPr>
          <w:rFonts w:ascii="Times New Roman" w:hAnsi="Times New Roman" w:cs="Times New Roman"/>
        </w:rPr>
        <w:lastRenderedPageBreak/>
        <w:t>predmetu zákazky napr. náklady na licencie tretích strán. Uchádzač nie je oprávnený požadovať akúkoľvek inú úhradu za prípadné dodatočné náklady, ktoré si nezapočítal do ceny za predmet zákazky</w:t>
      </w:r>
      <w:r w:rsidRPr="006A51C1">
        <w:rPr>
          <w:rFonts w:ascii="Times New Roman" w:hAnsi="Times New Roman" w:cs="Times New Roman"/>
        </w:rPr>
        <w:t>.</w:t>
      </w:r>
    </w:p>
    <w:p w14:paraId="524D2A9C" w14:textId="22BD1C9E" w:rsidR="00240EAA" w:rsidRPr="00A64B2A" w:rsidRDefault="00240EAA" w:rsidP="00A4049E">
      <w:pPr>
        <w:pStyle w:val="Default"/>
        <w:numPr>
          <w:ilvl w:val="1"/>
          <w:numId w:val="2"/>
        </w:numPr>
        <w:ind w:left="567" w:hanging="567"/>
        <w:jc w:val="both"/>
        <w:rPr>
          <w:rFonts w:ascii="Times New Roman" w:hAnsi="Times New Roman" w:cs="Times New Roman"/>
        </w:rPr>
      </w:pPr>
      <w:r w:rsidRPr="00173423">
        <w:rPr>
          <w:rFonts w:ascii="Times New Roman" w:hAnsi="Times New Roman" w:cs="Times New Roman"/>
          <w:color w:val="auto"/>
        </w:rPr>
        <w:t xml:space="preserve">Uchádzač </w:t>
      </w:r>
      <w:r w:rsidRPr="006B1CB4">
        <w:rPr>
          <w:rFonts w:ascii="Times New Roman" w:hAnsi="Times New Roman" w:cs="Times New Roman"/>
        </w:rPr>
        <w:t xml:space="preserve">vypracuje </w:t>
      </w:r>
      <w:r>
        <w:rPr>
          <w:rFonts w:ascii="Times New Roman" w:hAnsi="Times New Roman" w:cs="Times New Roman"/>
          <w:color w:val="auto"/>
        </w:rPr>
        <w:t>návrh uchádzača na plnenie kritérií</w:t>
      </w:r>
      <w:r w:rsidRPr="00B366E0">
        <w:rPr>
          <w:rFonts w:ascii="Times New Roman" w:hAnsi="Times New Roman" w:cs="Times New Roman"/>
          <w:color w:val="auto"/>
        </w:rPr>
        <w:t xml:space="preserve"> podľa </w:t>
      </w:r>
      <w:r>
        <w:rPr>
          <w:rFonts w:ascii="Times New Roman" w:hAnsi="Times New Roman" w:cs="Times New Roman"/>
          <w:color w:val="auto"/>
        </w:rPr>
        <w:t>bodu 1</w:t>
      </w:r>
      <w:r w:rsidR="001353FC">
        <w:rPr>
          <w:rFonts w:ascii="Times New Roman" w:hAnsi="Times New Roman" w:cs="Times New Roman"/>
          <w:color w:val="auto"/>
        </w:rPr>
        <w:t>7</w:t>
      </w:r>
      <w:r>
        <w:rPr>
          <w:rFonts w:ascii="Times New Roman" w:hAnsi="Times New Roman" w:cs="Times New Roman"/>
          <w:color w:val="auto"/>
        </w:rPr>
        <w:t xml:space="preserve">.1 písm. b) uvedeného v </w:t>
      </w:r>
      <w:r w:rsidRPr="00B366E0">
        <w:rPr>
          <w:rFonts w:ascii="Times New Roman" w:hAnsi="Times New Roman" w:cs="Times New Roman"/>
          <w:color w:val="auto"/>
        </w:rPr>
        <w:t>tejto výzve</w:t>
      </w:r>
      <w:r>
        <w:rPr>
          <w:rFonts w:ascii="Times New Roman" w:hAnsi="Times New Roman" w:cs="Times New Roman"/>
          <w:color w:val="auto"/>
        </w:rPr>
        <w:t>.</w:t>
      </w:r>
    </w:p>
    <w:p w14:paraId="1ADD979B" w14:textId="77777777" w:rsidR="00BB52EF" w:rsidRDefault="00A75F9C" w:rsidP="00BB52EF">
      <w:pPr>
        <w:pStyle w:val="Default"/>
        <w:numPr>
          <w:ilvl w:val="0"/>
          <w:numId w:val="2"/>
        </w:numPr>
        <w:spacing w:before="120"/>
        <w:ind w:left="425" w:hanging="425"/>
        <w:jc w:val="both"/>
        <w:rPr>
          <w:rFonts w:ascii="Times New Roman" w:hAnsi="Times New Roman" w:cs="Times New Roman"/>
        </w:rPr>
      </w:pPr>
      <w:r w:rsidRPr="00E4276A">
        <w:rPr>
          <w:rFonts w:ascii="Times New Roman" w:hAnsi="Times New Roman" w:cs="Times New Roman"/>
          <w:b/>
          <w:bCs/>
        </w:rPr>
        <w:t xml:space="preserve">Obsah </w:t>
      </w:r>
      <w:r w:rsidRPr="00A54BCC">
        <w:rPr>
          <w:rFonts w:ascii="Times New Roman" w:hAnsi="Times New Roman" w:cs="Times New Roman"/>
          <w:b/>
          <w:bCs/>
        </w:rPr>
        <w:t>ponuky</w:t>
      </w:r>
      <w:r w:rsidR="00A1149C" w:rsidRPr="00A54BCC">
        <w:rPr>
          <w:rFonts w:ascii="Times New Roman" w:hAnsi="Times New Roman" w:cs="Times New Roman"/>
          <w:b/>
          <w:bCs/>
        </w:rPr>
        <w:t>:</w:t>
      </w:r>
    </w:p>
    <w:p w14:paraId="55404B48" w14:textId="145DE54C" w:rsidR="00AA0FD5" w:rsidRPr="00BB52EF" w:rsidRDefault="00AA0FD5" w:rsidP="00BB52EF">
      <w:pPr>
        <w:pStyle w:val="Default"/>
        <w:numPr>
          <w:ilvl w:val="1"/>
          <w:numId w:val="2"/>
        </w:numPr>
        <w:ind w:left="567" w:hanging="567"/>
        <w:jc w:val="both"/>
        <w:rPr>
          <w:rFonts w:ascii="Times New Roman" w:hAnsi="Times New Roman" w:cs="Times New Roman"/>
        </w:rPr>
      </w:pPr>
      <w:r w:rsidRPr="00BB52EF">
        <w:rPr>
          <w:rFonts w:ascii="Times New Roman" w:hAnsi="Times New Roman" w:cs="Times New Roman"/>
        </w:rPr>
        <w:t xml:space="preserve">Ponuka musí obsahovať nasledovné dokumenty: </w:t>
      </w:r>
    </w:p>
    <w:p w14:paraId="3EBC3825" w14:textId="380C0F97" w:rsidR="00280A31" w:rsidRPr="00962410" w:rsidRDefault="00280A31" w:rsidP="009B7555">
      <w:pPr>
        <w:pStyle w:val="Odsekzoznamu"/>
        <w:numPr>
          <w:ilvl w:val="0"/>
          <w:numId w:val="1"/>
        </w:numPr>
        <w:autoSpaceDE w:val="0"/>
        <w:autoSpaceDN w:val="0"/>
        <w:adjustRightInd w:val="0"/>
        <w:ind w:left="851"/>
        <w:jc w:val="both"/>
        <w:rPr>
          <w:rFonts w:eastAsiaTheme="minorHAnsi"/>
          <w:color w:val="000000"/>
        </w:rPr>
      </w:pPr>
      <w:r w:rsidRPr="00962410">
        <w:rPr>
          <w:rFonts w:eastAsiaTheme="minorHAnsi"/>
          <w:b/>
          <w:color w:val="000000"/>
        </w:rPr>
        <w:t>Identifikačné údaje uchádzača</w:t>
      </w:r>
      <w:r w:rsidRPr="00962410">
        <w:rPr>
          <w:rFonts w:eastAsiaTheme="minorHAnsi"/>
          <w:color w:val="000000"/>
        </w:rPr>
        <w:t xml:space="preserve"> s uvedením kontaktnej osoby uchádzača (</w:t>
      </w:r>
      <w:r w:rsidRPr="00240C44">
        <w:rPr>
          <w:rFonts w:eastAsiaTheme="minorHAnsi"/>
          <w:b/>
          <w:color w:val="000000"/>
        </w:rPr>
        <w:t>e-mailová adresa</w:t>
      </w:r>
      <w:r w:rsidR="00240C44" w:rsidRPr="00240C44">
        <w:rPr>
          <w:rFonts w:eastAsiaTheme="minorHAnsi"/>
          <w:b/>
          <w:color w:val="000000"/>
        </w:rPr>
        <w:t xml:space="preserve"> na účely elektronickej komunikácie podľa bodu 1</w:t>
      </w:r>
      <w:r w:rsidR="001353FC">
        <w:rPr>
          <w:rFonts w:eastAsiaTheme="minorHAnsi"/>
          <w:b/>
          <w:color w:val="000000"/>
        </w:rPr>
        <w:t>2</w:t>
      </w:r>
      <w:r w:rsidR="00240C44" w:rsidRPr="00240C44">
        <w:rPr>
          <w:rFonts w:eastAsiaTheme="minorHAnsi"/>
          <w:b/>
          <w:color w:val="000000"/>
        </w:rPr>
        <w:t>.</w:t>
      </w:r>
      <w:r w:rsidR="00922FFA">
        <w:rPr>
          <w:rFonts w:eastAsiaTheme="minorHAnsi"/>
          <w:b/>
          <w:color w:val="000000"/>
        </w:rPr>
        <w:t>4</w:t>
      </w:r>
      <w:r w:rsidR="00240C44" w:rsidRPr="00240C44">
        <w:rPr>
          <w:rFonts w:eastAsiaTheme="minorHAnsi"/>
          <w:b/>
          <w:color w:val="000000"/>
        </w:rPr>
        <w:t xml:space="preserve"> tejto výzvy </w:t>
      </w:r>
      <w:r w:rsidR="00321839">
        <w:rPr>
          <w:rFonts w:eastAsiaTheme="minorHAnsi"/>
          <w:b/>
          <w:color w:val="000000"/>
        </w:rPr>
        <w:br/>
      </w:r>
      <w:r w:rsidR="00240C44" w:rsidRPr="00240C44">
        <w:rPr>
          <w:rFonts w:eastAsiaTheme="minorHAnsi"/>
          <w:b/>
          <w:color w:val="000000"/>
        </w:rPr>
        <w:t>na predloženie ponuky</w:t>
      </w:r>
      <w:r w:rsidRPr="00962410">
        <w:rPr>
          <w:rFonts w:eastAsiaTheme="minorHAnsi"/>
          <w:color w:val="000000"/>
        </w:rPr>
        <w:t>, telefónne číslo), na ktorú sa môže verejný obstarávateľ obrátiť v prípade potreby vysvetlenia obsahu predloženej ponuky</w:t>
      </w:r>
      <w:r w:rsidR="00EA56BF" w:rsidRPr="00EA56BF">
        <w:rPr>
          <w:rFonts w:eastAsiaTheme="minorHAnsi"/>
          <w:color w:val="000000"/>
        </w:rPr>
        <w:t xml:space="preserve"> </w:t>
      </w:r>
      <w:r w:rsidR="00AD20BC">
        <w:rPr>
          <w:rFonts w:eastAsiaTheme="minorHAnsi"/>
          <w:color w:val="000000"/>
        </w:rPr>
        <w:t xml:space="preserve">a </w:t>
      </w:r>
      <w:r w:rsidR="00EA56BF">
        <w:rPr>
          <w:rFonts w:eastAsiaTheme="minorHAnsi"/>
          <w:color w:val="000000"/>
        </w:rPr>
        <w:t>fakturačných údajov</w:t>
      </w:r>
      <w:r w:rsidRPr="00962410">
        <w:rPr>
          <w:rFonts w:eastAsiaTheme="minorHAnsi"/>
          <w:color w:val="000000"/>
        </w:rPr>
        <w:t xml:space="preserve">. </w:t>
      </w:r>
    </w:p>
    <w:p w14:paraId="3EBC3826" w14:textId="2B0C3E27" w:rsidR="00280A31" w:rsidRDefault="00280A31" w:rsidP="009B7555">
      <w:pPr>
        <w:pStyle w:val="Odsekzoznamu"/>
        <w:numPr>
          <w:ilvl w:val="0"/>
          <w:numId w:val="1"/>
        </w:numPr>
        <w:autoSpaceDE w:val="0"/>
        <w:autoSpaceDN w:val="0"/>
        <w:adjustRightInd w:val="0"/>
        <w:ind w:left="851"/>
        <w:jc w:val="both"/>
        <w:rPr>
          <w:rFonts w:eastAsiaTheme="minorHAnsi"/>
          <w:color w:val="000000"/>
        </w:rPr>
      </w:pPr>
      <w:r w:rsidRPr="00962410">
        <w:rPr>
          <w:rFonts w:eastAsiaTheme="minorHAnsi"/>
          <w:b/>
          <w:color w:val="000000"/>
        </w:rPr>
        <w:t>Návrh uchádzača na plnenie kritéri</w:t>
      </w:r>
      <w:r w:rsidR="00F91CB7" w:rsidRPr="00962410">
        <w:rPr>
          <w:rFonts w:eastAsiaTheme="minorHAnsi"/>
          <w:b/>
          <w:color w:val="000000"/>
        </w:rPr>
        <w:t>í</w:t>
      </w:r>
      <w:r w:rsidR="00372B5F">
        <w:rPr>
          <w:rFonts w:eastAsiaTheme="minorHAnsi"/>
          <w:b/>
          <w:color w:val="000000"/>
        </w:rPr>
        <w:t xml:space="preserve"> podľa P</w:t>
      </w:r>
      <w:r w:rsidRPr="00962410">
        <w:rPr>
          <w:rFonts w:eastAsiaTheme="minorHAnsi"/>
          <w:b/>
          <w:color w:val="000000"/>
        </w:rPr>
        <w:t xml:space="preserve">rílohy č. </w:t>
      </w:r>
      <w:r w:rsidR="00925B2F" w:rsidRPr="00962410">
        <w:rPr>
          <w:rFonts w:eastAsiaTheme="minorHAnsi"/>
          <w:b/>
        </w:rPr>
        <w:t>2 k tejto výzve</w:t>
      </w:r>
      <w:r w:rsidRPr="00962410">
        <w:rPr>
          <w:rFonts w:eastAsiaTheme="minorHAnsi"/>
          <w:color w:val="000000"/>
        </w:rPr>
        <w:t xml:space="preserve">, ktorý bude podpísaný uchádzačom, </w:t>
      </w:r>
      <w:r w:rsidR="00CE76E2" w:rsidRPr="00962410">
        <w:rPr>
          <w:rFonts w:eastAsiaTheme="minorHAnsi"/>
          <w:color w:val="000000"/>
        </w:rPr>
        <w:t xml:space="preserve">jeho štatutárnym orgánom alebo iným zástupcom uchádzača, ktorý je oprávnený konať v mene uchádzača v záväzkových vzťahoch </w:t>
      </w:r>
      <w:r w:rsidR="00F40AF7">
        <w:rPr>
          <w:rFonts w:eastAsiaTheme="minorHAnsi"/>
          <w:color w:val="000000"/>
        </w:rPr>
        <w:br/>
      </w:r>
      <w:r w:rsidR="00CE76E2" w:rsidRPr="00962410">
        <w:rPr>
          <w:rFonts w:eastAsiaTheme="minorHAnsi"/>
          <w:color w:val="000000"/>
        </w:rPr>
        <w:t>v súlade s dokladom o oprávnení podnikať, t. j. podľa toho, kto za uchádzača koná navonok</w:t>
      </w:r>
      <w:r w:rsidR="00A26F45">
        <w:rPr>
          <w:rFonts w:eastAsiaTheme="minorHAnsi"/>
          <w:color w:val="000000"/>
        </w:rPr>
        <w:t>.</w:t>
      </w:r>
    </w:p>
    <w:p w14:paraId="105D6CC1" w14:textId="5CB95D4D" w:rsidR="005F36E2" w:rsidRDefault="005F36E2" w:rsidP="005F36E2">
      <w:pPr>
        <w:pStyle w:val="Odsekzoznamu"/>
        <w:numPr>
          <w:ilvl w:val="0"/>
          <w:numId w:val="1"/>
        </w:numPr>
        <w:autoSpaceDE w:val="0"/>
        <w:autoSpaceDN w:val="0"/>
        <w:adjustRightInd w:val="0"/>
        <w:ind w:left="851"/>
        <w:jc w:val="both"/>
        <w:rPr>
          <w:rFonts w:eastAsiaTheme="minorHAnsi"/>
          <w:color w:val="000000"/>
        </w:rPr>
      </w:pPr>
      <w:r w:rsidRPr="003C7EC6">
        <w:rPr>
          <w:b/>
        </w:rPr>
        <w:t xml:space="preserve">Čestné vyhlásenie o neprítomnosti konfliktu záujmov </w:t>
      </w:r>
      <w:r w:rsidR="00CF5E64" w:rsidRPr="003C7EC6">
        <w:rPr>
          <w:b/>
        </w:rPr>
        <w:t xml:space="preserve">vypracované </w:t>
      </w:r>
      <w:r w:rsidR="00372B5F">
        <w:rPr>
          <w:b/>
        </w:rPr>
        <w:t>podľa P</w:t>
      </w:r>
      <w:r w:rsidRPr="003C7EC6">
        <w:rPr>
          <w:b/>
        </w:rPr>
        <w:t xml:space="preserve">rílohy č. </w:t>
      </w:r>
      <w:r w:rsidR="001C3FAB">
        <w:rPr>
          <w:b/>
        </w:rPr>
        <w:t>3</w:t>
      </w:r>
      <w:r w:rsidRPr="003C7EC6">
        <w:rPr>
          <w:b/>
        </w:rPr>
        <w:t xml:space="preserve"> k tejto výzve</w:t>
      </w:r>
      <w:r w:rsidR="00CF5E64" w:rsidRPr="003C7EC6">
        <w:t>, ktoré</w:t>
      </w:r>
      <w:r w:rsidRPr="003C7EC6">
        <w:t xml:space="preserve"> bude </w:t>
      </w:r>
      <w:r w:rsidR="00CF5E64" w:rsidRPr="003C7EC6">
        <w:rPr>
          <w:rFonts w:eastAsiaTheme="minorHAnsi"/>
          <w:color w:val="000000"/>
        </w:rPr>
        <w:t>podpísané</w:t>
      </w:r>
      <w:r w:rsidRPr="003C7EC6">
        <w:rPr>
          <w:rFonts w:eastAsiaTheme="minorHAnsi"/>
          <w:color w:val="000000"/>
        </w:rPr>
        <w:t xml:space="preserve"> uchádzačom, jeho štatutárnym orgánom alebo iným zástupcom uchádzača, ktorý je oprávnený konať v mene uchádzača v záväzkových vzťahoch v súlade s dokladom o oprávnení podnikať, t. j. podľa toho, kto za uchádzača koná navonok.</w:t>
      </w:r>
    </w:p>
    <w:p w14:paraId="50E25A24" w14:textId="0AA415E1" w:rsidR="00DA1FCE" w:rsidRDefault="00DA1FCE" w:rsidP="009B7555">
      <w:pPr>
        <w:pStyle w:val="Odsekzoznamu"/>
        <w:numPr>
          <w:ilvl w:val="0"/>
          <w:numId w:val="1"/>
        </w:numPr>
        <w:autoSpaceDE w:val="0"/>
        <w:autoSpaceDN w:val="0"/>
        <w:adjustRightInd w:val="0"/>
        <w:ind w:left="851"/>
        <w:jc w:val="both"/>
        <w:rPr>
          <w:b/>
        </w:rPr>
      </w:pPr>
      <w:r w:rsidRPr="00EB4BE2">
        <w:rPr>
          <w:b/>
        </w:rPr>
        <w:t>D</w:t>
      </w:r>
      <w:r w:rsidR="00925B2F" w:rsidRPr="00EB4BE2">
        <w:rPr>
          <w:b/>
        </w:rPr>
        <w:t xml:space="preserve">oklady a dokumenty preukazujúce splnenie podmienok účasti </w:t>
      </w:r>
      <w:r w:rsidR="00A23E01" w:rsidRPr="00EB4BE2">
        <w:rPr>
          <w:b/>
        </w:rPr>
        <w:t xml:space="preserve">podľa </w:t>
      </w:r>
      <w:r w:rsidR="00653FA0">
        <w:rPr>
          <w:b/>
        </w:rPr>
        <w:br/>
      </w:r>
      <w:r w:rsidR="00A23E01" w:rsidRPr="00EB4BE2">
        <w:rPr>
          <w:b/>
        </w:rPr>
        <w:t xml:space="preserve">bodu </w:t>
      </w:r>
      <w:r w:rsidR="00240C44" w:rsidRPr="00EB4BE2">
        <w:rPr>
          <w:b/>
        </w:rPr>
        <w:t>1</w:t>
      </w:r>
      <w:r w:rsidR="001353FC">
        <w:rPr>
          <w:b/>
        </w:rPr>
        <w:t>8</w:t>
      </w:r>
      <w:r w:rsidR="00512057" w:rsidRPr="00EB4BE2">
        <w:rPr>
          <w:b/>
        </w:rPr>
        <w:t xml:space="preserve">. tejto </w:t>
      </w:r>
      <w:r w:rsidRPr="00EB4BE2">
        <w:rPr>
          <w:b/>
        </w:rPr>
        <w:t>výzvy.</w:t>
      </w:r>
    </w:p>
    <w:p w14:paraId="6ACB1638" w14:textId="07D5E48F" w:rsidR="0067571A" w:rsidRPr="0067571A" w:rsidRDefault="00025877" w:rsidP="0067571A">
      <w:pPr>
        <w:pStyle w:val="Odsekzoznamu"/>
        <w:numPr>
          <w:ilvl w:val="0"/>
          <w:numId w:val="1"/>
        </w:numPr>
        <w:autoSpaceDE w:val="0"/>
        <w:autoSpaceDN w:val="0"/>
        <w:adjustRightInd w:val="0"/>
        <w:ind w:left="851"/>
        <w:jc w:val="both"/>
        <w:rPr>
          <w:b/>
        </w:rPr>
      </w:pPr>
      <w:r w:rsidRPr="00025877">
        <w:rPr>
          <w:b/>
        </w:rPr>
        <w:t xml:space="preserve">Návrh </w:t>
      </w:r>
      <w:r w:rsidR="002D6D2E">
        <w:t xml:space="preserve">Rámcovej dohody na </w:t>
      </w:r>
      <w:r w:rsidR="0071339F">
        <w:t xml:space="preserve">predmet zákazky „Pitný režim zamestnancov SP“ </w:t>
      </w:r>
      <w:r w:rsidRPr="00CD4A8D">
        <w:rPr>
          <w:b/>
        </w:rPr>
        <w:t>podpísaný uchádzačom</w:t>
      </w:r>
      <w:r w:rsidRPr="00025877">
        <w:rPr>
          <w:b/>
        </w:rPr>
        <w:t xml:space="preserve">, </w:t>
      </w:r>
      <w:r w:rsidRPr="00414467">
        <w:t xml:space="preserve">ktorá tvorí Prílohu č. </w:t>
      </w:r>
      <w:r w:rsidR="00FD0534">
        <w:t>5</w:t>
      </w:r>
      <w:r w:rsidR="00FD0534" w:rsidRPr="00414467">
        <w:t xml:space="preserve"> </w:t>
      </w:r>
      <w:r w:rsidRPr="00414467">
        <w:t>tejto</w:t>
      </w:r>
      <w:r w:rsidRPr="00025877">
        <w:t xml:space="preserve"> výzvy s uvedením ponukovej ceny,</w:t>
      </w:r>
      <w:r w:rsidRPr="00025877">
        <w:rPr>
          <w:b/>
        </w:rPr>
        <w:t xml:space="preserve"> </w:t>
      </w:r>
      <w:r w:rsidRPr="00025877">
        <w:t>resp. návrhom na plnenie kritérií a s vyplnenými všetkými relevantnými prílohami podpísanými uchádzačom</w:t>
      </w:r>
      <w:r>
        <w:t>.</w:t>
      </w:r>
    </w:p>
    <w:p w14:paraId="63F06410" w14:textId="0ED8F154" w:rsidR="00BB52EF" w:rsidRPr="00BB52EF" w:rsidRDefault="00BB52EF" w:rsidP="00BB52EF">
      <w:pPr>
        <w:pStyle w:val="Default"/>
        <w:numPr>
          <w:ilvl w:val="1"/>
          <w:numId w:val="2"/>
        </w:numPr>
        <w:ind w:left="567" w:hanging="567"/>
        <w:jc w:val="both"/>
        <w:rPr>
          <w:rFonts w:ascii="Times New Roman" w:hAnsi="Times New Roman" w:cs="Times New Roman"/>
          <w:b/>
        </w:rPr>
      </w:pPr>
      <w:r w:rsidRPr="00CB45F6">
        <w:rPr>
          <w:rFonts w:ascii="Times New Roman" w:hAnsi="Times New Roman" w:cs="Times New Roman"/>
          <w:b/>
        </w:rPr>
        <w:t>Všetky potvrdenia, doklady a iné dokumenty tvoriace ponuku požadované vo výzve na predloženie ponuky a v iných dokumentoch poskytnutých verejným obstarávateľom budú predložené ako kópie.</w:t>
      </w:r>
    </w:p>
    <w:p w14:paraId="357A8F80" w14:textId="43D4DFC1" w:rsidR="00925B2F" w:rsidRPr="00962410" w:rsidRDefault="00925B2F" w:rsidP="00925B2F">
      <w:pPr>
        <w:numPr>
          <w:ilvl w:val="0"/>
          <w:numId w:val="2"/>
        </w:numPr>
        <w:spacing w:before="120"/>
        <w:ind w:left="426" w:hanging="426"/>
        <w:jc w:val="both"/>
        <w:rPr>
          <w:b/>
          <w:bCs/>
        </w:rPr>
      </w:pPr>
      <w:r w:rsidRPr="00962410">
        <w:rPr>
          <w:b/>
          <w:bCs/>
        </w:rPr>
        <w:t xml:space="preserve">Podmienky </w:t>
      </w:r>
      <w:r w:rsidRPr="00E01B33">
        <w:rPr>
          <w:b/>
          <w:bCs/>
        </w:rPr>
        <w:t>účasti:</w:t>
      </w:r>
    </w:p>
    <w:p w14:paraId="6C0B7494" w14:textId="3D66A9AB" w:rsidR="00925B2F" w:rsidRDefault="00925B2F" w:rsidP="00E27B37">
      <w:pPr>
        <w:pStyle w:val="Default"/>
        <w:numPr>
          <w:ilvl w:val="1"/>
          <w:numId w:val="2"/>
        </w:numPr>
        <w:ind w:left="567" w:hanging="567"/>
        <w:jc w:val="both"/>
        <w:rPr>
          <w:rFonts w:ascii="Times New Roman" w:hAnsi="Times New Roman" w:cs="Times New Roman"/>
          <w:b/>
        </w:rPr>
      </w:pPr>
      <w:r w:rsidRPr="00962410">
        <w:rPr>
          <w:rFonts w:ascii="Times New Roman" w:hAnsi="Times New Roman" w:cs="Times New Roman"/>
          <w:b/>
        </w:rPr>
        <w:t>Podmienky účasti podľa § 32 zákona týkajúce sa osobného postavenia</w:t>
      </w:r>
    </w:p>
    <w:p w14:paraId="3C2851AC" w14:textId="1CB92BC9" w:rsidR="006A6CB7" w:rsidRPr="00552C8E" w:rsidRDefault="006A6CB7" w:rsidP="006A6CB7">
      <w:pPr>
        <w:pStyle w:val="Default"/>
        <w:numPr>
          <w:ilvl w:val="2"/>
          <w:numId w:val="2"/>
        </w:numPr>
        <w:ind w:left="680" w:hanging="680"/>
        <w:jc w:val="both"/>
        <w:rPr>
          <w:rFonts w:ascii="Times New Roman" w:hAnsi="Times New Roman" w:cs="Times New Roman"/>
          <w:b/>
        </w:rPr>
      </w:pPr>
      <w:r w:rsidRPr="00552C8E">
        <w:rPr>
          <w:rFonts w:ascii="Times New Roman" w:hAnsi="Times New Roman" w:cs="Times New Roman"/>
          <w:b/>
        </w:rPr>
        <w:t xml:space="preserve">§ 32 ods. 1 písm. e) zákona: </w:t>
      </w:r>
      <w:r w:rsidRPr="00552C8E">
        <w:rPr>
          <w:rFonts w:ascii="Times New Roman" w:hAnsi="Times New Roman" w:cs="Times New Roman"/>
        </w:rPr>
        <w:t>uchádzač preukáže, že</w:t>
      </w:r>
      <w:r w:rsidRPr="00552C8E">
        <w:rPr>
          <w:rFonts w:ascii="Times New Roman" w:hAnsi="Times New Roman" w:cs="Times New Roman"/>
          <w:b/>
        </w:rPr>
        <w:t xml:space="preserve"> </w:t>
      </w:r>
      <w:r w:rsidRPr="00552C8E">
        <w:rPr>
          <w:rFonts w:ascii="Times New Roman" w:hAnsi="Times New Roman" w:cs="Times New Roman"/>
        </w:rPr>
        <w:t>je oprávnený dodávať tovar, uskutočňovať stavebné práce alebo poskytovať službu.</w:t>
      </w:r>
    </w:p>
    <w:p w14:paraId="71D200BC" w14:textId="77777777" w:rsidR="006A6CB7" w:rsidRPr="00552C8E" w:rsidRDefault="006A6CB7" w:rsidP="006A6CB7">
      <w:pPr>
        <w:pStyle w:val="Default"/>
        <w:ind w:left="680"/>
        <w:jc w:val="both"/>
        <w:rPr>
          <w:rFonts w:ascii="Times New Roman" w:hAnsi="Times New Roman" w:cs="Times New Roman"/>
          <w:iCs/>
          <w:sz w:val="22"/>
          <w:szCs w:val="22"/>
        </w:rPr>
      </w:pPr>
      <w:r w:rsidRPr="00552C8E">
        <w:rPr>
          <w:rFonts w:ascii="Times New Roman" w:hAnsi="Times New Roman" w:cs="Times New Roman"/>
          <w:b/>
          <w:bCs/>
          <w:iCs/>
        </w:rPr>
        <w:t>Uchádzač</w:t>
      </w:r>
      <w:r w:rsidRPr="00552C8E">
        <w:rPr>
          <w:rFonts w:ascii="Times New Roman" w:hAnsi="Times New Roman" w:cs="Times New Roman"/>
          <w:iCs/>
        </w:rPr>
        <w:t xml:space="preserve"> v súlade s § 32 ods. 1 písm. e) a s § 32 ods. 2 písm. e) zákona </w:t>
      </w:r>
      <w:r w:rsidRPr="00552C8E">
        <w:rPr>
          <w:rFonts w:ascii="Times New Roman" w:hAnsi="Times New Roman" w:cs="Times New Roman"/>
          <w:b/>
          <w:bCs/>
          <w:iCs/>
        </w:rPr>
        <w:t xml:space="preserve">preukáže, že je oprávnený </w:t>
      </w:r>
      <w:r>
        <w:rPr>
          <w:rFonts w:ascii="Times New Roman" w:hAnsi="Times New Roman" w:cs="Times New Roman"/>
          <w:b/>
          <w:bCs/>
          <w:iCs/>
        </w:rPr>
        <w:t>dodať tovar a poskytnúť službu</w:t>
      </w:r>
      <w:r w:rsidRPr="00552C8E">
        <w:rPr>
          <w:rFonts w:ascii="Times New Roman" w:hAnsi="Times New Roman" w:cs="Times New Roman"/>
          <w:b/>
          <w:bCs/>
          <w:iCs/>
        </w:rPr>
        <w:t>, a to kópiou dokladu</w:t>
      </w:r>
      <w:r w:rsidRPr="00552C8E">
        <w:rPr>
          <w:rFonts w:ascii="Times New Roman" w:hAnsi="Times New Roman" w:cs="Times New Roman"/>
          <w:iCs/>
        </w:rPr>
        <w:t xml:space="preserve"> </w:t>
      </w:r>
      <w:r w:rsidRPr="00552C8E">
        <w:rPr>
          <w:rFonts w:ascii="Times New Roman" w:hAnsi="Times New Roman" w:cs="Times New Roman"/>
          <w:b/>
          <w:bCs/>
          <w:iCs/>
        </w:rPr>
        <w:t xml:space="preserve">o oprávnení </w:t>
      </w:r>
      <w:r>
        <w:rPr>
          <w:rFonts w:ascii="Times New Roman" w:hAnsi="Times New Roman" w:cs="Times New Roman"/>
          <w:b/>
          <w:bCs/>
          <w:iCs/>
        </w:rPr>
        <w:t>dodávať tovary a poskytovať služby, ktoré zodpovedajú</w:t>
      </w:r>
      <w:r w:rsidRPr="00552C8E">
        <w:rPr>
          <w:rFonts w:ascii="Times New Roman" w:hAnsi="Times New Roman" w:cs="Times New Roman"/>
          <w:b/>
          <w:bCs/>
          <w:iCs/>
        </w:rPr>
        <w:t xml:space="preserve"> predmetu zákazky.</w:t>
      </w:r>
    </w:p>
    <w:p w14:paraId="2073108E" w14:textId="23F67D7F" w:rsidR="006A6CB7" w:rsidRPr="00F75F64" w:rsidRDefault="00F75F64" w:rsidP="00F75F64">
      <w:pPr>
        <w:pStyle w:val="Default"/>
        <w:ind w:left="680"/>
        <w:jc w:val="both"/>
        <w:rPr>
          <w:rFonts w:ascii="Times New Roman" w:hAnsi="Times New Roman" w:cs="Times New Roman"/>
          <w:i/>
          <w:color w:val="auto"/>
        </w:rPr>
      </w:pPr>
      <w:r w:rsidRPr="000F3094">
        <w:rPr>
          <w:rFonts w:ascii="Times New Roman" w:hAnsi="Times New Roman" w:cs="Times New Roman"/>
          <w:i/>
        </w:rPr>
        <w:t xml:space="preserve">V prípade preukazovania splnenia podmienky účasti týkajúcej sa osobného postavenia podľa § 32 ods. 1 písm. e) zákona výpisom z Obchodného registra Slovenskej republiky alebo výpisom zo Živnostenského registra </w:t>
      </w:r>
      <w:r>
        <w:rPr>
          <w:rFonts w:ascii="Times New Roman" w:hAnsi="Times New Roman" w:cs="Times New Roman"/>
          <w:i/>
        </w:rPr>
        <w:t xml:space="preserve">Slovenskej republiky </w:t>
      </w:r>
      <w:r w:rsidRPr="000F3094">
        <w:rPr>
          <w:rFonts w:ascii="Times New Roman" w:hAnsi="Times New Roman" w:cs="Times New Roman"/>
          <w:i/>
        </w:rPr>
        <w:t xml:space="preserve">uchádzač nie je povinný v zmysle § 32 ods. 3 zákona tieto doklady predkladať verejnému obstarávateľovi, a to z dôvodu použitia údajov z informačných systémov verejnej správy. Toto pravidlo platí pre hospodárske subjekty (uchádzačov) taxatívne vymenované v § 2 ods. 2 zákona č. 272/2015 Z. z. o registri právnických osôb, podnikateľov a orgánov verejnej moci a o zmene a doplnení niektorých zákonov. V ostatných prípadoch je uchádzač naďalej povinný predložiť doklad preukazujúci splnenie podmienky účasti týkajúcej sa osobného postavenia podľa § 32 ods. 1 písm. e) zákona spôsobom podľa § 32 ods. 2 písm. e) zákona. Pokiaľ má uchádzač platný zápis v zozname hospodárskych subjektov, ktorý </w:t>
      </w:r>
      <w:r w:rsidRPr="000F3094">
        <w:rPr>
          <w:rFonts w:ascii="Times New Roman" w:hAnsi="Times New Roman" w:cs="Times New Roman"/>
          <w:i/>
        </w:rPr>
        <w:lastRenderedPageBreak/>
        <w:t xml:space="preserve">vedie Úrad pre verejné obstarávanie, doklad preukazujúci splnenie podmienky účasti podľa § 32 ods. </w:t>
      </w:r>
      <w:r>
        <w:rPr>
          <w:rFonts w:ascii="Times New Roman" w:hAnsi="Times New Roman" w:cs="Times New Roman"/>
          <w:i/>
        </w:rPr>
        <w:t>1 písm. e) zákona sa nevyžaduje</w:t>
      </w:r>
      <w:r w:rsidR="00240EAA" w:rsidRPr="007242CB">
        <w:rPr>
          <w:rFonts w:ascii="Times New Roman" w:hAnsi="Times New Roman" w:cs="Times New Roman"/>
          <w:i/>
        </w:rPr>
        <w:t>.</w:t>
      </w:r>
      <w:r w:rsidR="00240EAA">
        <w:rPr>
          <w:rFonts w:ascii="Times New Roman" w:hAnsi="Times New Roman" w:cs="Times New Roman"/>
          <w:i/>
        </w:rPr>
        <w:t xml:space="preserve"> </w:t>
      </w:r>
    </w:p>
    <w:p w14:paraId="794ECC8F" w14:textId="76CBF5CC" w:rsidR="006A6CB7" w:rsidRDefault="006A6CB7" w:rsidP="006A6CB7">
      <w:pPr>
        <w:pStyle w:val="Default"/>
        <w:numPr>
          <w:ilvl w:val="2"/>
          <w:numId w:val="2"/>
        </w:numPr>
        <w:ind w:left="680" w:hanging="680"/>
        <w:jc w:val="both"/>
        <w:rPr>
          <w:rFonts w:ascii="Times New Roman" w:hAnsi="Times New Roman" w:cs="Times New Roman"/>
          <w:b/>
        </w:rPr>
      </w:pPr>
      <w:r w:rsidRPr="00552C8E">
        <w:rPr>
          <w:rFonts w:ascii="Times New Roman" w:hAnsi="Times New Roman" w:cs="Times New Roman"/>
          <w:b/>
        </w:rPr>
        <w:t xml:space="preserve">§ 32 ods. 1 písm. </w:t>
      </w:r>
      <w:r>
        <w:rPr>
          <w:rFonts w:ascii="Times New Roman" w:hAnsi="Times New Roman" w:cs="Times New Roman"/>
          <w:b/>
        </w:rPr>
        <w:t>f</w:t>
      </w:r>
      <w:r w:rsidRPr="00552C8E">
        <w:rPr>
          <w:rFonts w:ascii="Times New Roman" w:hAnsi="Times New Roman" w:cs="Times New Roman"/>
          <w:b/>
        </w:rPr>
        <w:t xml:space="preserve">) zákona: </w:t>
      </w:r>
      <w:r w:rsidRPr="00402F93">
        <w:rPr>
          <w:rFonts w:ascii="Times New Roman" w:hAnsi="Times New Roman" w:cs="Times New Roman"/>
          <w:b/>
        </w:rPr>
        <w:t xml:space="preserve">uchádzač preukáže, že nemá uložený zákaz účasti </w:t>
      </w:r>
      <w:r w:rsidR="00321839">
        <w:rPr>
          <w:rFonts w:ascii="Times New Roman" w:hAnsi="Times New Roman" w:cs="Times New Roman"/>
          <w:b/>
        </w:rPr>
        <w:br/>
      </w:r>
      <w:r w:rsidRPr="00402F93">
        <w:rPr>
          <w:rFonts w:ascii="Times New Roman" w:hAnsi="Times New Roman" w:cs="Times New Roman"/>
          <w:b/>
        </w:rPr>
        <w:t>vo verejnom obstarávaní potvrdený konečným rozhodnutím v Slovenskej republike alebo v štáte sídla, miesta podnikania alebo obvyklého pobytu.</w:t>
      </w:r>
      <w:r>
        <w:rPr>
          <w:rFonts w:ascii="Times New Roman" w:hAnsi="Times New Roman" w:cs="Times New Roman"/>
        </w:rPr>
        <w:t xml:space="preserve"> </w:t>
      </w:r>
      <w:r w:rsidRPr="00402F93">
        <w:rPr>
          <w:rFonts w:ascii="Times New Roman" w:hAnsi="Times New Roman" w:cs="Times New Roman"/>
          <w:b/>
        </w:rPr>
        <w:t>Túto podmienku účasti uchádzač</w:t>
      </w:r>
      <w:r>
        <w:rPr>
          <w:rFonts w:ascii="Times New Roman" w:hAnsi="Times New Roman" w:cs="Times New Roman"/>
        </w:rPr>
        <w:t xml:space="preserve"> v súlade s § 32 ods. 2 písm. f) zákona </w:t>
      </w:r>
      <w:r w:rsidRPr="00402F93">
        <w:rPr>
          <w:rFonts w:ascii="Times New Roman" w:hAnsi="Times New Roman" w:cs="Times New Roman"/>
          <w:b/>
        </w:rPr>
        <w:t xml:space="preserve">preukáže predložením </w:t>
      </w:r>
      <w:r w:rsidR="00912E9A">
        <w:rPr>
          <w:rFonts w:ascii="Times New Roman" w:hAnsi="Times New Roman" w:cs="Times New Roman"/>
          <w:b/>
        </w:rPr>
        <w:t xml:space="preserve">kópie </w:t>
      </w:r>
      <w:r w:rsidRPr="00402F93">
        <w:rPr>
          <w:rFonts w:ascii="Times New Roman" w:hAnsi="Times New Roman" w:cs="Times New Roman"/>
          <w:b/>
        </w:rPr>
        <w:t>čestného vyhlásenia</w:t>
      </w:r>
      <w:r>
        <w:rPr>
          <w:rFonts w:ascii="Times New Roman" w:hAnsi="Times New Roman" w:cs="Times New Roman"/>
          <w:b/>
        </w:rPr>
        <w:t xml:space="preserve"> </w:t>
      </w:r>
      <w:r w:rsidRPr="00402F93">
        <w:rPr>
          <w:rFonts w:ascii="Times New Roman" w:hAnsi="Times New Roman" w:cs="Times New Roman"/>
        </w:rPr>
        <w:t>podpísaným uchádzačom, jeho štatutárnym orgánom alebo iným zástupcom uchádzača, ktorý je oprávnený konať v mene uchádzača v záväzkových vzťahoch v súlade s dokladom o oprávnení podnikať, t. j. podľa toho, kto za uchádzača koná navonok</w:t>
      </w:r>
      <w:r>
        <w:rPr>
          <w:rFonts w:ascii="Times New Roman" w:hAnsi="Times New Roman" w:cs="Times New Roman"/>
        </w:rPr>
        <w:t xml:space="preserve">. </w:t>
      </w:r>
      <w:r w:rsidRPr="00704074">
        <w:rPr>
          <w:rFonts w:ascii="Times New Roman" w:hAnsi="Times New Roman" w:cs="Times New Roman"/>
          <w:b/>
        </w:rPr>
        <w:t xml:space="preserve">Vzor čestného vyhlásenia k podmienke účasti podľa § 32 ods. </w:t>
      </w:r>
      <w:r w:rsidR="00372B5F">
        <w:rPr>
          <w:rFonts w:ascii="Times New Roman" w:hAnsi="Times New Roman" w:cs="Times New Roman"/>
          <w:b/>
        </w:rPr>
        <w:t>1 písm. f) zákona je uvedený v P</w:t>
      </w:r>
      <w:r w:rsidRPr="00704074">
        <w:rPr>
          <w:rFonts w:ascii="Times New Roman" w:hAnsi="Times New Roman" w:cs="Times New Roman"/>
          <w:b/>
        </w:rPr>
        <w:t>rílohe č</w:t>
      </w:r>
      <w:r w:rsidRPr="00B625AF">
        <w:rPr>
          <w:rFonts w:ascii="Times New Roman" w:hAnsi="Times New Roman" w:cs="Times New Roman"/>
          <w:b/>
        </w:rPr>
        <w:t xml:space="preserve">. </w:t>
      </w:r>
      <w:r w:rsidR="001C3FAB">
        <w:rPr>
          <w:rFonts w:ascii="Times New Roman" w:hAnsi="Times New Roman" w:cs="Times New Roman"/>
          <w:b/>
        </w:rPr>
        <w:t>4</w:t>
      </w:r>
      <w:r w:rsidRPr="00704074">
        <w:rPr>
          <w:rFonts w:ascii="Times New Roman" w:hAnsi="Times New Roman" w:cs="Times New Roman"/>
          <w:b/>
        </w:rPr>
        <w:t xml:space="preserve"> k tejto výzve.</w:t>
      </w:r>
    </w:p>
    <w:p w14:paraId="619839DA" w14:textId="047C8EB1" w:rsidR="00641F3E" w:rsidRPr="00103220" w:rsidRDefault="006A6CB7" w:rsidP="00566C11">
      <w:pPr>
        <w:pStyle w:val="Default"/>
        <w:numPr>
          <w:ilvl w:val="2"/>
          <w:numId w:val="2"/>
        </w:numPr>
        <w:spacing w:after="240"/>
        <w:ind w:left="680" w:hanging="680"/>
        <w:jc w:val="both"/>
      </w:pPr>
      <w:r w:rsidRPr="000F5603">
        <w:rPr>
          <w:rFonts w:ascii="Times New Roman" w:hAnsi="Times New Roman" w:cs="Times New Roman"/>
        </w:rPr>
        <w:t>Pokiaľ má uchádzač platný zápis v zozname hospodárskych subjektov, ktorý vedie Úrad pre verejné obstarávanie, uchádzač nie je povinný predkladať vyššie uvedené doklady. Verejný obstarávateľ bude pri vyhodnocovaní splnenia podmienok účasti osobného postavenia postupovať podľa § 32 ods. 2 zákona alebo § 152 zákona.</w:t>
      </w:r>
    </w:p>
    <w:p w14:paraId="3EBC382D" w14:textId="55ECE752" w:rsidR="00A75F9C" w:rsidRDefault="00D9555A" w:rsidP="00BB3B5D">
      <w:pPr>
        <w:pStyle w:val="Odsekzoznamu"/>
        <w:numPr>
          <w:ilvl w:val="0"/>
          <w:numId w:val="2"/>
        </w:numPr>
        <w:spacing w:before="120"/>
        <w:ind w:left="425" w:hanging="425"/>
        <w:jc w:val="both"/>
        <w:rPr>
          <w:b/>
        </w:rPr>
      </w:pPr>
      <w:r>
        <w:rPr>
          <w:b/>
        </w:rPr>
        <w:t>P</w:t>
      </w:r>
      <w:r w:rsidR="00012F7C">
        <w:rPr>
          <w:b/>
        </w:rPr>
        <w:t>ožiadavky verejného obstarávateľa na predmet zákazky:</w:t>
      </w:r>
    </w:p>
    <w:p w14:paraId="6BFF275B" w14:textId="128BDD3A" w:rsidR="00D9555A" w:rsidRPr="00C85E75" w:rsidRDefault="00C85E75" w:rsidP="00C85E75">
      <w:pPr>
        <w:pStyle w:val="Odsekzoznamu"/>
        <w:spacing w:before="120"/>
        <w:ind w:left="709"/>
        <w:jc w:val="both"/>
      </w:pPr>
      <w:r w:rsidRPr="00C85E75">
        <w:t xml:space="preserve">Uchádzač predloží k prístrojom na pitnú vodu, ako aj filtrom opisy technických parametrov ponúkaného tovaru a fotografie alebo technický výkres, alebo technický list, alebo katalógový list, alebo produktový list, alebo certifikát s jasne identifikovanými odkazmi na technické špecifikácie alebo technické normy vzťahujúce sa na tovar, vydanými orgánmi kontroly kvality alebo určenými orgánmi s právomocou posudzovať zhodu, z ktorých bude možné overiť, že ponúkaný tovar spĺňa všetky technické parametre a požiadavky tak, ako sú uvedené v špecifikácii predmetu a bolo možné jasne identifikovať ponúkaný tovar (napr.: </w:t>
      </w:r>
      <w:proofErr w:type="spellStart"/>
      <w:r w:rsidRPr="00C85E75">
        <w:t>Technicko</w:t>
      </w:r>
      <w:proofErr w:type="spellEnd"/>
      <w:r w:rsidRPr="00C85E75">
        <w:t xml:space="preserve"> informačný list výrobku). Predložené opisy technických parametrov ponúkaného tovaru, fotografie, technické výkresy, technické listy, katalógové listy, produktové listy alebo certifikáty tovaru uchádzač označí poradovým číslom a názvom uvedeným pre príslušný tovar/položku.</w:t>
      </w:r>
    </w:p>
    <w:p w14:paraId="75829B50" w14:textId="08756256" w:rsidR="00012F7C" w:rsidRPr="00012F7C" w:rsidRDefault="00012F7C" w:rsidP="00012F7C">
      <w:pPr>
        <w:pStyle w:val="Odsekzoznamu"/>
        <w:numPr>
          <w:ilvl w:val="0"/>
          <w:numId w:val="2"/>
        </w:numPr>
        <w:spacing w:before="120"/>
        <w:ind w:left="425" w:hanging="425"/>
        <w:jc w:val="both"/>
        <w:rPr>
          <w:b/>
        </w:rPr>
      </w:pPr>
      <w:r w:rsidRPr="00BB3B5D">
        <w:rPr>
          <w:b/>
        </w:rPr>
        <w:t>Kritériá na vyhodnotenie ponúk:</w:t>
      </w:r>
    </w:p>
    <w:p w14:paraId="3553CE3E" w14:textId="05625817" w:rsidR="00032C77" w:rsidRPr="00032C77" w:rsidRDefault="00032C77" w:rsidP="00BB3B5D">
      <w:pPr>
        <w:numPr>
          <w:ilvl w:val="1"/>
          <w:numId w:val="2"/>
        </w:numPr>
        <w:ind w:left="567" w:hanging="567"/>
        <w:jc w:val="both"/>
        <w:rPr>
          <w:b/>
        </w:rPr>
      </w:pPr>
      <w:r w:rsidRPr="00032C77">
        <w:t xml:space="preserve">Kritériom na vyhodnotenie ponuky </w:t>
      </w:r>
      <w:r w:rsidRPr="00032C77">
        <w:rPr>
          <w:b/>
          <w:bCs/>
        </w:rPr>
        <w:t xml:space="preserve">je najnižšia celková cena za predmet zákazky </w:t>
      </w:r>
      <w:r>
        <w:rPr>
          <w:b/>
          <w:bCs/>
        </w:rPr>
        <w:br/>
      </w:r>
      <w:r w:rsidRPr="00032C77">
        <w:rPr>
          <w:b/>
          <w:bCs/>
        </w:rPr>
        <w:t xml:space="preserve">v EUR s DPH </w:t>
      </w:r>
      <w:r w:rsidRPr="00032C77">
        <w:t xml:space="preserve">v zmysle § 44 ods. 3 písm. c) zákona. </w:t>
      </w:r>
    </w:p>
    <w:p w14:paraId="6B1BE348" w14:textId="4AFC2200" w:rsidR="00032C77" w:rsidRPr="00032C77" w:rsidRDefault="00032C77" w:rsidP="00032C77">
      <w:pPr>
        <w:pStyle w:val="Default"/>
        <w:ind w:left="567"/>
        <w:rPr>
          <w:rFonts w:ascii="Times New Roman" w:hAnsi="Times New Roman" w:cs="Times New Roman"/>
        </w:rPr>
      </w:pPr>
      <w:r w:rsidRPr="00032C77">
        <w:rPr>
          <w:rFonts w:ascii="Times New Roman" w:hAnsi="Times New Roman" w:cs="Times New Roman"/>
          <w:b/>
          <w:bCs/>
        </w:rPr>
        <w:t xml:space="preserve">Cena pozostáva z: </w:t>
      </w:r>
    </w:p>
    <w:p w14:paraId="27EB3B4B" w14:textId="3D6B3D41" w:rsidR="00032C77" w:rsidRPr="00032C77" w:rsidRDefault="00032C77" w:rsidP="00032C77">
      <w:pPr>
        <w:pStyle w:val="Default"/>
        <w:ind w:left="567"/>
        <w:rPr>
          <w:rFonts w:ascii="Times New Roman" w:hAnsi="Times New Roman" w:cs="Times New Roman"/>
        </w:rPr>
      </w:pPr>
      <w:r w:rsidRPr="00032C77">
        <w:rPr>
          <w:rFonts w:ascii="Times New Roman" w:hAnsi="Times New Roman" w:cs="Times New Roman"/>
          <w:b/>
          <w:bCs/>
        </w:rPr>
        <w:t xml:space="preserve">Ceny za predmet zákazky </w:t>
      </w:r>
      <w:r w:rsidRPr="00032C77">
        <w:rPr>
          <w:rFonts w:ascii="Times New Roman" w:hAnsi="Times New Roman" w:cs="Times New Roman"/>
        </w:rPr>
        <w:t>bez DPH .........................................</w:t>
      </w:r>
      <w:r>
        <w:rPr>
          <w:rFonts w:ascii="Times New Roman" w:hAnsi="Times New Roman" w:cs="Times New Roman"/>
        </w:rPr>
        <w:t>..............</w:t>
      </w:r>
      <w:r>
        <w:rPr>
          <w:rFonts w:ascii="Times New Roman" w:hAnsi="Times New Roman" w:cs="Times New Roman"/>
        </w:rPr>
        <w:tab/>
      </w:r>
      <w:r w:rsidRPr="00032C77">
        <w:rPr>
          <w:rFonts w:ascii="Times New Roman" w:hAnsi="Times New Roman" w:cs="Times New Roman"/>
        </w:rPr>
        <w:t xml:space="preserve">EUR </w:t>
      </w:r>
    </w:p>
    <w:p w14:paraId="064E62B9" w14:textId="5D482EA2" w:rsidR="00032C77" w:rsidRPr="00032C77" w:rsidRDefault="00032C77" w:rsidP="00032C77">
      <w:pPr>
        <w:pStyle w:val="Default"/>
        <w:ind w:left="567"/>
        <w:rPr>
          <w:rFonts w:ascii="Times New Roman" w:hAnsi="Times New Roman" w:cs="Times New Roman"/>
        </w:rPr>
      </w:pPr>
      <w:r w:rsidRPr="00032C77">
        <w:rPr>
          <w:rFonts w:ascii="Times New Roman" w:hAnsi="Times New Roman" w:cs="Times New Roman"/>
          <w:b/>
          <w:bCs/>
        </w:rPr>
        <w:t xml:space="preserve">DPH 20% </w:t>
      </w:r>
      <w:r w:rsidRPr="00032C77">
        <w:rPr>
          <w:rFonts w:ascii="Times New Roman" w:hAnsi="Times New Roman" w:cs="Times New Roman"/>
        </w:rPr>
        <w:t>.....................................................................................</w:t>
      </w:r>
      <w:r>
        <w:rPr>
          <w:rFonts w:ascii="Times New Roman" w:hAnsi="Times New Roman" w:cs="Times New Roman"/>
        </w:rPr>
        <w:t>............</w:t>
      </w:r>
      <w:r>
        <w:rPr>
          <w:rFonts w:ascii="Times New Roman" w:hAnsi="Times New Roman" w:cs="Times New Roman"/>
        </w:rPr>
        <w:tab/>
      </w:r>
      <w:r w:rsidRPr="00032C77">
        <w:rPr>
          <w:rFonts w:ascii="Times New Roman" w:hAnsi="Times New Roman" w:cs="Times New Roman"/>
        </w:rPr>
        <w:t xml:space="preserve">EUR </w:t>
      </w:r>
    </w:p>
    <w:p w14:paraId="082E08B6" w14:textId="26116380" w:rsidR="00032C77" w:rsidRDefault="00032C77" w:rsidP="00032C77">
      <w:pPr>
        <w:pStyle w:val="Default"/>
        <w:ind w:left="567"/>
        <w:rPr>
          <w:rFonts w:ascii="Times New Roman" w:hAnsi="Times New Roman" w:cs="Times New Roman"/>
          <w:b/>
          <w:bCs/>
        </w:rPr>
      </w:pPr>
      <w:r w:rsidRPr="00032C77">
        <w:rPr>
          <w:rFonts w:ascii="Times New Roman" w:hAnsi="Times New Roman" w:cs="Times New Roman"/>
          <w:b/>
          <w:bCs/>
        </w:rPr>
        <w:t>Ceny za predmet zákazky vrátane DPH ...............................................</w:t>
      </w:r>
      <w:r>
        <w:rPr>
          <w:rFonts w:ascii="Times New Roman" w:hAnsi="Times New Roman" w:cs="Times New Roman"/>
          <w:b/>
          <w:bCs/>
        </w:rPr>
        <w:tab/>
      </w:r>
      <w:r w:rsidRPr="00032C77">
        <w:rPr>
          <w:rFonts w:ascii="Times New Roman" w:hAnsi="Times New Roman" w:cs="Times New Roman"/>
          <w:b/>
          <w:bCs/>
        </w:rPr>
        <w:t xml:space="preserve">EUR </w:t>
      </w:r>
    </w:p>
    <w:p w14:paraId="6910D5C1" w14:textId="1D3AF812" w:rsidR="00032C77" w:rsidRDefault="00032C77" w:rsidP="00032C77">
      <w:pPr>
        <w:pStyle w:val="Default"/>
        <w:ind w:left="567"/>
        <w:rPr>
          <w:rFonts w:ascii="Times New Roman" w:hAnsi="Times New Roman" w:cs="Times New Roman"/>
          <w:b/>
          <w:bCs/>
        </w:rPr>
      </w:pPr>
      <w:r w:rsidRPr="00032C77">
        <w:rPr>
          <w:rFonts w:ascii="Times New Roman" w:hAnsi="Times New Roman" w:cs="Times New Roman"/>
          <w:b/>
          <w:bCs/>
        </w:rPr>
        <w:t>Slovom: ................................................................................................</w:t>
      </w:r>
      <w:r>
        <w:rPr>
          <w:rFonts w:ascii="Times New Roman" w:hAnsi="Times New Roman" w:cs="Times New Roman"/>
          <w:b/>
          <w:bCs/>
        </w:rPr>
        <w:t>....</w:t>
      </w:r>
      <w:r w:rsidR="00077E27">
        <w:rPr>
          <w:rFonts w:ascii="Times New Roman" w:hAnsi="Times New Roman" w:cs="Times New Roman"/>
          <w:b/>
          <w:bCs/>
        </w:rPr>
        <w:t>.</w:t>
      </w:r>
      <w:r>
        <w:rPr>
          <w:rFonts w:ascii="Times New Roman" w:hAnsi="Times New Roman" w:cs="Times New Roman"/>
          <w:b/>
          <w:bCs/>
        </w:rPr>
        <w:tab/>
      </w:r>
      <w:r w:rsidRPr="00032C77">
        <w:rPr>
          <w:rFonts w:ascii="Times New Roman" w:hAnsi="Times New Roman" w:cs="Times New Roman"/>
          <w:b/>
          <w:bCs/>
        </w:rPr>
        <w:t xml:space="preserve">EUR </w:t>
      </w:r>
    </w:p>
    <w:p w14:paraId="5F48DC53" w14:textId="77777777" w:rsidR="00032C77" w:rsidRPr="00032C77" w:rsidRDefault="00032C77" w:rsidP="00032C77">
      <w:pPr>
        <w:pStyle w:val="Default"/>
        <w:ind w:left="567"/>
        <w:rPr>
          <w:rFonts w:ascii="Times New Roman" w:hAnsi="Times New Roman" w:cs="Times New Roman"/>
          <w:b/>
          <w:bCs/>
        </w:rPr>
      </w:pPr>
    </w:p>
    <w:p w14:paraId="45E52A53" w14:textId="739CB12E" w:rsidR="00032C77" w:rsidRPr="00032C77" w:rsidRDefault="00032C77" w:rsidP="00077E27">
      <w:pPr>
        <w:pStyle w:val="Default"/>
        <w:numPr>
          <w:ilvl w:val="1"/>
          <w:numId w:val="2"/>
        </w:numPr>
        <w:ind w:left="567" w:hanging="567"/>
        <w:jc w:val="both"/>
        <w:rPr>
          <w:rFonts w:ascii="Times New Roman" w:hAnsi="Times New Roman" w:cs="Times New Roman"/>
          <w:b/>
          <w:bCs/>
        </w:rPr>
      </w:pPr>
      <w:r w:rsidRPr="00032C77">
        <w:rPr>
          <w:rFonts w:ascii="Times New Roman" w:hAnsi="Times New Roman" w:cs="Times New Roman"/>
        </w:rPr>
        <w:t xml:space="preserve">Uchádzač na samostatnom liste predloží vypracovaný návrh </w:t>
      </w:r>
      <w:r w:rsidR="002508E2">
        <w:rPr>
          <w:rFonts w:ascii="Times New Roman" w:hAnsi="Times New Roman" w:cs="Times New Roman"/>
        </w:rPr>
        <w:t xml:space="preserve">uchádzača </w:t>
      </w:r>
      <w:r w:rsidRPr="00032C77">
        <w:rPr>
          <w:rFonts w:ascii="Times New Roman" w:hAnsi="Times New Roman" w:cs="Times New Roman"/>
        </w:rPr>
        <w:t>na plnenie kritérií určených verejným obstarávateľom na vyhodnotenie ponúk.</w:t>
      </w:r>
      <w:r w:rsidR="009978F8">
        <w:rPr>
          <w:rFonts w:ascii="Times New Roman" w:hAnsi="Times New Roman" w:cs="Times New Roman"/>
        </w:rPr>
        <w:t xml:space="preserve"> </w:t>
      </w:r>
      <w:r w:rsidRPr="00032C77">
        <w:rPr>
          <w:rFonts w:ascii="Times New Roman" w:hAnsi="Times New Roman" w:cs="Times New Roman"/>
          <w:b/>
          <w:bCs/>
        </w:rPr>
        <w:t xml:space="preserve">Návrh </w:t>
      </w:r>
      <w:r w:rsidR="002508E2">
        <w:rPr>
          <w:rFonts w:ascii="Times New Roman" w:hAnsi="Times New Roman" w:cs="Times New Roman"/>
          <w:b/>
          <w:bCs/>
        </w:rPr>
        <w:t>uchádzača na plnenie kritérií</w:t>
      </w:r>
      <w:r w:rsidRPr="00032C77">
        <w:rPr>
          <w:rFonts w:ascii="Times New Roman" w:hAnsi="Times New Roman" w:cs="Times New Roman"/>
          <w:b/>
          <w:bCs/>
        </w:rPr>
        <w:t xml:space="preserve"> </w:t>
      </w:r>
      <w:r w:rsidR="002508E2">
        <w:rPr>
          <w:rFonts w:ascii="Times New Roman" w:hAnsi="Times New Roman" w:cs="Times New Roman"/>
          <w:b/>
          <w:bCs/>
        </w:rPr>
        <w:t xml:space="preserve">sa </w:t>
      </w:r>
      <w:r w:rsidR="00372B5F">
        <w:rPr>
          <w:rFonts w:ascii="Times New Roman" w:hAnsi="Times New Roman" w:cs="Times New Roman"/>
          <w:b/>
          <w:bCs/>
        </w:rPr>
        <w:t>nachádza v P</w:t>
      </w:r>
      <w:r w:rsidRPr="00032C77">
        <w:rPr>
          <w:rFonts w:ascii="Times New Roman" w:hAnsi="Times New Roman" w:cs="Times New Roman"/>
          <w:b/>
          <w:bCs/>
        </w:rPr>
        <w:t>rí</w:t>
      </w:r>
      <w:r w:rsidR="002508E2">
        <w:rPr>
          <w:rFonts w:ascii="Times New Roman" w:hAnsi="Times New Roman" w:cs="Times New Roman"/>
          <w:b/>
          <w:bCs/>
        </w:rPr>
        <w:t>lohe č. 2 tejto výzvy</w:t>
      </w:r>
      <w:r w:rsidRPr="00032C77">
        <w:rPr>
          <w:rFonts w:ascii="Times New Roman" w:hAnsi="Times New Roman" w:cs="Times New Roman"/>
          <w:b/>
          <w:bCs/>
        </w:rPr>
        <w:t xml:space="preserve">. </w:t>
      </w:r>
    </w:p>
    <w:p w14:paraId="1AEEE389" w14:textId="7A911768" w:rsidR="00032C77" w:rsidRPr="006A51C1" w:rsidRDefault="00032C77" w:rsidP="00077E27">
      <w:pPr>
        <w:pStyle w:val="Default"/>
        <w:numPr>
          <w:ilvl w:val="1"/>
          <w:numId w:val="2"/>
        </w:numPr>
        <w:ind w:left="567" w:hanging="567"/>
        <w:jc w:val="both"/>
        <w:rPr>
          <w:rFonts w:ascii="Times New Roman" w:hAnsi="Times New Roman" w:cs="Times New Roman"/>
          <w:b/>
          <w:bCs/>
        </w:rPr>
      </w:pPr>
      <w:r w:rsidRPr="002508E2">
        <w:rPr>
          <w:rFonts w:ascii="Times New Roman" w:hAnsi="Times New Roman" w:cs="Times New Roman"/>
        </w:rPr>
        <w:t xml:space="preserve">Návrh </w:t>
      </w:r>
      <w:r w:rsidR="002508E2">
        <w:rPr>
          <w:rFonts w:ascii="Times New Roman" w:hAnsi="Times New Roman" w:cs="Times New Roman"/>
        </w:rPr>
        <w:t xml:space="preserve">uchádzača </w:t>
      </w:r>
      <w:r w:rsidRPr="002508E2">
        <w:rPr>
          <w:rFonts w:ascii="Times New Roman" w:hAnsi="Times New Roman" w:cs="Times New Roman"/>
        </w:rPr>
        <w:t xml:space="preserve">na plnenie kritérií </w:t>
      </w:r>
      <w:r w:rsidR="00372B5F">
        <w:rPr>
          <w:rFonts w:ascii="Times New Roman" w:hAnsi="Times New Roman" w:cs="Times New Roman"/>
        </w:rPr>
        <w:t>(P</w:t>
      </w:r>
      <w:r w:rsidR="002508E2">
        <w:rPr>
          <w:rFonts w:ascii="Times New Roman" w:hAnsi="Times New Roman" w:cs="Times New Roman"/>
        </w:rPr>
        <w:t xml:space="preserve">ríloha č. 2 tejto výzvy) </w:t>
      </w:r>
      <w:r w:rsidRPr="002508E2">
        <w:rPr>
          <w:rFonts w:ascii="Times New Roman" w:hAnsi="Times New Roman" w:cs="Times New Roman"/>
        </w:rPr>
        <w:t xml:space="preserve">na predmet zákazky predložený v ponuke musí byť vyjadrený v EUR s DPH so zaokrúhlením maximálne </w:t>
      </w:r>
      <w:r w:rsidR="002508E2">
        <w:rPr>
          <w:rFonts w:ascii="Times New Roman" w:hAnsi="Times New Roman" w:cs="Times New Roman"/>
        </w:rPr>
        <w:br/>
      </w:r>
      <w:r w:rsidRPr="002508E2">
        <w:rPr>
          <w:rFonts w:ascii="Times New Roman" w:hAnsi="Times New Roman" w:cs="Times New Roman"/>
        </w:rPr>
        <w:t xml:space="preserve">na dve desatinné miesta a musí byť vyšší ako nula. </w:t>
      </w:r>
    </w:p>
    <w:p w14:paraId="23325101" w14:textId="7B8E1B48" w:rsidR="006A51C1" w:rsidRPr="006A51C1" w:rsidRDefault="006A51C1" w:rsidP="006A51C1">
      <w:pPr>
        <w:pStyle w:val="Default"/>
        <w:numPr>
          <w:ilvl w:val="1"/>
          <w:numId w:val="2"/>
        </w:numPr>
        <w:ind w:left="567" w:hanging="567"/>
        <w:jc w:val="both"/>
        <w:rPr>
          <w:rFonts w:ascii="Times New Roman" w:hAnsi="Times New Roman" w:cs="Times New Roman"/>
          <w:bCs/>
        </w:rPr>
      </w:pPr>
      <w:r w:rsidRPr="006A51C1">
        <w:rPr>
          <w:rFonts w:ascii="Times New Roman" w:hAnsi="Times New Roman" w:cs="Times New Roman"/>
          <w:bCs/>
        </w:rPr>
        <w:t>V kalkulácii ceny musia byť zahrnuté všetky náklady spojené s plnením predmetu zákazky podľa požiadaviek uvedených v</w:t>
      </w:r>
      <w:r w:rsidR="00372B5F">
        <w:rPr>
          <w:rFonts w:ascii="Times New Roman" w:hAnsi="Times New Roman" w:cs="Times New Roman"/>
          <w:bCs/>
        </w:rPr>
        <w:t xml:space="preserve"> P</w:t>
      </w:r>
      <w:r>
        <w:rPr>
          <w:rFonts w:ascii="Times New Roman" w:hAnsi="Times New Roman" w:cs="Times New Roman"/>
          <w:bCs/>
        </w:rPr>
        <w:t>rílohe č. 1 tejto výzvy</w:t>
      </w:r>
      <w:r w:rsidRPr="006A51C1">
        <w:rPr>
          <w:rFonts w:ascii="Times New Roman" w:hAnsi="Times New Roman" w:cs="Times New Roman"/>
          <w:bCs/>
        </w:rPr>
        <w:t xml:space="preserve">, teda náklady na celý predmet zákazky tak, ako je to uvedené </w:t>
      </w:r>
      <w:r w:rsidRPr="009E7352">
        <w:rPr>
          <w:rFonts w:ascii="Times New Roman" w:hAnsi="Times New Roman" w:cs="Times New Roman"/>
        </w:rPr>
        <w:t xml:space="preserve">vo výzve na predkladanie ponúk a v iných dokumentoch poskytnutých verejným </w:t>
      </w:r>
      <w:r w:rsidRPr="006A51C1">
        <w:rPr>
          <w:rFonts w:ascii="Times New Roman" w:hAnsi="Times New Roman" w:cs="Times New Roman"/>
        </w:rPr>
        <w:t>obstarávateľom</w:t>
      </w:r>
      <w:r>
        <w:rPr>
          <w:rFonts w:ascii="Times New Roman" w:hAnsi="Times New Roman" w:cs="Times New Roman"/>
          <w:bCs/>
        </w:rPr>
        <w:t xml:space="preserve"> vrátane všetkých zliav</w:t>
      </w:r>
      <w:r w:rsidRPr="006A51C1">
        <w:rPr>
          <w:rFonts w:ascii="Times New Roman" w:hAnsi="Times New Roman" w:cs="Times New Roman"/>
          <w:bCs/>
        </w:rPr>
        <w:t xml:space="preserve">, daní, cla, poplatkov, prípadných licenčných poplatkov, platieb vyberaných v rámci uplatňovania nesadzobných opatrení ustanovených osobitnými predpismi, ako aj iných nákladov </w:t>
      </w:r>
      <w:r w:rsidRPr="006A51C1">
        <w:rPr>
          <w:rFonts w:ascii="Times New Roman" w:hAnsi="Times New Roman" w:cs="Times New Roman"/>
          <w:bCs/>
        </w:rPr>
        <w:lastRenderedPageBreak/>
        <w:t xml:space="preserve">súvisiacich s plnením predmetu zákazky. Uchádzač nie je oprávnený požadovať akúkoľvek inú úhradu za prípadné dodatočné náklady, ktoré si nezapočítal do ceny za predmet zákazky. </w:t>
      </w:r>
    </w:p>
    <w:p w14:paraId="599BB77D" w14:textId="02BC7A5D" w:rsidR="00032C77" w:rsidRPr="002508E2" w:rsidRDefault="00032C77" w:rsidP="00077E27">
      <w:pPr>
        <w:pStyle w:val="Default"/>
        <w:numPr>
          <w:ilvl w:val="1"/>
          <w:numId w:val="2"/>
        </w:numPr>
        <w:ind w:left="567" w:hanging="567"/>
        <w:jc w:val="both"/>
        <w:rPr>
          <w:rFonts w:ascii="Times New Roman" w:hAnsi="Times New Roman" w:cs="Times New Roman"/>
          <w:b/>
          <w:bCs/>
        </w:rPr>
      </w:pPr>
      <w:r w:rsidRPr="002508E2">
        <w:rPr>
          <w:rFonts w:ascii="Times New Roman" w:hAnsi="Times New Roman" w:cs="Times New Roman"/>
        </w:rPr>
        <w:t xml:space="preserve">Pravidlá na uplatnenie kritérií a spôsob vyhodnotenia ponúk podľa jediného kritéria: </w:t>
      </w:r>
    </w:p>
    <w:p w14:paraId="59000753" w14:textId="63DC98F4" w:rsidR="003760EE" w:rsidRDefault="00032C77" w:rsidP="00077E27">
      <w:pPr>
        <w:pStyle w:val="Default"/>
        <w:ind w:left="567"/>
        <w:jc w:val="both"/>
        <w:rPr>
          <w:rFonts w:ascii="Times New Roman" w:hAnsi="Times New Roman" w:cs="Times New Roman"/>
        </w:rPr>
      </w:pPr>
      <w:r w:rsidRPr="002508E2">
        <w:rPr>
          <w:rFonts w:ascii="Times New Roman" w:hAnsi="Times New Roman" w:cs="Times New Roman"/>
        </w:rPr>
        <w:t xml:space="preserve">Úspešným uchádzačom sa stane ten uchádzač, ktorého ponuka sa na základe pravidiel </w:t>
      </w:r>
      <w:r w:rsidR="0044207E">
        <w:rPr>
          <w:rFonts w:ascii="Times New Roman" w:hAnsi="Times New Roman" w:cs="Times New Roman"/>
        </w:rPr>
        <w:br/>
      </w:r>
      <w:r w:rsidRPr="002508E2">
        <w:rPr>
          <w:rFonts w:ascii="Times New Roman" w:hAnsi="Times New Roman" w:cs="Times New Roman"/>
        </w:rPr>
        <w:t xml:space="preserve">na uplatnenie kritéria na vyhodnotenie ponúk umiestni na prvom mieste, t. j. uchádzač </w:t>
      </w:r>
      <w:r w:rsidR="0044207E">
        <w:rPr>
          <w:rFonts w:ascii="Times New Roman" w:hAnsi="Times New Roman" w:cs="Times New Roman"/>
        </w:rPr>
        <w:br/>
      </w:r>
      <w:r w:rsidRPr="002508E2">
        <w:rPr>
          <w:rFonts w:ascii="Times New Roman" w:hAnsi="Times New Roman" w:cs="Times New Roman"/>
        </w:rPr>
        <w:t xml:space="preserve">s najnižšou celkovou cenou za predmet zákazky v EUR s DPH. Ostatné ponuky budú zoradené vzostupne podľa výšky ponúkanej celkovej ceny za predmet zákazky v EUR </w:t>
      </w:r>
      <w:r w:rsidR="0044207E">
        <w:rPr>
          <w:rFonts w:ascii="Times New Roman" w:hAnsi="Times New Roman" w:cs="Times New Roman"/>
        </w:rPr>
        <w:br/>
      </w:r>
      <w:r w:rsidRPr="002508E2">
        <w:rPr>
          <w:rFonts w:ascii="Times New Roman" w:hAnsi="Times New Roman" w:cs="Times New Roman"/>
        </w:rPr>
        <w:t>s DPH, t. j. ponuke s najvyššou celkovou cenou za predmet zákazky bude priradené najvyššie poradové číslo.</w:t>
      </w:r>
    </w:p>
    <w:p w14:paraId="4CB3EEF1" w14:textId="6BCA7911" w:rsidR="008E0201" w:rsidRDefault="008E0201" w:rsidP="00077E27">
      <w:pPr>
        <w:pStyle w:val="Default"/>
        <w:ind w:left="567"/>
        <w:jc w:val="both"/>
        <w:rPr>
          <w:rFonts w:ascii="Times New Roman" w:hAnsi="Times New Roman" w:cs="Times New Roman"/>
        </w:rPr>
      </w:pPr>
    </w:p>
    <w:p w14:paraId="3EBC3830" w14:textId="3239A835" w:rsidR="00C62842" w:rsidRPr="00962410" w:rsidRDefault="002B0096" w:rsidP="00BB3B5D">
      <w:pPr>
        <w:numPr>
          <w:ilvl w:val="0"/>
          <w:numId w:val="2"/>
        </w:numPr>
        <w:spacing w:before="120"/>
        <w:ind w:left="426" w:hanging="426"/>
        <w:jc w:val="both"/>
        <w:rPr>
          <w:b/>
          <w:bCs/>
        </w:rPr>
      </w:pPr>
      <w:r w:rsidRPr="00962410">
        <w:rPr>
          <w:b/>
        </w:rPr>
        <w:t>S</w:t>
      </w:r>
      <w:r w:rsidR="00C62842" w:rsidRPr="00962410">
        <w:rPr>
          <w:b/>
        </w:rPr>
        <w:t>pôsob</w:t>
      </w:r>
      <w:r w:rsidR="00C62842" w:rsidRPr="00962410">
        <w:rPr>
          <w:b/>
          <w:bCs/>
        </w:rPr>
        <w:t xml:space="preserve"> vzniku záväzku:</w:t>
      </w:r>
    </w:p>
    <w:p w14:paraId="6579014E" w14:textId="622F21E3" w:rsidR="00FC4405" w:rsidRPr="00414467" w:rsidRDefault="00641F3E" w:rsidP="00240EAA">
      <w:pPr>
        <w:ind w:left="426"/>
        <w:jc w:val="both"/>
        <w:rPr>
          <w:rFonts w:eastAsiaTheme="minorHAnsi"/>
          <w:color w:val="000000"/>
        </w:rPr>
      </w:pPr>
      <w:r w:rsidRPr="00414467">
        <w:rPr>
          <w:rFonts w:eastAsiaTheme="minorHAnsi"/>
          <w:color w:val="000000"/>
        </w:rPr>
        <w:t xml:space="preserve">Verejný </w:t>
      </w:r>
      <w:r w:rsidRPr="00FD7F6D">
        <w:rPr>
          <w:rFonts w:eastAsiaTheme="minorHAnsi"/>
          <w:color w:val="000000"/>
        </w:rPr>
        <w:t xml:space="preserve">obstarávateľ uzatvorí s úspešným uchádzačom </w:t>
      </w:r>
      <w:r w:rsidR="0076603E">
        <w:t xml:space="preserve">rámcovú dohodu na </w:t>
      </w:r>
      <w:r w:rsidR="0071339F">
        <w:t>predmet zákazky „</w:t>
      </w:r>
      <w:r w:rsidR="0071339F" w:rsidRPr="0071339F">
        <w:rPr>
          <w:b/>
        </w:rPr>
        <w:t>Pitný režim zamestnancov SP</w:t>
      </w:r>
      <w:r w:rsidR="0071339F">
        <w:t>“</w:t>
      </w:r>
      <w:r w:rsidRPr="00FD7F6D">
        <w:rPr>
          <w:rFonts w:eastAsiaTheme="minorHAnsi"/>
          <w:color w:val="000000"/>
        </w:rPr>
        <w:t xml:space="preserve">. Návrh </w:t>
      </w:r>
      <w:r w:rsidR="0076603E">
        <w:t xml:space="preserve">rámcovej dohody </w:t>
      </w:r>
      <w:r w:rsidR="0071339F">
        <w:t xml:space="preserve">na predmet zákazky </w:t>
      </w:r>
      <w:r w:rsidR="0071339F" w:rsidRPr="0071339F">
        <w:rPr>
          <w:b/>
        </w:rPr>
        <w:t>Pitný režim zamestnancov SP</w:t>
      </w:r>
      <w:r w:rsidR="00372B5F">
        <w:rPr>
          <w:rFonts w:eastAsiaTheme="minorHAnsi"/>
          <w:color w:val="000000"/>
        </w:rPr>
        <w:t xml:space="preserve"> tvorí P</w:t>
      </w:r>
      <w:r w:rsidRPr="00FD7F6D">
        <w:rPr>
          <w:rFonts w:eastAsiaTheme="minorHAnsi"/>
          <w:color w:val="000000"/>
        </w:rPr>
        <w:t xml:space="preserve">rílohu č. </w:t>
      </w:r>
      <w:r w:rsidR="00FD0534" w:rsidRPr="00FD7F6D">
        <w:rPr>
          <w:rFonts w:eastAsiaTheme="minorHAnsi"/>
          <w:color w:val="000000"/>
        </w:rPr>
        <w:t xml:space="preserve">5 </w:t>
      </w:r>
      <w:r w:rsidRPr="00FD7F6D">
        <w:rPr>
          <w:rFonts w:eastAsiaTheme="minorHAnsi"/>
          <w:color w:val="000000"/>
        </w:rPr>
        <w:t>tejto výzvy a obsahuje</w:t>
      </w:r>
      <w:r w:rsidRPr="00414467">
        <w:rPr>
          <w:rFonts w:eastAsiaTheme="minorHAnsi"/>
          <w:color w:val="000000"/>
        </w:rPr>
        <w:t xml:space="preserve"> požiadavky verejného obstarávateľa, ktoré nie je prípustné meniť a v plnom rozsahu musia byť obsahom uzatvorenej </w:t>
      </w:r>
      <w:r w:rsidR="006B2264">
        <w:rPr>
          <w:rFonts w:eastAsiaTheme="minorHAnsi"/>
          <w:color w:val="000000"/>
        </w:rPr>
        <w:t>dohody</w:t>
      </w:r>
      <w:r w:rsidR="00FC4405" w:rsidRPr="00414467">
        <w:rPr>
          <w:rFonts w:eastAsiaTheme="minorHAnsi"/>
          <w:color w:val="000000"/>
        </w:rPr>
        <w:t>.</w:t>
      </w:r>
    </w:p>
    <w:p w14:paraId="52776C59" w14:textId="7E6751DB" w:rsidR="00EA56BF" w:rsidRPr="00EA56BF" w:rsidRDefault="00EA56BF" w:rsidP="00EA56BF">
      <w:pPr>
        <w:numPr>
          <w:ilvl w:val="0"/>
          <w:numId w:val="2"/>
        </w:numPr>
        <w:spacing w:before="120"/>
        <w:ind w:left="426" w:hanging="426"/>
        <w:jc w:val="both"/>
        <w:rPr>
          <w:b/>
        </w:rPr>
      </w:pPr>
      <w:r w:rsidRPr="00EA56BF">
        <w:rPr>
          <w:b/>
        </w:rPr>
        <w:t>Mimoriadne nízka ponuka</w:t>
      </w:r>
    </w:p>
    <w:p w14:paraId="7E3701A3" w14:textId="15F642B7" w:rsidR="00EA56BF" w:rsidRDefault="00EA56BF" w:rsidP="00EA56BF">
      <w:pPr>
        <w:autoSpaceDE w:val="0"/>
        <w:autoSpaceDN w:val="0"/>
        <w:adjustRightInd w:val="0"/>
        <w:ind w:left="426"/>
        <w:jc w:val="both"/>
      </w:pPr>
      <w:r>
        <w:t xml:space="preserve">Ak uchádzač predloží mimoriadne nízku ponuku, verejný obstarávateľ bude postupovať </w:t>
      </w:r>
      <w:r w:rsidR="00321839">
        <w:br/>
      </w:r>
      <w:r>
        <w:t>v súlade s § 53 zákona.  Verejný obstarávateľ bude oprávnený postupovať primerane ako pri mimoriadne nízkej ponuke aj v prípade, ak má pochybnosti o predložených návrhoch na plnenie kritérií.</w:t>
      </w:r>
    </w:p>
    <w:p w14:paraId="0169B703" w14:textId="77777777" w:rsidR="006B5DED" w:rsidRPr="00924DD8" w:rsidRDefault="006B5DED" w:rsidP="006B5DED">
      <w:pPr>
        <w:numPr>
          <w:ilvl w:val="0"/>
          <w:numId w:val="2"/>
        </w:numPr>
        <w:spacing w:before="120"/>
        <w:ind w:left="426" w:hanging="426"/>
        <w:jc w:val="both"/>
        <w:rPr>
          <w:rFonts w:eastAsiaTheme="minorHAnsi"/>
          <w:b/>
          <w:color w:val="000000"/>
        </w:rPr>
      </w:pPr>
      <w:r w:rsidRPr="00924DD8">
        <w:rPr>
          <w:b/>
          <w:bCs/>
        </w:rPr>
        <w:t>Konflikt</w:t>
      </w:r>
      <w:r w:rsidRPr="00924DD8">
        <w:rPr>
          <w:rFonts w:eastAsiaTheme="minorHAnsi"/>
          <w:b/>
          <w:color w:val="000000"/>
        </w:rPr>
        <w:t xml:space="preserve"> záujmov</w:t>
      </w:r>
    </w:p>
    <w:p w14:paraId="4F9E8DA2" w14:textId="77777777"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Verejný obstarávateľ zabezpečí, aby v tomto verejnom obstarávaní nedošlo ku konfliktu záujmov, ktorý by mohol narušiť alebo obmedziť hospodársku súťaž alebo porušiť princíp transparentnosti a princíp rovnakého zaobchádzania. </w:t>
      </w:r>
    </w:p>
    <w:p w14:paraId="10AC6BC1" w14:textId="77777777"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jeho nestrannosti a nezávislosti v súvislosti s verejným obstarávaním. </w:t>
      </w:r>
    </w:p>
    <w:p w14:paraId="41AE7945" w14:textId="70059191"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Verejný obstarávateľ príjme primerané opatrenia a vykoná nápravu, ak zistí konflikt záujmov. Opatreniami podľa prvej vety sú najmä vylúčenie zainteresovanej osoby </w:t>
      </w:r>
      <w:r w:rsidR="00321839">
        <w:rPr>
          <w:rFonts w:ascii="Times New Roman" w:eastAsiaTheme="minorHAnsi" w:hAnsi="Times New Roman" w:cs="Times New Roman"/>
        </w:rPr>
        <w:br/>
      </w:r>
      <w:r w:rsidRPr="00924DD8">
        <w:rPr>
          <w:rFonts w:ascii="Times New Roman" w:eastAsiaTheme="minorHAnsi" w:hAnsi="Times New Roman" w:cs="Times New Roman"/>
        </w:rPr>
        <w:t xml:space="preserve">z procesu prípravy alebo realizácie verejného obstarávania alebo úprava jej povinností </w:t>
      </w:r>
      <w:r w:rsidR="00321839">
        <w:rPr>
          <w:rFonts w:ascii="Times New Roman" w:eastAsiaTheme="minorHAnsi" w:hAnsi="Times New Roman" w:cs="Times New Roman"/>
        </w:rPr>
        <w:br/>
      </w:r>
      <w:r w:rsidRPr="00924DD8">
        <w:rPr>
          <w:rFonts w:ascii="Times New Roman" w:eastAsiaTheme="minorHAnsi" w:hAnsi="Times New Roman" w:cs="Times New Roman"/>
        </w:rPr>
        <w:t xml:space="preserve">a zodpovedností s cieľom zabrániť pretrvávaniu konfliktu záujmov. V prípade nemožnosti odstrániť konflikt záujmov inými účinnými opatreniami, verejný obstarávateľ v súlade s § 40 ods. 6 písm. f) zákona vylúči uchádza z tohto verejného obstarávania. </w:t>
      </w:r>
    </w:p>
    <w:p w14:paraId="5D6F21B5" w14:textId="24F91906"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Verejný obstarávateľ v rámci opatrení podľa predchádzajúceho bodu požaduje, aby záujemca,</w:t>
      </w:r>
      <w:r w:rsidR="00FD0534">
        <w:rPr>
          <w:rFonts w:ascii="Times New Roman" w:eastAsiaTheme="minorHAnsi" w:hAnsi="Times New Roman" w:cs="Times New Roman"/>
        </w:rPr>
        <w:t xml:space="preserve"> resp.</w:t>
      </w:r>
      <w:r w:rsidRPr="00924DD8">
        <w:rPr>
          <w:rFonts w:ascii="Times New Roman" w:eastAsiaTheme="minorHAnsi" w:hAnsi="Times New Roman" w:cs="Times New Roman"/>
        </w:rPr>
        <w:t xml:space="preserve"> </w:t>
      </w:r>
      <w:r>
        <w:rPr>
          <w:rFonts w:ascii="Times New Roman" w:eastAsiaTheme="minorHAnsi" w:hAnsi="Times New Roman" w:cs="Times New Roman"/>
        </w:rPr>
        <w:t>uchádzač</w:t>
      </w:r>
      <w:r w:rsidR="00FD0534">
        <w:rPr>
          <w:rFonts w:ascii="Times New Roman" w:eastAsiaTheme="minorHAnsi" w:hAnsi="Times New Roman" w:cs="Times New Roman"/>
        </w:rPr>
        <w:t xml:space="preserve"> </w:t>
      </w:r>
      <w:r w:rsidRPr="00924DD8">
        <w:rPr>
          <w:rFonts w:ascii="Times New Roman" w:eastAsiaTheme="minorHAnsi" w:hAnsi="Times New Roman" w:cs="Times New Roman"/>
        </w:rPr>
        <w:t>vo všetkých fázach procesu verejného obstarávania postupoval tak, aby nedošlo k vzniku ko</w:t>
      </w:r>
      <w:r w:rsidR="00372B5F">
        <w:rPr>
          <w:rFonts w:ascii="Times New Roman" w:eastAsiaTheme="minorHAnsi" w:hAnsi="Times New Roman" w:cs="Times New Roman"/>
        </w:rPr>
        <w:t>nfliktu záujmov spôsobom podľa P</w:t>
      </w:r>
      <w:r w:rsidRPr="00924DD8">
        <w:rPr>
          <w:rFonts w:ascii="Times New Roman" w:eastAsiaTheme="minorHAnsi" w:hAnsi="Times New Roman" w:cs="Times New Roman"/>
        </w:rPr>
        <w:t xml:space="preserve">rílohy </w:t>
      </w:r>
      <w:r w:rsidRPr="00F01658">
        <w:rPr>
          <w:rFonts w:ascii="Times New Roman" w:eastAsiaTheme="minorHAnsi" w:hAnsi="Times New Roman" w:cs="Times New Roman"/>
        </w:rPr>
        <w:t xml:space="preserve">č. </w:t>
      </w:r>
      <w:r w:rsidR="00726AF0" w:rsidRPr="00F01658">
        <w:rPr>
          <w:rFonts w:ascii="Times New Roman" w:eastAsiaTheme="minorHAnsi" w:hAnsi="Times New Roman" w:cs="Times New Roman"/>
        </w:rPr>
        <w:t>3</w:t>
      </w:r>
      <w:r w:rsidRPr="00F01658">
        <w:rPr>
          <w:rFonts w:ascii="Times New Roman" w:eastAsiaTheme="minorHAnsi" w:hAnsi="Times New Roman" w:cs="Times New Roman"/>
        </w:rPr>
        <w:t xml:space="preserve"> tejto</w:t>
      </w:r>
      <w:r>
        <w:rPr>
          <w:rFonts w:ascii="Times New Roman" w:eastAsiaTheme="minorHAnsi" w:hAnsi="Times New Roman" w:cs="Times New Roman"/>
        </w:rPr>
        <w:t xml:space="preserve"> výzvy na predloženie ponuky</w:t>
      </w:r>
      <w:r w:rsidRPr="00924DD8">
        <w:rPr>
          <w:rFonts w:ascii="Times New Roman" w:eastAsiaTheme="minorHAnsi" w:hAnsi="Times New Roman" w:cs="Times New Roman"/>
        </w:rPr>
        <w:t xml:space="preserve">. Verejný obstarávateľ upozorňuje, že bude kontrolovať pravdivosť uchádzačmi predložených vyhlásení týkajúcich sa konfliktu záujmov. </w:t>
      </w:r>
    </w:p>
    <w:p w14:paraId="2C25343E" w14:textId="202ADE1F" w:rsidR="00FD313F" w:rsidRDefault="006B5DED" w:rsidP="00566C11">
      <w:pPr>
        <w:pStyle w:val="Default"/>
        <w:numPr>
          <w:ilvl w:val="1"/>
          <w:numId w:val="2"/>
        </w:numPr>
        <w:ind w:left="567" w:hanging="567"/>
        <w:jc w:val="both"/>
        <w:rPr>
          <w:rFonts w:ascii="Times New Roman" w:eastAsiaTheme="minorHAnsi" w:hAnsi="Times New Roman" w:cs="Times New Roman"/>
        </w:rPr>
      </w:pPr>
      <w:r w:rsidRPr="000F5603">
        <w:rPr>
          <w:rFonts w:ascii="Times New Roman" w:eastAsiaTheme="minorHAnsi" w:hAnsi="Times New Roman" w:cs="Times New Roman"/>
        </w:rPr>
        <w:t xml:space="preserve">Uchádzač je povinný bezodkladne po tom, ako sa dozvie o konflikte záujmov alebo </w:t>
      </w:r>
      <w:r w:rsidR="00321839" w:rsidRPr="000F5603">
        <w:rPr>
          <w:rFonts w:ascii="Times New Roman" w:eastAsiaTheme="minorHAnsi" w:hAnsi="Times New Roman" w:cs="Times New Roman"/>
        </w:rPr>
        <w:br/>
      </w:r>
      <w:r w:rsidRPr="000F5603">
        <w:rPr>
          <w:rFonts w:ascii="Times New Roman" w:eastAsiaTheme="minorHAnsi" w:hAnsi="Times New Roman" w:cs="Times New Roman"/>
        </w:rPr>
        <w:t>o možnosti jeho vzniku, informovať o tejto skutočnosti verejného obstarávateľa.</w:t>
      </w:r>
    </w:p>
    <w:p w14:paraId="2798033C" w14:textId="5AC217F1" w:rsidR="00C85E75" w:rsidRDefault="00C85E75" w:rsidP="00C85E75">
      <w:pPr>
        <w:pStyle w:val="Default"/>
        <w:ind w:left="567"/>
        <w:jc w:val="both"/>
        <w:rPr>
          <w:rFonts w:ascii="Times New Roman" w:eastAsiaTheme="minorHAnsi" w:hAnsi="Times New Roman" w:cs="Times New Roman"/>
        </w:rPr>
      </w:pPr>
    </w:p>
    <w:p w14:paraId="631D681E" w14:textId="77777777" w:rsidR="00C85E75" w:rsidRPr="000F5603" w:rsidRDefault="00C85E75" w:rsidP="00C85E75">
      <w:pPr>
        <w:pStyle w:val="Default"/>
        <w:ind w:left="567"/>
        <w:jc w:val="both"/>
        <w:rPr>
          <w:rFonts w:ascii="Times New Roman" w:eastAsiaTheme="minorHAnsi" w:hAnsi="Times New Roman" w:cs="Times New Roman"/>
        </w:rPr>
      </w:pPr>
    </w:p>
    <w:p w14:paraId="1FA76346" w14:textId="77777777" w:rsidR="00FD313F" w:rsidRPr="00924DD8" w:rsidRDefault="00FD313F" w:rsidP="00FD313F">
      <w:pPr>
        <w:pStyle w:val="Default"/>
        <w:ind w:left="567"/>
        <w:jc w:val="both"/>
        <w:rPr>
          <w:rFonts w:ascii="Times New Roman" w:eastAsiaTheme="minorHAnsi" w:hAnsi="Times New Roman" w:cs="Times New Roman"/>
        </w:rPr>
      </w:pPr>
    </w:p>
    <w:p w14:paraId="3EBC3843" w14:textId="77777777" w:rsidR="009B7555" w:rsidRPr="00962410" w:rsidRDefault="0005405A" w:rsidP="00BB3B5D">
      <w:pPr>
        <w:numPr>
          <w:ilvl w:val="0"/>
          <w:numId w:val="2"/>
        </w:numPr>
        <w:spacing w:before="120"/>
        <w:ind w:left="426" w:hanging="426"/>
        <w:jc w:val="both"/>
        <w:rPr>
          <w:rFonts w:eastAsiaTheme="minorHAnsi"/>
          <w:color w:val="000000"/>
        </w:rPr>
      </w:pPr>
      <w:r w:rsidRPr="00962410">
        <w:rPr>
          <w:rFonts w:eastAsiaTheme="minorHAnsi"/>
          <w:b/>
          <w:bCs/>
          <w:color w:val="000000"/>
        </w:rPr>
        <w:lastRenderedPageBreak/>
        <w:t>Ďalšie informácie:</w:t>
      </w:r>
    </w:p>
    <w:p w14:paraId="1D24FA20" w14:textId="7A9186DC" w:rsidR="009011CF" w:rsidRPr="009011CF" w:rsidRDefault="009011CF" w:rsidP="00BB3B5D">
      <w:pPr>
        <w:pStyle w:val="Default"/>
        <w:numPr>
          <w:ilvl w:val="1"/>
          <w:numId w:val="2"/>
        </w:numPr>
        <w:ind w:left="567" w:hanging="567"/>
        <w:jc w:val="both"/>
        <w:rPr>
          <w:rFonts w:ascii="Times New Roman" w:eastAsiaTheme="minorHAnsi" w:hAnsi="Times New Roman" w:cs="Times New Roman"/>
        </w:rPr>
      </w:pPr>
      <w:r w:rsidRPr="009011CF">
        <w:rPr>
          <w:rFonts w:ascii="Times New Roman" w:eastAsiaTheme="minorHAnsi" w:hAnsi="Times New Roman" w:cs="Times New Roman"/>
        </w:rPr>
        <w:t xml:space="preserve">Všetky náklady spojené s vypracovaním a predložením ponuky sú výlučne výdavkami uchádzača. Verejný obstarávateľ nebude zodpovedný a ani neuhradí žiadne výdavky alebo straty akéhokoľvek druhu vynaložené uchádzačom v súvislosti s vypracovaním ponuky. </w:t>
      </w:r>
    </w:p>
    <w:p w14:paraId="3EBC3845" w14:textId="056B74C5" w:rsidR="009B7555" w:rsidRDefault="009B7555" w:rsidP="00BB3B5D">
      <w:pPr>
        <w:pStyle w:val="Default"/>
        <w:numPr>
          <w:ilvl w:val="1"/>
          <w:numId w:val="2"/>
        </w:numPr>
        <w:ind w:left="567" w:hanging="567"/>
        <w:jc w:val="both"/>
        <w:rPr>
          <w:rFonts w:ascii="Times New Roman" w:eastAsiaTheme="minorHAnsi" w:hAnsi="Times New Roman" w:cs="Times New Roman"/>
        </w:rPr>
      </w:pPr>
      <w:r w:rsidRPr="00962410">
        <w:rPr>
          <w:rFonts w:ascii="Times New Roman" w:eastAsiaTheme="minorHAnsi" w:hAnsi="Times New Roman" w:cs="Times New Roman"/>
        </w:rPr>
        <w:t xml:space="preserve">Ponuky uchádzačov sa uchádzačom nevracajú. Zostávajú ako súčasť dokumentácie tohto verejného obstarávania. </w:t>
      </w:r>
    </w:p>
    <w:p w14:paraId="34ECEB81" w14:textId="6BCD95C3" w:rsidR="00912E9A" w:rsidRPr="00962410" w:rsidRDefault="00912E9A" w:rsidP="00BB3B5D">
      <w:pPr>
        <w:pStyle w:val="Default"/>
        <w:numPr>
          <w:ilvl w:val="1"/>
          <w:numId w:val="2"/>
        </w:numPr>
        <w:ind w:left="567" w:hanging="567"/>
        <w:jc w:val="both"/>
        <w:rPr>
          <w:rFonts w:ascii="Times New Roman" w:eastAsiaTheme="minorHAnsi" w:hAnsi="Times New Roman" w:cs="Times New Roman"/>
        </w:rPr>
      </w:pPr>
      <w:r>
        <w:rPr>
          <w:rFonts w:ascii="Times New Roman" w:eastAsiaTheme="minorHAnsi" w:hAnsi="Times New Roman" w:cs="Times New Roman"/>
        </w:rPr>
        <w:t>Všetky doklady a</w:t>
      </w:r>
      <w:r w:rsidR="006736D9">
        <w:rPr>
          <w:rFonts w:ascii="Times New Roman" w:eastAsiaTheme="minorHAnsi" w:hAnsi="Times New Roman" w:cs="Times New Roman"/>
        </w:rPr>
        <w:t xml:space="preserve"> </w:t>
      </w:r>
      <w:r>
        <w:rPr>
          <w:rFonts w:ascii="Times New Roman" w:eastAsiaTheme="minorHAnsi" w:hAnsi="Times New Roman" w:cs="Times New Roman"/>
        </w:rPr>
        <w:t>dokumenty postačuje v ponuke predložiť ako kópie pokiaľ nie je určené inak.</w:t>
      </w:r>
    </w:p>
    <w:p w14:paraId="48EE0A98" w14:textId="77777777" w:rsidR="009011CF" w:rsidRDefault="009011CF" w:rsidP="00BB3B5D">
      <w:pPr>
        <w:pStyle w:val="Default"/>
        <w:numPr>
          <w:ilvl w:val="1"/>
          <w:numId w:val="2"/>
        </w:numPr>
        <w:ind w:left="567" w:hanging="567"/>
        <w:jc w:val="both"/>
        <w:rPr>
          <w:rFonts w:ascii="Times New Roman" w:eastAsiaTheme="minorHAnsi" w:hAnsi="Times New Roman" w:cs="Times New Roman"/>
        </w:rPr>
      </w:pPr>
      <w:r w:rsidRPr="0044207E">
        <w:rPr>
          <w:rFonts w:ascii="Times New Roman" w:eastAsiaTheme="minorHAnsi" w:hAnsi="Times New Roman" w:cs="Times New Roman"/>
        </w:rPr>
        <w:t>Ponuka musí byť vyhotovená v písomnej forme, ktorá zabezpečí trvalé zachytenie jej obsahu a to písacím strojom alebo tlačiarenským výstupným zariadením výpočtovej techniky, perom s nezmazateľným atramentom a pod., ktorej obsah je čitateľný.</w:t>
      </w:r>
    </w:p>
    <w:p w14:paraId="3EBC3846" w14:textId="1669D9C2" w:rsidR="0005405A" w:rsidRDefault="009011CF" w:rsidP="00BB3B5D">
      <w:pPr>
        <w:pStyle w:val="Default"/>
        <w:numPr>
          <w:ilvl w:val="1"/>
          <w:numId w:val="2"/>
        </w:numPr>
        <w:ind w:left="567" w:hanging="567"/>
        <w:jc w:val="both"/>
        <w:rPr>
          <w:rFonts w:ascii="Times New Roman" w:eastAsiaTheme="minorHAnsi" w:hAnsi="Times New Roman" w:cs="Times New Roman"/>
        </w:rPr>
      </w:pPr>
      <w:r w:rsidRPr="00962410">
        <w:rPr>
          <w:rFonts w:ascii="Times New Roman" w:eastAsiaTheme="minorHAnsi" w:hAnsi="Times New Roman" w:cs="Times New Roman"/>
        </w:rPr>
        <w:t>Ponuka nesmie obsahovať žiadne obmedzenia alebo výhrady, ktoré sú v rozpore s požiadavkami a podmienkami uvedenými v tejto výzve.</w:t>
      </w:r>
    </w:p>
    <w:p w14:paraId="5616D7AE" w14:textId="1BB651C1" w:rsidR="005C52EF" w:rsidRPr="005C52EF" w:rsidRDefault="005C52EF" w:rsidP="00BB3B5D">
      <w:pPr>
        <w:pStyle w:val="Default"/>
        <w:numPr>
          <w:ilvl w:val="1"/>
          <w:numId w:val="2"/>
        </w:numPr>
        <w:ind w:left="567" w:hanging="567"/>
        <w:jc w:val="both"/>
        <w:rPr>
          <w:rFonts w:ascii="Times New Roman" w:eastAsiaTheme="minorHAnsi" w:hAnsi="Times New Roman" w:cs="Times New Roman"/>
        </w:rPr>
      </w:pPr>
      <w:r w:rsidRPr="005C52EF">
        <w:rPr>
          <w:rFonts w:ascii="Times New Roman" w:eastAsiaTheme="minorHAnsi" w:hAnsi="Times New Roman" w:cs="Times New Roman"/>
        </w:rPr>
        <w:t>Predložením svojej ponuky uchádzač v plnom rozsahu a bez výhrad akceptuje všetky podmienky verejného obstarávateľa týkajúce sa tohto verejného obstarávania uvedené vo výzve na pred</w:t>
      </w:r>
      <w:r w:rsidR="00566BE6">
        <w:rPr>
          <w:rFonts w:ascii="Times New Roman" w:eastAsiaTheme="minorHAnsi" w:hAnsi="Times New Roman" w:cs="Times New Roman"/>
        </w:rPr>
        <w:t>loženie ponu</w:t>
      </w:r>
      <w:r w:rsidRPr="005C52EF">
        <w:rPr>
          <w:rFonts w:ascii="Times New Roman" w:eastAsiaTheme="minorHAnsi" w:hAnsi="Times New Roman" w:cs="Times New Roman"/>
        </w:rPr>
        <w:t>k</w:t>
      </w:r>
      <w:r w:rsidR="00566BE6">
        <w:rPr>
          <w:rFonts w:ascii="Times New Roman" w:eastAsiaTheme="minorHAnsi" w:hAnsi="Times New Roman" w:cs="Times New Roman"/>
        </w:rPr>
        <w:t>y</w:t>
      </w:r>
      <w:r w:rsidRPr="005C52EF">
        <w:rPr>
          <w:rFonts w:ascii="Times New Roman" w:eastAsiaTheme="minorHAnsi" w:hAnsi="Times New Roman" w:cs="Times New Roman"/>
        </w:rPr>
        <w:t xml:space="preserve"> a v iných dokumentoch poskytnutých verejným obstarávateľom. </w:t>
      </w:r>
    </w:p>
    <w:p w14:paraId="4081CFF7" w14:textId="5923F07C" w:rsidR="00442029" w:rsidRDefault="00442029" w:rsidP="004F12DA"/>
    <w:p w14:paraId="5F356617" w14:textId="77777777" w:rsidR="003305CA" w:rsidRDefault="003305CA" w:rsidP="004F12DA"/>
    <w:p w14:paraId="51EA1BC5" w14:textId="77777777" w:rsidR="00633902" w:rsidRDefault="00633902" w:rsidP="004F12DA"/>
    <w:p w14:paraId="3EBC384F" w14:textId="77777777" w:rsidR="00270491" w:rsidRPr="00962410" w:rsidRDefault="00A75F9C" w:rsidP="00F91CB7">
      <w:pPr>
        <w:pStyle w:val="Obyajntext"/>
        <w:ind w:left="4956"/>
        <w:jc w:val="center"/>
        <w:rPr>
          <w:rFonts w:ascii="Times New Roman" w:hAnsi="Times New Roman"/>
          <w:sz w:val="24"/>
          <w:szCs w:val="24"/>
          <w:lang w:val="sk-SK"/>
        </w:rPr>
      </w:pPr>
      <w:r w:rsidRPr="00962410">
        <w:rPr>
          <w:rFonts w:ascii="Times New Roman" w:hAnsi="Times New Roman"/>
          <w:sz w:val="24"/>
          <w:szCs w:val="24"/>
        </w:rPr>
        <w:t>.............................................</w:t>
      </w:r>
      <w:r w:rsidR="00BC3B92" w:rsidRPr="00962410">
        <w:rPr>
          <w:rFonts w:ascii="Times New Roman" w:hAnsi="Times New Roman"/>
          <w:sz w:val="24"/>
          <w:szCs w:val="24"/>
          <w:lang w:val="sk-SK"/>
        </w:rPr>
        <w:t>.....</w:t>
      </w:r>
    </w:p>
    <w:p w14:paraId="3EBC3850" w14:textId="3EDD55F4" w:rsidR="00A75F9C" w:rsidRPr="00962410" w:rsidRDefault="00CC494F" w:rsidP="00F91CB7">
      <w:pPr>
        <w:pStyle w:val="Obyajntext"/>
        <w:ind w:left="4956"/>
        <w:jc w:val="center"/>
        <w:rPr>
          <w:rFonts w:ascii="Times New Roman" w:hAnsi="Times New Roman"/>
          <w:sz w:val="24"/>
          <w:szCs w:val="24"/>
          <w:lang w:val="sk-SK"/>
        </w:rPr>
      </w:pPr>
      <w:r>
        <w:rPr>
          <w:rFonts w:ascii="Times New Roman" w:hAnsi="Times New Roman"/>
          <w:sz w:val="24"/>
          <w:szCs w:val="24"/>
          <w:lang w:val="sk-SK"/>
        </w:rPr>
        <w:t xml:space="preserve">Ing. </w:t>
      </w:r>
      <w:r w:rsidR="00922FFA">
        <w:rPr>
          <w:rFonts w:ascii="Times New Roman" w:hAnsi="Times New Roman"/>
          <w:sz w:val="24"/>
          <w:szCs w:val="24"/>
          <w:lang w:val="sk-SK"/>
        </w:rPr>
        <w:t xml:space="preserve">Pavol </w:t>
      </w:r>
      <w:proofErr w:type="spellStart"/>
      <w:r w:rsidR="00922FFA">
        <w:rPr>
          <w:rFonts w:ascii="Times New Roman" w:hAnsi="Times New Roman"/>
          <w:sz w:val="24"/>
          <w:szCs w:val="24"/>
          <w:lang w:val="sk-SK"/>
        </w:rPr>
        <w:t>Bulla</w:t>
      </w:r>
      <w:proofErr w:type="spellEnd"/>
    </w:p>
    <w:p w14:paraId="79949C76" w14:textId="0B946273" w:rsidR="00534F53" w:rsidRDefault="00044978" w:rsidP="00F91CB7">
      <w:pPr>
        <w:pStyle w:val="Obyajntext"/>
        <w:ind w:left="4956"/>
        <w:jc w:val="center"/>
        <w:rPr>
          <w:rFonts w:ascii="Times New Roman" w:hAnsi="Times New Roman"/>
          <w:sz w:val="24"/>
          <w:szCs w:val="24"/>
          <w:lang w:val="sk-SK"/>
        </w:rPr>
      </w:pPr>
      <w:r>
        <w:rPr>
          <w:rFonts w:ascii="Times New Roman" w:hAnsi="Times New Roman"/>
          <w:sz w:val="24"/>
          <w:szCs w:val="24"/>
          <w:lang w:val="sk-SK"/>
        </w:rPr>
        <w:t>Poverený vykonávaním funkcie riaditeľa sekcie ekonomiky</w:t>
      </w:r>
    </w:p>
    <w:p w14:paraId="35F19A33" w14:textId="1F42DE0A" w:rsidR="00633902" w:rsidRDefault="00633902" w:rsidP="00F91CB7">
      <w:pPr>
        <w:pStyle w:val="Obyajntext"/>
        <w:ind w:left="4956"/>
        <w:jc w:val="center"/>
        <w:rPr>
          <w:rFonts w:ascii="Times New Roman" w:hAnsi="Times New Roman"/>
          <w:sz w:val="24"/>
          <w:szCs w:val="24"/>
          <w:lang w:val="sk-SK"/>
        </w:rPr>
      </w:pPr>
    </w:p>
    <w:p w14:paraId="634CEED6" w14:textId="77777777" w:rsidR="00AB6749" w:rsidRDefault="00AB6749" w:rsidP="00F91CB7">
      <w:pPr>
        <w:pStyle w:val="Obyajntext"/>
        <w:ind w:left="4956"/>
        <w:jc w:val="center"/>
        <w:rPr>
          <w:rFonts w:ascii="Times New Roman" w:hAnsi="Times New Roman"/>
          <w:sz w:val="24"/>
          <w:szCs w:val="24"/>
          <w:lang w:val="sk-SK"/>
        </w:rPr>
      </w:pPr>
    </w:p>
    <w:p w14:paraId="4D74C0D5" w14:textId="77777777" w:rsidR="00633902" w:rsidRDefault="00633902" w:rsidP="00F91CB7">
      <w:pPr>
        <w:pStyle w:val="Obyajntext"/>
        <w:ind w:left="4956"/>
        <w:jc w:val="center"/>
        <w:rPr>
          <w:rFonts w:ascii="Times New Roman" w:hAnsi="Times New Roman"/>
          <w:sz w:val="24"/>
          <w:szCs w:val="24"/>
          <w:lang w:val="sk-SK"/>
        </w:rPr>
      </w:pPr>
    </w:p>
    <w:p w14:paraId="3EBC3854" w14:textId="23291671" w:rsidR="00DD0587" w:rsidRPr="00962410" w:rsidRDefault="00A307FA" w:rsidP="00F91CB7">
      <w:pPr>
        <w:jc w:val="both"/>
        <w:rPr>
          <w:u w:val="single"/>
        </w:rPr>
      </w:pPr>
      <w:r>
        <w:rPr>
          <w:u w:val="single"/>
        </w:rPr>
        <w:t>P</w:t>
      </w:r>
      <w:r w:rsidR="00DD0587" w:rsidRPr="00962410">
        <w:rPr>
          <w:u w:val="single"/>
        </w:rPr>
        <w:t xml:space="preserve">rílohy: </w:t>
      </w:r>
    </w:p>
    <w:p w14:paraId="3EBC3855" w14:textId="4FC6D646" w:rsidR="00DD0587" w:rsidRPr="00962410" w:rsidRDefault="00DD0587" w:rsidP="00F91CB7">
      <w:pPr>
        <w:jc w:val="both"/>
      </w:pPr>
      <w:r w:rsidRPr="00962410">
        <w:t>Príloha</w:t>
      </w:r>
      <w:r w:rsidR="00F62560" w:rsidRPr="00962410">
        <w:t xml:space="preserve"> č.</w:t>
      </w:r>
      <w:r w:rsidRPr="00962410">
        <w:t xml:space="preserve"> </w:t>
      </w:r>
      <w:r w:rsidR="00170EDB" w:rsidRPr="00962410">
        <w:t>1:</w:t>
      </w:r>
      <w:r w:rsidR="00413E60">
        <w:t xml:space="preserve"> </w:t>
      </w:r>
      <w:r w:rsidR="00170EDB" w:rsidRPr="00962410">
        <w:t>Podrobný o</w:t>
      </w:r>
      <w:r w:rsidRPr="00962410">
        <w:t>pis predmetu zákazky</w:t>
      </w:r>
    </w:p>
    <w:p w14:paraId="10440935" w14:textId="2547643A" w:rsidR="000B4165" w:rsidRDefault="00DD0587" w:rsidP="00F91CB7">
      <w:pPr>
        <w:jc w:val="both"/>
      </w:pPr>
      <w:r w:rsidRPr="00962410">
        <w:t>Príloha</w:t>
      </w:r>
      <w:r w:rsidR="00F62560" w:rsidRPr="00962410">
        <w:t xml:space="preserve"> č.</w:t>
      </w:r>
      <w:r w:rsidR="00A94E0A" w:rsidRPr="00962410">
        <w:t xml:space="preserve"> </w:t>
      </w:r>
      <w:r w:rsidR="00594DE7" w:rsidRPr="00962410">
        <w:t>2</w:t>
      </w:r>
      <w:r w:rsidR="00170EDB" w:rsidRPr="00962410">
        <w:t>:</w:t>
      </w:r>
      <w:r w:rsidR="00413E60">
        <w:t xml:space="preserve"> </w:t>
      </w:r>
      <w:r w:rsidRPr="00962410">
        <w:t xml:space="preserve">Návrh </w:t>
      </w:r>
      <w:r w:rsidR="004470B9" w:rsidRPr="00962410">
        <w:t xml:space="preserve">uchádzača </w:t>
      </w:r>
      <w:r w:rsidRPr="00962410">
        <w:t>na plnenie kritérií</w:t>
      </w:r>
    </w:p>
    <w:p w14:paraId="4EE9546A" w14:textId="1893B701" w:rsidR="005F36E2" w:rsidRDefault="005F36E2" w:rsidP="005F36E2">
      <w:pPr>
        <w:jc w:val="both"/>
      </w:pPr>
      <w:r>
        <w:t xml:space="preserve">Príloha č. </w:t>
      </w:r>
      <w:r w:rsidR="00995F80">
        <w:t>3</w:t>
      </w:r>
      <w:r w:rsidRPr="00FB2F7D">
        <w:t>:</w:t>
      </w:r>
      <w:r>
        <w:t xml:space="preserve"> </w:t>
      </w:r>
      <w:r w:rsidRPr="00590BCE">
        <w:t>Čestné vyhlásenie o neprítomnosti konfliktu záujmov</w:t>
      </w:r>
    </w:p>
    <w:p w14:paraId="078569F0" w14:textId="22CDBC99" w:rsidR="001A753E" w:rsidRDefault="001A753E" w:rsidP="005F36E2">
      <w:pPr>
        <w:jc w:val="both"/>
      </w:pPr>
      <w:r>
        <w:t xml:space="preserve">Príloha č. </w:t>
      </w:r>
      <w:r w:rsidR="00995F80">
        <w:t>4</w:t>
      </w:r>
      <w:r w:rsidRPr="00240EAA">
        <w:t xml:space="preserve">: </w:t>
      </w:r>
      <w:r w:rsidR="00CC6010" w:rsidRPr="00240EAA">
        <w:t>Čestné vyhlásenie k podmienke účasti podľa § 32 ods. 1 písm. f) zákona</w:t>
      </w:r>
    </w:p>
    <w:p w14:paraId="6CF59659" w14:textId="76A352A9" w:rsidR="00414467" w:rsidRDefault="00D07638" w:rsidP="00414467">
      <w:pPr>
        <w:ind w:left="1134" w:hanging="1134"/>
        <w:rPr>
          <w:rFonts w:eastAsia="MS ??"/>
        </w:rPr>
      </w:pPr>
      <w:r w:rsidRPr="00D07638">
        <w:t>Príloha č.</w:t>
      </w:r>
      <w:r>
        <w:t xml:space="preserve"> </w:t>
      </w:r>
      <w:r w:rsidR="00FD0534">
        <w:t>5</w:t>
      </w:r>
      <w:r w:rsidR="002D6D2E">
        <w:t>:</w:t>
      </w:r>
      <w:r w:rsidR="00FD0534">
        <w:rPr>
          <w:sz w:val="22"/>
          <w:szCs w:val="22"/>
        </w:rPr>
        <w:t xml:space="preserve"> </w:t>
      </w:r>
      <w:r w:rsidR="00922FFA">
        <w:t>Rámcová dohoda</w:t>
      </w:r>
      <w:r w:rsidR="00372B5F">
        <w:t xml:space="preserve"> na pitný režim zamestnancov Sociálnej poisťovne</w:t>
      </w:r>
    </w:p>
    <w:p w14:paraId="7FA39E01" w14:textId="37D54F53" w:rsidR="00D07638" w:rsidRPr="00414467" w:rsidRDefault="00414467" w:rsidP="00414467">
      <w:pPr>
        <w:ind w:left="1134" w:hanging="1134"/>
      </w:pPr>
      <w:r>
        <w:rPr>
          <w:rFonts w:eastAsia="MS ??"/>
        </w:rPr>
        <w:t xml:space="preserve">                    </w:t>
      </w:r>
    </w:p>
    <w:p w14:paraId="3F2A7B7F" w14:textId="77777777" w:rsidR="00633902" w:rsidRPr="00414467" w:rsidRDefault="00633902" w:rsidP="00F91CB7">
      <w:pPr>
        <w:jc w:val="both"/>
      </w:pPr>
    </w:p>
    <w:p w14:paraId="39A1C798" w14:textId="0B91864E" w:rsidR="002C1103" w:rsidRDefault="002C1103" w:rsidP="002C1103">
      <w:pPr>
        <w:pStyle w:val="Nadpis3"/>
        <w:numPr>
          <w:ilvl w:val="0"/>
          <w:numId w:val="0"/>
        </w:numPr>
        <w:spacing w:after="0"/>
        <w:rPr>
          <w:rFonts w:ascii="Times New Roman" w:hAnsi="Times New Roman"/>
          <w:sz w:val="24"/>
          <w:szCs w:val="24"/>
        </w:rPr>
        <w:sectPr w:rsidR="002C1103" w:rsidSect="00A7079B">
          <w:footerReference w:type="default" r:id="rId15"/>
          <w:footerReference w:type="first" r:id="rId16"/>
          <w:pgSz w:w="11906" w:h="16838" w:code="9"/>
          <w:pgMar w:top="1418" w:right="1418" w:bottom="1418" w:left="1418" w:header="425" w:footer="737" w:gutter="0"/>
          <w:pgNumType w:start="1"/>
          <w:cols w:space="708"/>
          <w:docGrid w:linePitch="360"/>
        </w:sectPr>
      </w:pPr>
      <w:bookmarkStart w:id="1" w:name="_Toc474174171"/>
    </w:p>
    <w:p w14:paraId="406AC66D" w14:textId="241AF7D1" w:rsidR="00A326F8" w:rsidRPr="00962410" w:rsidRDefault="00A326F8" w:rsidP="00922FFA">
      <w:pPr>
        <w:pStyle w:val="Nadpis3"/>
        <w:numPr>
          <w:ilvl w:val="0"/>
          <w:numId w:val="0"/>
        </w:numPr>
        <w:spacing w:after="0"/>
        <w:jc w:val="center"/>
        <w:rPr>
          <w:rFonts w:ascii="Times New Roman" w:hAnsi="Times New Roman"/>
          <w:sz w:val="24"/>
          <w:szCs w:val="24"/>
        </w:rPr>
      </w:pPr>
      <w:r w:rsidRPr="00962410">
        <w:rPr>
          <w:rFonts w:ascii="Times New Roman" w:hAnsi="Times New Roman"/>
          <w:sz w:val="24"/>
          <w:szCs w:val="24"/>
        </w:rPr>
        <w:lastRenderedPageBreak/>
        <w:t xml:space="preserve">Príloha č. </w:t>
      </w:r>
      <w:r>
        <w:rPr>
          <w:rFonts w:ascii="Times New Roman" w:hAnsi="Times New Roman"/>
          <w:sz w:val="24"/>
          <w:szCs w:val="24"/>
        </w:rPr>
        <w:t>1</w:t>
      </w:r>
      <w:r w:rsidRPr="00962410">
        <w:rPr>
          <w:rFonts w:ascii="Times New Roman" w:hAnsi="Times New Roman"/>
          <w:sz w:val="24"/>
          <w:szCs w:val="24"/>
        </w:rPr>
        <w:t xml:space="preserve"> výzvy na predloženie ponuky – </w:t>
      </w:r>
      <w:r>
        <w:rPr>
          <w:rFonts w:ascii="Times New Roman" w:hAnsi="Times New Roman"/>
          <w:sz w:val="24"/>
          <w:szCs w:val="24"/>
        </w:rPr>
        <w:t>Podrobný opis predmetu zákazky</w:t>
      </w:r>
    </w:p>
    <w:p w14:paraId="6BD4C1EF" w14:textId="77777777" w:rsidR="00A326F8" w:rsidRDefault="00A326F8" w:rsidP="00922FFA">
      <w:pPr>
        <w:tabs>
          <w:tab w:val="left" w:pos="360"/>
        </w:tabs>
        <w:ind w:left="1068"/>
        <w:jc w:val="center"/>
        <w:rPr>
          <w:bCs/>
        </w:rPr>
      </w:pPr>
    </w:p>
    <w:p w14:paraId="700EF991" w14:textId="77777777" w:rsidR="008824DF" w:rsidRPr="00154736" w:rsidRDefault="008824DF" w:rsidP="00922FFA">
      <w:pPr>
        <w:jc w:val="center"/>
        <w:rPr>
          <w:b/>
          <w:bCs/>
        </w:rPr>
      </w:pPr>
      <w:r w:rsidRPr="00154736">
        <w:rPr>
          <w:b/>
          <w:bCs/>
        </w:rPr>
        <w:t>PODROBNÝ OPIS PREDMETU ZÁKAZKY</w:t>
      </w:r>
    </w:p>
    <w:p w14:paraId="0B592183" w14:textId="152F9F9F" w:rsidR="005C6D58" w:rsidRDefault="005C6D58" w:rsidP="005C6D58">
      <w:pPr>
        <w:rPr>
          <w:lang w:eastAsia="ja-JP"/>
        </w:rPr>
      </w:pPr>
    </w:p>
    <w:p w14:paraId="7BCA47CD" w14:textId="23457400" w:rsidR="001353FC" w:rsidRDefault="001353FC" w:rsidP="004965C2">
      <w:pPr>
        <w:rPr>
          <w:color w:val="1F497D"/>
          <w:sz w:val="22"/>
          <w:szCs w:val="22"/>
        </w:rPr>
      </w:pPr>
    </w:p>
    <w:p w14:paraId="3A7FDEAB" w14:textId="45101865" w:rsidR="00711A9D" w:rsidRDefault="00711A9D" w:rsidP="004965C2">
      <w:pPr>
        <w:rPr>
          <w:color w:val="1F497D"/>
          <w:sz w:val="22"/>
          <w:szCs w:val="22"/>
        </w:rPr>
      </w:pPr>
    </w:p>
    <w:p w14:paraId="0C01D6B8" w14:textId="4A032702" w:rsidR="00970BE8" w:rsidRPr="000F1B9B" w:rsidRDefault="00E610D6" w:rsidP="00970BE8">
      <w:r w:rsidRPr="000F1B9B">
        <w:t xml:space="preserve">Predmetom zákazky je dodať do nájmu, namontovať a vykonávať sanitáciu prístrojov na pitnú vodu, dodať poháre a vymieňať CO2 fľaše a filtre. Verejný obstarávateľ požaduje, aby prístroje na pitnú vodu </w:t>
      </w:r>
      <w:r w:rsidR="00970BE8" w:rsidRPr="000F1B9B">
        <w:t xml:space="preserve">bolo možné napojiť na vodovodnú prípojku a prístroj na pitnú vodu vydával horúcu vodu, chladenú vodu a perlivú vodu. </w:t>
      </w:r>
    </w:p>
    <w:p w14:paraId="7392E598" w14:textId="09D58D2B" w:rsidR="00711A9D" w:rsidRDefault="00711A9D" w:rsidP="004965C2">
      <w:pPr>
        <w:rPr>
          <w:color w:val="1F497D"/>
          <w:sz w:val="22"/>
          <w:szCs w:val="22"/>
        </w:rPr>
      </w:pPr>
    </w:p>
    <w:p w14:paraId="59CE9A40" w14:textId="1693C745" w:rsidR="00FD313F" w:rsidRDefault="00FD313F" w:rsidP="004965C2">
      <w:pPr>
        <w:rPr>
          <w:color w:val="1F497D"/>
          <w:sz w:val="22"/>
          <w:szCs w:val="22"/>
        </w:rPr>
      </w:pPr>
    </w:p>
    <w:tbl>
      <w:tblPr>
        <w:tblW w:w="1034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
        <w:gridCol w:w="3677"/>
        <w:gridCol w:w="1021"/>
        <w:gridCol w:w="1134"/>
        <w:gridCol w:w="1276"/>
        <w:gridCol w:w="1701"/>
        <w:gridCol w:w="1134"/>
      </w:tblGrid>
      <w:tr w:rsidR="00FD313F" w:rsidRPr="00C54E79" w14:paraId="41D40A04" w14:textId="77777777" w:rsidTr="00FD313F">
        <w:tc>
          <w:tcPr>
            <w:tcW w:w="400" w:type="dxa"/>
            <w:shd w:val="clear" w:color="auto" w:fill="auto"/>
          </w:tcPr>
          <w:p w14:paraId="65A0C557" w14:textId="77777777" w:rsidR="00FD313F" w:rsidRPr="00FD313F" w:rsidRDefault="00FD313F" w:rsidP="00566C11">
            <w:pPr>
              <w:spacing w:before="240"/>
              <w:jc w:val="center"/>
              <w:rPr>
                <w:noProof/>
                <w:sz w:val="20"/>
                <w:szCs w:val="20"/>
                <w:u w:val="single"/>
              </w:rPr>
            </w:pPr>
            <w:r w:rsidRPr="00FD313F">
              <w:rPr>
                <w:noProof/>
                <w:sz w:val="20"/>
                <w:szCs w:val="20"/>
                <w:u w:val="single"/>
              </w:rPr>
              <w:t>č.</w:t>
            </w:r>
          </w:p>
        </w:tc>
        <w:tc>
          <w:tcPr>
            <w:tcW w:w="3677" w:type="dxa"/>
            <w:shd w:val="clear" w:color="auto" w:fill="auto"/>
          </w:tcPr>
          <w:p w14:paraId="63BF98A2" w14:textId="77777777" w:rsidR="00FD313F" w:rsidRPr="00FD313F" w:rsidRDefault="00FD313F" w:rsidP="00566C11">
            <w:pPr>
              <w:spacing w:before="240"/>
              <w:jc w:val="center"/>
              <w:rPr>
                <w:noProof/>
                <w:sz w:val="20"/>
                <w:szCs w:val="20"/>
                <w:u w:val="single"/>
              </w:rPr>
            </w:pPr>
            <w:r w:rsidRPr="00FD313F">
              <w:rPr>
                <w:noProof/>
                <w:sz w:val="20"/>
                <w:szCs w:val="20"/>
                <w:u w:val="single"/>
              </w:rPr>
              <w:t>Predmet dohody</w:t>
            </w:r>
          </w:p>
        </w:tc>
        <w:tc>
          <w:tcPr>
            <w:tcW w:w="1021" w:type="dxa"/>
            <w:shd w:val="clear" w:color="auto" w:fill="auto"/>
          </w:tcPr>
          <w:p w14:paraId="484F6C9F" w14:textId="77777777" w:rsidR="00FD313F" w:rsidRPr="00FD313F" w:rsidRDefault="00FD313F" w:rsidP="00566C11">
            <w:pPr>
              <w:spacing w:before="240"/>
              <w:jc w:val="center"/>
              <w:rPr>
                <w:noProof/>
                <w:sz w:val="20"/>
                <w:szCs w:val="20"/>
                <w:u w:val="single"/>
              </w:rPr>
            </w:pPr>
            <w:r w:rsidRPr="00FD313F">
              <w:rPr>
                <w:noProof/>
                <w:sz w:val="20"/>
                <w:szCs w:val="20"/>
                <w:u w:val="single"/>
              </w:rPr>
              <w:t>Predpokladané množstvo merných jednotiek</w:t>
            </w:r>
          </w:p>
        </w:tc>
        <w:tc>
          <w:tcPr>
            <w:tcW w:w="1134" w:type="dxa"/>
            <w:shd w:val="clear" w:color="auto" w:fill="auto"/>
          </w:tcPr>
          <w:p w14:paraId="2A06ED93" w14:textId="77777777" w:rsidR="00FD313F" w:rsidRPr="00FD313F" w:rsidRDefault="00FD313F" w:rsidP="00566C11">
            <w:pPr>
              <w:spacing w:before="240"/>
              <w:jc w:val="center"/>
              <w:rPr>
                <w:noProof/>
                <w:sz w:val="20"/>
                <w:szCs w:val="20"/>
                <w:u w:val="single"/>
              </w:rPr>
            </w:pPr>
            <w:r w:rsidRPr="00FD313F">
              <w:rPr>
                <w:noProof/>
                <w:sz w:val="20"/>
                <w:szCs w:val="20"/>
                <w:u w:val="single"/>
              </w:rPr>
              <w:t>Merná Jednotka</w:t>
            </w:r>
          </w:p>
        </w:tc>
        <w:tc>
          <w:tcPr>
            <w:tcW w:w="1276" w:type="dxa"/>
            <w:shd w:val="clear" w:color="auto" w:fill="auto"/>
          </w:tcPr>
          <w:p w14:paraId="66D4E3C3" w14:textId="77777777" w:rsidR="00FD313F" w:rsidRPr="00FD313F" w:rsidRDefault="00FD313F" w:rsidP="00566C11">
            <w:pPr>
              <w:jc w:val="center"/>
              <w:rPr>
                <w:noProof/>
                <w:sz w:val="20"/>
                <w:szCs w:val="20"/>
                <w:u w:val="single"/>
              </w:rPr>
            </w:pPr>
            <w:r w:rsidRPr="00FD313F">
              <w:rPr>
                <w:noProof/>
                <w:sz w:val="20"/>
                <w:szCs w:val="20"/>
                <w:u w:val="single"/>
              </w:rPr>
              <w:t xml:space="preserve">Cena za mernú jednotku </w:t>
            </w:r>
          </w:p>
          <w:p w14:paraId="103294FF" w14:textId="77777777" w:rsidR="00FD313F" w:rsidRPr="00FD313F" w:rsidRDefault="00FD313F" w:rsidP="00566C11">
            <w:pPr>
              <w:jc w:val="center"/>
              <w:rPr>
                <w:noProof/>
                <w:sz w:val="20"/>
                <w:szCs w:val="20"/>
                <w:u w:val="single"/>
              </w:rPr>
            </w:pPr>
            <w:r w:rsidRPr="00FD313F">
              <w:rPr>
                <w:noProof/>
                <w:sz w:val="20"/>
                <w:szCs w:val="20"/>
                <w:u w:val="single"/>
              </w:rPr>
              <w:t>V EUR bez DPH</w:t>
            </w:r>
          </w:p>
        </w:tc>
        <w:tc>
          <w:tcPr>
            <w:tcW w:w="1701" w:type="dxa"/>
            <w:shd w:val="clear" w:color="auto" w:fill="auto"/>
          </w:tcPr>
          <w:p w14:paraId="7F8AB65A" w14:textId="77777777" w:rsidR="00FD313F" w:rsidRPr="00FD313F" w:rsidRDefault="00FD313F" w:rsidP="00566C11">
            <w:pPr>
              <w:jc w:val="center"/>
              <w:rPr>
                <w:noProof/>
                <w:sz w:val="20"/>
                <w:szCs w:val="20"/>
                <w:u w:val="single"/>
              </w:rPr>
            </w:pPr>
            <w:r w:rsidRPr="00FD313F">
              <w:rPr>
                <w:noProof/>
                <w:sz w:val="20"/>
                <w:szCs w:val="20"/>
                <w:u w:val="single"/>
              </w:rPr>
              <w:t>Celková cena</w:t>
            </w:r>
          </w:p>
          <w:p w14:paraId="078291FC" w14:textId="77777777" w:rsidR="00FD313F" w:rsidRPr="00FD313F" w:rsidRDefault="00FD313F" w:rsidP="00566C11">
            <w:pPr>
              <w:jc w:val="center"/>
              <w:rPr>
                <w:noProof/>
                <w:sz w:val="20"/>
                <w:szCs w:val="20"/>
                <w:u w:val="single"/>
              </w:rPr>
            </w:pPr>
            <w:r w:rsidRPr="00FD313F">
              <w:rPr>
                <w:noProof/>
                <w:sz w:val="20"/>
                <w:szCs w:val="20"/>
                <w:u w:val="single"/>
              </w:rPr>
              <w:t xml:space="preserve">za 48 mesiacov </w:t>
            </w:r>
          </w:p>
          <w:p w14:paraId="37272A9E" w14:textId="77777777" w:rsidR="00FD313F" w:rsidRPr="00FD313F" w:rsidRDefault="00FD313F" w:rsidP="00566C11">
            <w:pPr>
              <w:jc w:val="center"/>
              <w:rPr>
                <w:noProof/>
                <w:sz w:val="20"/>
                <w:szCs w:val="20"/>
                <w:u w:val="single"/>
              </w:rPr>
            </w:pPr>
            <w:r w:rsidRPr="00FD313F">
              <w:rPr>
                <w:noProof/>
                <w:sz w:val="20"/>
                <w:szCs w:val="20"/>
                <w:u w:val="single"/>
              </w:rPr>
              <w:t xml:space="preserve">v EUR bez DPH za celé predpokladané množstvo </w:t>
            </w:r>
          </w:p>
        </w:tc>
        <w:tc>
          <w:tcPr>
            <w:tcW w:w="1134" w:type="dxa"/>
            <w:shd w:val="clear" w:color="auto" w:fill="auto"/>
          </w:tcPr>
          <w:p w14:paraId="749AC078" w14:textId="77777777" w:rsidR="00FD313F" w:rsidRPr="00FD313F" w:rsidRDefault="00FD313F" w:rsidP="00566C11">
            <w:pPr>
              <w:jc w:val="center"/>
              <w:rPr>
                <w:noProof/>
                <w:sz w:val="20"/>
                <w:szCs w:val="20"/>
                <w:u w:val="single"/>
              </w:rPr>
            </w:pPr>
            <w:r w:rsidRPr="00FD313F">
              <w:rPr>
                <w:noProof/>
                <w:sz w:val="20"/>
                <w:szCs w:val="20"/>
                <w:u w:val="single"/>
              </w:rPr>
              <w:t>Celková cena</w:t>
            </w:r>
          </w:p>
          <w:p w14:paraId="6FD6A9F6" w14:textId="77777777" w:rsidR="00FD313F" w:rsidRPr="00FD313F" w:rsidRDefault="00FD313F" w:rsidP="00566C11">
            <w:pPr>
              <w:jc w:val="center"/>
              <w:rPr>
                <w:noProof/>
                <w:sz w:val="20"/>
                <w:szCs w:val="20"/>
                <w:u w:val="single"/>
              </w:rPr>
            </w:pPr>
            <w:r w:rsidRPr="00FD313F">
              <w:rPr>
                <w:noProof/>
                <w:sz w:val="20"/>
                <w:szCs w:val="20"/>
                <w:u w:val="single"/>
              </w:rPr>
              <w:t xml:space="preserve">za 48 mesiacov </w:t>
            </w:r>
          </w:p>
          <w:p w14:paraId="194331A3" w14:textId="77777777" w:rsidR="00FD313F" w:rsidRPr="00FD313F" w:rsidRDefault="00FD313F" w:rsidP="00566C11">
            <w:pPr>
              <w:jc w:val="center"/>
              <w:rPr>
                <w:noProof/>
                <w:sz w:val="20"/>
                <w:szCs w:val="20"/>
                <w:u w:val="single"/>
              </w:rPr>
            </w:pPr>
            <w:r w:rsidRPr="00FD313F">
              <w:rPr>
                <w:noProof/>
                <w:sz w:val="20"/>
                <w:szCs w:val="20"/>
                <w:u w:val="single"/>
              </w:rPr>
              <w:t>v EUR s DPH za celé predpokladané množstvo</w:t>
            </w:r>
          </w:p>
        </w:tc>
      </w:tr>
      <w:tr w:rsidR="00FD313F" w:rsidRPr="00C54E79" w14:paraId="77FB2B39" w14:textId="77777777" w:rsidTr="00FD313F">
        <w:tc>
          <w:tcPr>
            <w:tcW w:w="400" w:type="dxa"/>
            <w:shd w:val="clear" w:color="auto" w:fill="auto"/>
          </w:tcPr>
          <w:p w14:paraId="7E910015" w14:textId="77777777" w:rsidR="00FD313F" w:rsidRPr="00FD313F" w:rsidRDefault="00FD313F" w:rsidP="00566C11">
            <w:pPr>
              <w:jc w:val="center"/>
              <w:rPr>
                <w:noProof/>
                <w:sz w:val="20"/>
                <w:szCs w:val="20"/>
                <w:u w:val="single"/>
              </w:rPr>
            </w:pPr>
            <w:r w:rsidRPr="00FD313F">
              <w:rPr>
                <w:noProof/>
                <w:sz w:val="20"/>
                <w:szCs w:val="20"/>
                <w:u w:val="single"/>
              </w:rPr>
              <w:t>1.</w:t>
            </w:r>
          </w:p>
        </w:tc>
        <w:tc>
          <w:tcPr>
            <w:tcW w:w="3677" w:type="dxa"/>
            <w:shd w:val="clear" w:color="auto" w:fill="auto"/>
          </w:tcPr>
          <w:p w14:paraId="1BBD3485" w14:textId="77777777" w:rsidR="00FD313F" w:rsidRPr="00FD313F" w:rsidRDefault="00FD313F" w:rsidP="00566C11">
            <w:pPr>
              <w:rPr>
                <w:noProof/>
                <w:sz w:val="20"/>
                <w:szCs w:val="20"/>
              </w:rPr>
            </w:pPr>
            <w:r w:rsidRPr="00FD313F">
              <w:rPr>
                <w:noProof/>
                <w:sz w:val="20"/>
                <w:szCs w:val="20"/>
              </w:rPr>
              <w:t>Filtračný výdajník samostatne stojaci – horúca, chladená, perlivá voda – prenájom (nacenuje sa prenájom 1 ks za 1 mesiac)</w:t>
            </w:r>
          </w:p>
        </w:tc>
        <w:tc>
          <w:tcPr>
            <w:tcW w:w="1021" w:type="dxa"/>
            <w:shd w:val="clear" w:color="auto" w:fill="auto"/>
          </w:tcPr>
          <w:p w14:paraId="449494C7" w14:textId="77777777" w:rsidR="00FD313F" w:rsidRPr="00FD313F" w:rsidRDefault="00FD313F" w:rsidP="00566C11">
            <w:pPr>
              <w:spacing w:before="120"/>
              <w:jc w:val="center"/>
              <w:rPr>
                <w:noProof/>
                <w:sz w:val="20"/>
                <w:szCs w:val="20"/>
                <w:u w:val="single"/>
              </w:rPr>
            </w:pPr>
            <w:r w:rsidRPr="00FD313F">
              <w:rPr>
                <w:noProof/>
                <w:sz w:val="20"/>
                <w:szCs w:val="20"/>
                <w:u w:val="single"/>
              </w:rPr>
              <w:t>960*</w:t>
            </w:r>
          </w:p>
        </w:tc>
        <w:tc>
          <w:tcPr>
            <w:tcW w:w="1134" w:type="dxa"/>
            <w:shd w:val="clear" w:color="auto" w:fill="auto"/>
          </w:tcPr>
          <w:p w14:paraId="131C748E" w14:textId="77777777" w:rsidR="00FD313F" w:rsidRPr="00FD313F" w:rsidRDefault="00FD313F" w:rsidP="00566C11">
            <w:pPr>
              <w:spacing w:before="120"/>
              <w:jc w:val="center"/>
              <w:rPr>
                <w:noProof/>
                <w:sz w:val="20"/>
                <w:szCs w:val="20"/>
                <w:u w:val="single"/>
              </w:rPr>
            </w:pPr>
            <w:r w:rsidRPr="00FD313F">
              <w:rPr>
                <w:noProof/>
                <w:sz w:val="20"/>
                <w:szCs w:val="20"/>
                <w:u w:val="single"/>
              </w:rPr>
              <w:t>1ks/1mes.</w:t>
            </w:r>
          </w:p>
        </w:tc>
        <w:tc>
          <w:tcPr>
            <w:tcW w:w="1276" w:type="dxa"/>
            <w:shd w:val="clear" w:color="auto" w:fill="auto"/>
          </w:tcPr>
          <w:p w14:paraId="45B03265" w14:textId="77777777" w:rsidR="00FD313F" w:rsidRPr="00FD313F" w:rsidRDefault="00FD313F" w:rsidP="00566C11">
            <w:pPr>
              <w:spacing w:before="120"/>
              <w:jc w:val="center"/>
              <w:rPr>
                <w:noProof/>
                <w:sz w:val="20"/>
                <w:szCs w:val="20"/>
                <w:u w:val="single"/>
              </w:rPr>
            </w:pPr>
          </w:p>
        </w:tc>
        <w:tc>
          <w:tcPr>
            <w:tcW w:w="1701" w:type="dxa"/>
            <w:shd w:val="clear" w:color="auto" w:fill="auto"/>
          </w:tcPr>
          <w:p w14:paraId="138A191F" w14:textId="77777777" w:rsidR="00FD313F" w:rsidRPr="00FD313F" w:rsidRDefault="00FD313F" w:rsidP="00566C11">
            <w:pPr>
              <w:spacing w:before="120"/>
              <w:jc w:val="right"/>
              <w:rPr>
                <w:noProof/>
                <w:sz w:val="20"/>
                <w:szCs w:val="20"/>
                <w:u w:val="single"/>
              </w:rPr>
            </w:pPr>
          </w:p>
        </w:tc>
        <w:tc>
          <w:tcPr>
            <w:tcW w:w="1134" w:type="dxa"/>
            <w:shd w:val="clear" w:color="auto" w:fill="auto"/>
          </w:tcPr>
          <w:p w14:paraId="33F2783A" w14:textId="77777777" w:rsidR="00FD313F" w:rsidRPr="00FD313F" w:rsidRDefault="00FD313F" w:rsidP="00566C11">
            <w:pPr>
              <w:spacing w:before="120"/>
              <w:jc w:val="right"/>
              <w:rPr>
                <w:noProof/>
                <w:sz w:val="20"/>
                <w:szCs w:val="20"/>
                <w:u w:val="single"/>
              </w:rPr>
            </w:pPr>
          </w:p>
        </w:tc>
      </w:tr>
      <w:tr w:rsidR="00FD313F" w:rsidRPr="00C54E79" w14:paraId="156C75CD" w14:textId="77777777" w:rsidTr="00FD313F">
        <w:tc>
          <w:tcPr>
            <w:tcW w:w="400" w:type="dxa"/>
            <w:shd w:val="clear" w:color="auto" w:fill="auto"/>
          </w:tcPr>
          <w:p w14:paraId="79B627F5" w14:textId="77777777" w:rsidR="00FD313F" w:rsidRPr="00FD313F" w:rsidRDefault="00FD313F" w:rsidP="00566C11">
            <w:pPr>
              <w:jc w:val="center"/>
              <w:rPr>
                <w:noProof/>
                <w:sz w:val="20"/>
                <w:szCs w:val="20"/>
                <w:u w:val="single"/>
              </w:rPr>
            </w:pPr>
            <w:r w:rsidRPr="00FD313F">
              <w:rPr>
                <w:noProof/>
                <w:sz w:val="20"/>
                <w:szCs w:val="20"/>
                <w:u w:val="single"/>
              </w:rPr>
              <w:t>2.</w:t>
            </w:r>
          </w:p>
        </w:tc>
        <w:tc>
          <w:tcPr>
            <w:tcW w:w="3677" w:type="dxa"/>
            <w:shd w:val="clear" w:color="auto" w:fill="auto"/>
          </w:tcPr>
          <w:p w14:paraId="5C27E4C1" w14:textId="77777777" w:rsidR="00FD313F" w:rsidRPr="00FD313F" w:rsidRDefault="00FD313F" w:rsidP="00566C11">
            <w:pPr>
              <w:rPr>
                <w:noProof/>
                <w:sz w:val="20"/>
                <w:szCs w:val="20"/>
              </w:rPr>
            </w:pPr>
            <w:r w:rsidRPr="00FD313F">
              <w:rPr>
                <w:noProof/>
                <w:sz w:val="20"/>
                <w:szCs w:val="20"/>
              </w:rPr>
              <w:t>Tlaková nádoba CO2 fľaša 1,5 kg – 2,0 kg - prenájom</w:t>
            </w:r>
          </w:p>
        </w:tc>
        <w:tc>
          <w:tcPr>
            <w:tcW w:w="1021" w:type="dxa"/>
            <w:shd w:val="clear" w:color="auto" w:fill="auto"/>
          </w:tcPr>
          <w:p w14:paraId="017F989C" w14:textId="77777777" w:rsidR="00FD313F" w:rsidRPr="00FD313F" w:rsidRDefault="00FD313F" w:rsidP="00566C11">
            <w:pPr>
              <w:spacing w:before="120"/>
              <w:jc w:val="center"/>
              <w:rPr>
                <w:noProof/>
                <w:sz w:val="20"/>
                <w:szCs w:val="20"/>
                <w:u w:val="single"/>
              </w:rPr>
            </w:pPr>
            <w:r w:rsidRPr="00FD313F">
              <w:rPr>
                <w:noProof/>
                <w:sz w:val="20"/>
                <w:szCs w:val="20"/>
                <w:u w:val="single"/>
              </w:rPr>
              <w:t>960*</w:t>
            </w:r>
          </w:p>
        </w:tc>
        <w:tc>
          <w:tcPr>
            <w:tcW w:w="1134" w:type="dxa"/>
            <w:shd w:val="clear" w:color="auto" w:fill="auto"/>
          </w:tcPr>
          <w:p w14:paraId="170E39A5" w14:textId="77777777" w:rsidR="00FD313F" w:rsidRPr="00FD313F" w:rsidRDefault="00FD313F" w:rsidP="00566C11">
            <w:pPr>
              <w:spacing w:before="120"/>
              <w:jc w:val="center"/>
              <w:rPr>
                <w:noProof/>
                <w:sz w:val="20"/>
                <w:szCs w:val="20"/>
                <w:u w:val="single"/>
              </w:rPr>
            </w:pPr>
            <w:r w:rsidRPr="00FD313F">
              <w:rPr>
                <w:noProof/>
                <w:sz w:val="20"/>
                <w:szCs w:val="20"/>
                <w:u w:val="single"/>
              </w:rPr>
              <w:t>1ks/1mes.</w:t>
            </w:r>
          </w:p>
        </w:tc>
        <w:tc>
          <w:tcPr>
            <w:tcW w:w="1276" w:type="dxa"/>
            <w:shd w:val="clear" w:color="auto" w:fill="auto"/>
          </w:tcPr>
          <w:p w14:paraId="17C61F6D" w14:textId="77777777" w:rsidR="00FD313F" w:rsidRPr="00FD313F" w:rsidRDefault="00FD313F" w:rsidP="00566C11">
            <w:pPr>
              <w:spacing w:before="120"/>
              <w:jc w:val="center"/>
              <w:rPr>
                <w:noProof/>
                <w:sz w:val="20"/>
                <w:szCs w:val="20"/>
                <w:u w:val="single"/>
              </w:rPr>
            </w:pPr>
          </w:p>
        </w:tc>
        <w:tc>
          <w:tcPr>
            <w:tcW w:w="1701" w:type="dxa"/>
            <w:shd w:val="clear" w:color="auto" w:fill="auto"/>
          </w:tcPr>
          <w:p w14:paraId="26B04538" w14:textId="77777777" w:rsidR="00FD313F" w:rsidRPr="00FD313F" w:rsidRDefault="00FD313F" w:rsidP="00566C11">
            <w:pPr>
              <w:spacing w:before="120"/>
              <w:jc w:val="right"/>
              <w:rPr>
                <w:noProof/>
                <w:sz w:val="20"/>
                <w:szCs w:val="20"/>
                <w:u w:val="single"/>
              </w:rPr>
            </w:pPr>
          </w:p>
        </w:tc>
        <w:tc>
          <w:tcPr>
            <w:tcW w:w="1134" w:type="dxa"/>
            <w:shd w:val="clear" w:color="auto" w:fill="auto"/>
          </w:tcPr>
          <w:p w14:paraId="535C4268" w14:textId="77777777" w:rsidR="00FD313F" w:rsidRPr="00FD313F" w:rsidRDefault="00FD313F" w:rsidP="00566C11">
            <w:pPr>
              <w:spacing w:before="120"/>
              <w:jc w:val="right"/>
              <w:rPr>
                <w:noProof/>
                <w:sz w:val="20"/>
                <w:szCs w:val="20"/>
                <w:u w:val="single"/>
              </w:rPr>
            </w:pPr>
          </w:p>
        </w:tc>
      </w:tr>
      <w:tr w:rsidR="00FD313F" w:rsidRPr="00C54E79" w14:paraId="3374A417" w14:textId="77777777" w:rsidTr="00FD313F">
        <w:trPr>
          <w:trHeight w:val="559"/>
        </w:trPr>
        <w:tc>
          <w:tcPr>
            <w:tcW w:w="400" w:type="dxa"/>
            <w:shd w:val="clear" w:color="auto" w:fill="auto"/>
          </w:tcPr>
          <w:p w14:paraId="7CEFE561" w14:textId="77777777" w:rsidR="00FD313F" w:rsidRPr="00FD313F" w:rsidRDefault="00FD313F" w:rsidP="00566C11">
            <w:pPr>
              <w:jc w:val="center"/>
              <w:rPr>
                <w:noProof/>
                <w:sz w:val="20"/>
                <w:szCs w:val="20"/>
                <w:u w:val="single"/>
              </w:rPr>
            </w:pPr>
            <w:r w:rsidRPr="00FD313F">
              <w:rPr>
                <w:noProof/>
                <w:sz w:val="20"/>
                <w:szCs w:val="20"/>
                <w:u w:val="single"/>
              </w:rPr>
              <w:t>3.</w:t>
            </w:r>
          </w:p>
        </w:tc>
        <w:tc>
          <w:tcPr>
            <w:tcW w:w="3677" w:type="dxa"/>
            <w:shd w:val="clear" w:color="auto" w:fill="auto"/>
          </w:tcPr>
          <w:p w14:paraId="1A3FA504" w14:textId="77777777" w:rsidR="00FD313F" w:rsidRPr="00FD313F" w:rsidRDefault="00FD313F" w:rsidP="00566C11">
            <w:pPr>
              <w:spacing w:before="120" w:after="120"/>
              <w:rPr>
                <w:noProof/>
                <w:sz w:val="20"/>
                <w:szCs w:val="20"/>
              </w:rPr>
            </w:pPr>
            <w:r w:rsidRPr="00FD313F">
              <w:rPr>
                <w:noProof/>
                <w:sz w:val="20"/>
                <w:szCs w:val="20"/>
              </w:rPr>
              <w:t>Inštalácia filtračného výdajníka (jednorázovo) a dodávka inštalačného setu</w:t>
            </w:r>
          </w:p>
        </w:tc>
        <w:tc>
          <w:tcPr>
            <w:tcW w:w="1021" w:type="dxa"/>
            <w:shd w:val="clear" w:color="auto" w:fill="auto"/>
          </w:tcPr>
          <w:p w14:paraId="16AA37CA" w14:textId="77777777" w:rsidR="00FD313F" w:rsidRPr="00FD313F" w:rsidRDefault="00FD313F" w:rsidP="00566C11">
            <w:pPr>
              <w:spacing w:before="240"/>
              <w:jc w:val="center"/>
              <w:rPr>
                <w:noProof/>
                <w:sz w:val="20"/>
                <w:szCs w:val="20"/>
                <w:u w:val="single"/>
              </w:rPr>
            </w:pPr>
            <w:r w:rsidRPr="00FD313F">
              <w:rPr>
                <w:noProof/>
                <w:sz w:val="20"/>
                <w:szCs w:val="20"/>
                <w:u w:val="single"/>
              </w:rPr>
              <w:t>20</w:t>
            </w:r>
          </w:p>
        </w:tc>
        <w:tc>
          <w:tcPr>
            <w:tcW w:w="1134" w:type="dxa"/>
            <w:shd w:val="clear" w:color="auto" w:fill="auto"/>
          </w:tcPr>
          <w:p w14:paraId="1B2AEFBD" w14:textId="77777777" w:rsidR="00FD313F" w:rsidRPr="00FD313F" w:rsidRDefault="00FD313F" w:rsidP="00566C11">
            <w:pPr>
              <w:spacing w:before="240"/>
              <w:jc w:val="center"/>
              <w:rPr>
                <w:noProof/>
                <w:sz w:val="20"/>
                <w:szCs w:val="20"/>
                <w:u w:val="single"/>
              </w:rPr>
            </w:pPr>
            <w:r w:rsidRPr="00FD313F">
              <w:rPr>
                <w:noProof/>
                <w:sz w:val="20"/>
                <w:szCs w:val="20"/>
                <w:u w:val="single"/>
              </w:rPr>
              <w:t>JV</w:t>
            </w:r>
          </w:p>
        </w:tc>
        <w:tc>
          <w:tcPr>
            <w:tcW w:w="1276" w:type="dxa"/>
            <w:shd w:val="clear" w:color="auto" w:fill="auto"/>
          </w:tcPr>
          <w:p w14:paraId="593BF7B5" w14:textId="77777777" w:rsidR="00FD313F" w:rsidRPr="00FD313F" w:rsidRDefault="00FD313F" w:rsidP="00566C11">
            <w:pPr>
              <w:spacing w:before="240"/>
              <w:jc w:val="center"/>
              <w:rPr>
                <w:noProof/>
                <w:sz w:val="20"/>
                <w:szCs w:val="20"/>
                <w:u w:val="single"/>
              </w:rPr>
            </w:pPr>
          </w:p>
        </w:tc>
        <w:tc>
          <w:tcPr>
            <w:tcW w:w="1701" w:type="dxa"/>
            <w:shd w:val="clear" w:color="auto" w:fill="auto"/>
          </w:tcPr>
          <w:p w14:paraId="6C9AB09F" w14:textId="77777777" w:rsidR="00FD313F" w:rsidRPr="00FD313F" w:rsidRDefault="00FD313F" w:rsidP="00566C11">
            <w:pPr>
              <w:spacing w:before="240"/>
              <w:jc w:val="right"/>
              <w:rPr>
                <w:noProof/>
                <w:sz w:val="20"/>
                <w:szCs w:val="20"/>
                <w:u w:val="single"/>
              </w:rPr>
            </w:pPr>
          </w:p>
        </w:tc>
        <w:tc>
          <w:tcPr>
            <w:tcW w:w="1134" w:type="dxa"/>
            <w:shd w:val="clear" w:color="auto" w:fill="auto"/>
          </w:tcPr>
          <w:p w14:paraId="0576A3C0" w14:textId="77777777" w:rsidR="00FD313F" w:rsidRPr="00FD313F" w:rsidRDefault="00FD313F" w:rsidP="00566C11">
            <w:pPr>
              <w:spacing w:before="240"/>
              <w:jc w:val="right"/>
              <w:rPr>
                <w:noProof/>
                <w:sz w:val="20"/>
                <w:szCs w:val="20"/>
                <w:u w:val="single"/>
              </w:rPr>
            </w:pPr>
          </w:p>
        </w:tc>
      </w:tr>
      <w:tr w:rsidR="00FD313F" w:rsidRPr="00C54E79" w14:paraId="1E7F1DA8" w14:textId="77777777" w:rsidTr="00FD313F">
        <w:trPr>
          <w:trHeight w:val="271"/>
        </w:trPr>
        <w:tc>
          <w:tcPr>
            <w:tcW w:w="400" w:type="dxa"/>
            <w:shd w:val="clear" w:color="auto" w:fill="auto"/>
          </w:tcPr>
          <w:p w14:paraId="1CC7C7B2" w14:textId="77777777" w:rsidR="00FD313F" w:rsidRPr="00FD313F" w:rsidRDefault="00FD313F" w:rsidP="00566C11">
            <w:pPr>
              <w:jc w:val="center"/>
              <w:rPr>
                <w:noProof/>
                <w:sz w:val="20"/>
                <w:szCs w:val="20"/>
                <w:u w:val="single"/>
              </w:rPr>
            </w:pPr>
            <w:r w:rsidRPr="00FD313F">
              <w:rPr>
                <w:noProof/>
                <w:sz w:val="20"/>
                <w:szCs w:val="20"/>
                <w:u w:val="single"/>
              </w:rPr>
              <w:t>4.</w:t>
            </w:r>
          </w:p>
        </w:tc>
        <w:tc>
          <w:tcPr>
            <w:tcW w:w="3677" w:type="dxa"/>
            <w:shd w:val="clear" w:color="auto" w:fill="auto"/>
          </w:tcPr>
          <w:p w14:paraId="3744BA20" w14:textId="77777777" w:rsidR="00FD313F" w:rsidRPr="00FD313F" w:rsidRDefault="00FD313F" w:rsidP="00566C11">
            <w:pPr>
              <w:spacing w:before="120" w:after="120"/>
              <w:rPr>
                <w:noProof/>
                <w:sz w:val="20"/>
                <w:szCs w:val="20"/>
              </w:rPr>
            </w:pPr>
            <w:r w:rsidRPr="00FD313F">
              <w:rPr>
                <w:noProof/>
                <w:sz w:val="20"/>
                <w:szCs w:val="20"/>
              </w:rPr>
              <w:t>Sanitácia</w:t>
            </w:r>
          </w:p>
        </w:tc>
        <w:tc>
          <w:tcPr>
            <w:tcW w:w="1021" w:type="dxa"/>
            <w:shd w:val="clear" w:color="auto" w:fill="auto"/>
          </w:tcPr>
          <w:p w14:paraId="62A53BE2" w14:textId="77777777" w:rsidR="00FD313F" w:rsidRPr="00FD313F" w:rsidRDefault="00FD313F" w:rsidP="00566C11">
            <w:pPr>
              <w:spacing w:before="60"/>
              <w:jc w:val="center"/>
              <w:rPr>
                <w:noProof/>
                <w:sz w:val="20"/>
                <w:szCs w:val="20"/>
                <w:u w:val="single"/>
              </w:rPr>
            </w:pPr>
            <w:r w:rsidRPr="00FD313F">
              <w:rPr>
                <w:noProof/>
                <w:sz w:val="20"/>
                <w:szCs w:val="20"/>
                <w:u w:val="single"/>
              </w:rPr>
              <w:t>170</w:t>
            </w:r>
          </w:p>
        </w:tc>
        <w:tc>
          <w:tcPr>
            <w:tcW w:w="1134" w:type="dxa"/>
            <w:shd w:val="clear" w:color="auto" w:fill="auto"/>
          </w:tcPr>
          <w:p w14:paraId="77F73A45" w14:textId="77777777" w:rsidR="00FD313F" w:rsidRPr="00FD313F" w:rsidRDefault="00FD313F" w:rsidP="00566C11">
            <w:pPr>
              <w:spacing w:before="60"/>
              <w:jc w:val="center"/>
              <w:rPr>
                <w:noProof/>
                <w:sz w:val="20"/>
                <w:szCs w:val="20"/>
                <w:u w:val="single"/>
              </w:rPr>
            </w:pPr>
            <w:r w:rsidRPr="00FD313F">
              <w:rPr>
                <w:noProof/>
                <w:sz w:val="20"/>
                <w:szCs w:val="20"/>
                <w:u w:val="single"/>
              </w:rPr>
              <w:t>JV</w:t>
            </w:r>
          </w:p>
        </w:tc>
        <w:tc>
          <w:tcPr>
            <w:tcW w:w="1276" w:type="dxa"/>
            <w:shd w:val="clear" w:color="auto" w:fill="auto"/>
          </w:tcPr>
          <w:p w14:paraId="62835BDB" w14:textId="77777777" w:rsidR="00FD313F" w:rsidRPr="00FD313F" w:rsidRDefault="00FD313F" w:rsidP="00566C11">
            <w:pPr>
              <w:spacing w:before="60"/>
              <w:jc w:val="center"/>
              <w:rPr>
                <w:noProof/>
                <w:sz w:val="20"/>
                <w:szCs w:val="20"/>
                <w:u w:val="single"/>
              </w:rPr>
            </w:pPr>
          </w:p>
        </w:tc>
        <w:tc>
          <w:tcPr>
            <w:tcW w:w="1701" w:type="dxa"/>
            <w:shd w:val="clear" w:color="auto" w:fill="auto"/>
          </w:tcPr>
          <w:p w14:paraId="6467C4E3" w14:textId="77777777" w:rsidR="00FD313F" w:rsidRPr="00FD313F" w:rsidRDefault="00FD313F" w:rsidP="00566C11">
            <w:pPr>
              <w:spacing w:before="60"/>
              <w:jc w:val="right"/>
              <w:rPr>
                <w:noProof/>
                <w:sz w:val="20"/>
                <w:szCs w:val="20"/>
                <w:u w:val="single"/>
              </w:rPr>
            </w:pPr>
          </w:p>
        </w:tc>
        <w:tc>
          <w:tcPr>
            <w:tcW w:w="1134" w:type="dxa"/>
            <w:shd w:val="clear" w:color="auto" w:fill="auto"/>
          </w:tcPr>
          <w:p w14:paraId="7BF91A9E" w14:textId="77777777" w:rsidR="00FD313F" w:rsidRPr="00FD313F" w:rsidRDefault="00FD313F" w:rsidP="00566C11">
            <w:pPr>
              <w:spacing w:before="60"/>
              <w:jc w:val="right"/>
              <w:rPr>
                <w:noProof/>
                <w:sz w:val="20"/>
                <w:szCs w:val="20"/>
                <w:u w:val="single"/>
              </w:rPr>
            </w:pPr>
          </w:p>
        </w:tc>
      </w:tr>
      <w:tr w:rsidR="00FD313F" w:rsidRPr="00C54E79" w14:paraId="52D1EA74" w14:textId="77777777" w:rsidTr="00FD313F">
        <w:tc>
          <w:tcPr>
            <w:tcW w:w="400" w:type="dxa"/>
            <w:shd w:val="clear" w:color="auto" w:fill="auto"/>
          </w:tcPr>
          <w:p w14:paraId="0DA16C0F" w14:textId="77777777" w:rsidR="00FD313F" w:rsidRPr="00FD313F" w:rsidRDefault="00FD313F" w:rsidP="00566C11">
            <w:pPr>
              <w:jc w:val="center"/>
              <w:rPr>
                <w:noProof/>
                <w:sz w:val="20"/>
                <w:szCs w:val="20"/>
                <w:u w:val="single"/>
              </w:rPr>
            </w:pPr>
            <w:r w:rsidRPr="00FD313F">
              <w:rPr>
                <w:noProof/>
                <w:sz w:val="20"/>
                <w:szCs w:val="20"/>
                <w:u w:val="single"/>
              </w:rPr>
              <w:t>5.</w:t>
            </w:r>
          </w:p>
        </w:tc>
        <w:tc>
          <w:tcPr>
            <w:tcW w:w="3677" w:type="dxa"/>
            <w:shd w:val="clear" w:color="auto" w:fill="auto"/>
          </w:tcPr>
          <w:p w14:paraId="04BB2D81" w14:textId="77777777" w:rsidR="00FD313F" w:rsidRPr="00FD313F" w:rsidRDefault="00FD313F" w:rsidP="00566C11">
            <w:pPr>
              <w:rPr>
                <w:noProof/>
                <w:sz w:val="20"/>
                <w:szCs w:val="20"/>
              </w:rPr>
            </w:pPr>
            <w:r w:rsidRPr="00FD313F">
              <w:rPr>
                <w:noProof/>
                <w:sz w:val="20"/>
                <w:szCs w:val="20"/>
              </w:rPr>
              <w:t>Filter médium (veľkosť zachytenia častíc 0,02 mikróny) - dodávka a výmena</w:t>
            </w:r>
          </w:p>
        </w:tc>
        <w:tc>
          <w:tcPr>
            <w:tcW w:w="1021" w:type="dxa"/>
            <w:shd w:val="clear" w:color="auto" w:fill="auto"/>
          </w:tcPr>
          <w:p w14:paraId="1BCD6E3B" w14:textId="77777777" w:rsidR="00FD313F" w:rsidRPr="00FD313F" w:rsidRDefault="00FD313F" w:rsidP="00566C11">
            <w:pPr>
              <w:spacing w:before="120"/>
              <w:jc w:val="center"/>
              <w:rPr>
                <w:noProof/>
                <w:sz w:val="20"/>
                <w:szCs w:val="20"/>
                <w:u w:val="single"/>
              </w:rPr>
            </w:pPr>
            <w:r w:rsidRPr="00FD313F">
              <w:rPr>
                <w:noProof/>
                <w:sz w:val="20"/>
                <w:szCs w:val="20"/>
                <w:u w:val="single"/>
              </w:rPr>
              <w:t>170</w:t>
            </w:r>
          </w:p>
        </w:tc>
        <w:tc>
          <w:tcPr>
            <w:tcW w:w="1134" w:type="dxa"/>
            <w:shd w:val="clear" w:color="auto" w:fill="auto"/>
          </w:tcPr>
          <w:p w14:paraId="330A8209" w14:textId="77777777" w:rsidR="00FD313F" w:rsidRPr="00FD313F" w:rsidRDefault="00FD313F" w:rsidP="00566C11">
            <w:pPr>
              <w:spacing w:before="120"/>
              <w:jc w:val="center"/>
              <w:rPr>
                <w:noProof/>
                <w:sz w:val="20"/>
                <w:szCs w:val="20"/>
                <w:u w:val="single"/>
              </w:rPr>
            </w:pPr>
            <w:r w:rsidRPr="00FD313F">
              <w:rPr>
                <w:noProof/>
                <w:sz w:val="20"/>
                <w:szCs w:val="20"/>
                <w:u w:val="single"/>
              </w:rPr>
              <w:t>ks</w:t>
            </w:r>
          </w:p>
        </w:tc>
        <w:tc>
          <w:tcPr>
            <w:tcW w:w="1276" w:type="dxa"/>
            <w:shd w:val="clear" w:color="auto" w:fill="auto"/>
          </w:tcPr>
          <w:p w14:paraId="352B5A61" w14:textId="77777777" w:rsidR="00FD313F" w:rsidRPr="00FD313F" w:rsidRDefault="00FD313F" w:rsidP="00566C11">
            <w:pPr>
              <w:spacing w:before="120"/>
              <w:jc w:val="center"/>
              <w:rPr>
                <w:noProof/>
                <w:sz w:val="20"/>
                <w:szCs w:val="20"/>
                <w:u w:val="single"/>
              </w:rPr>
            </w:pPr>
          </w:p>
        </w:tc>
        <w:tc>
          <w:tcPr>
            <w:tcW w:w="1701" w:type="dxa"/>
            <w:shd w:val="clear" w:color="auto" w:fill="auto"/>
          </w:tcPr>
          <w:p w14:paraId="5B36FD2D" w14:textId="77777777" w:rsidR="00FD313F" w:rsidRPr="00FD313F" w:rsidRDefault="00FD313F" w:rsidP="00566C11">
            <w:pPr>
              <w:spacing w:before="120"/>
              <w:jc w:val="right"/>
              <w:rPr>
                <w:noProof/>
                <w:sz w:val="20"/>
                <w:szCs w:val="20"/>
                <w:u w:val="single"/>
              </w:rPr>
            </w:pPr>
          </w:p>
        </w:tc>
        <w:tc>
          <w:tcPr>
            <w:tcW w:w="1134" w:type="dxa"/>
            <w:shd w:val="clear" w:color="auto" w:fill="auto"/>
          </w:tcPr>
          <w:p w14:paraId="679B7B31" w14:textId="77777777" w:rsidR="00FD313F" w:rsidRPr="00FD313F" w:rsidRDefault="00FD313F" w:rsidP="00566C11">
            <w:pPr>
              <w:spacing w:before="120"/>
              <w:jc w:val="right"/>
              <w:rPr>
                <w:noProof/>
                <w:sz w:val="20"/>
                <w:szCs w:val="20"/>
                <w:u w:val="single"/>
              </w:rPr>
            </w:pPr>
          </w:p>
        </w:tc>
      </w:tr>
      <w:tr w:rsidR="00FD313F" w:rsidRPr="00C54E79" w14:paraId="0CB9A37D" w14:textId="77777777" w:rsidTr="00FD313F">
        <w:tc>
          <w:tcPr>
            <w:tcW w:w="400" w:type="dxa"/>
            <w:shd w:val="clear" w:color="auto" w:fill="auto"/>
          </w:tcPr>
          <w:p w14:paraId="5A1C544F" w14:textId="77777777" w:rsidR="00FD313F" w:rsidRPr="00FD313F" w:rsidRDefault="00FD313F" w:rsidP="00566C11">
            <w:pPr>
              <w:jc w:val="center"/>
              <w:rPr>
                <w:noProof/>
                <w:sz w:val="20"/>
                <w:szCs w:val="20"/>
                <w:u w:val="single"/>
              </w:rPr>
            </w:pPr>
            <w:r w:rsidRPr="00FD313F">
              <w:rPr>
                <w:noProof/>
                <w:sz w:val="20"/>
                <w:szCs w:val="20"/>
                <w:u w:val="single"/>
              </w:rPr>
              <w:t>6.</w:t>
            </w:r>
          </w:p>
        </w:tc>
        <w:tc>
          <w:tcPr>
            <w:tcW w:w="3677" w:type="dxa"/>
            <w:shd w:val="clear" w:color="auto" w:fill="auto"/>
          </w:tcPr>
          <w:p w14:paraId="0BDB3152" w14:textId="77777777" w:rsidR="00FD313F" w:rsidRPr="00FD313F" w:rsidRDefault="00FD313F" w:rsidP="00566C11">
            <w:pPr>
              <w:spacing w:before="120" w:after="120"/>
              <w:rPr>
                <w:noProof/>
                <w:sz w:val="20"/>
                <w:szCs w:val="20"/>
              </w:rPr>
            </w:pPr>
            <w:r w:rsidRPr="00FD313F">
              <w:rPr>
                <w:noProof/>
                <w:sz w:val="20"/>
                <w:szCs w:val="20"/>
              </w:rPr>
              <w:t>CO2 náplň – 1,5 kg – 2,0 kg - dodávka a výmena</w:t>
            </w:r>
          </w:p>
        </w:tc>
        <w:tc>
          <w:tcPr>
            <w:tcW w:w="1021" w:type="dxa"/>
            <w:shd w:val="clear" w:color="auto" w:fill="auto"/>
          </w:tcPr>
          <w:p w14:paraId="72FFC95D" w14:textId="77777777" w:rsidR="00FD313F" w:rsidRPr="00FD313F" w:rsidRDefault="00FD313F" w:rsidP="00566C11">
            <w:pPr>
              <w:spacing w:before="120"/>
              <w:jc w:val="center"/>
              <w:rPr>
                <w:noProof/>
                <w:sz w:val="20"/>
                <w:szCs w:val="20"/>
                <w:u w:val="single"/>
              </w:rPr>
            </w:pPr>
            <w:r w:rsidRPr="00FD313F">
              <w:rPr>
                <w:noProof/>
                <w:sz w:val="20"/>
                <w:szCs w:val="20"/>
                <w:u w:val="single"/>
              </w:rPr>
              <w:t>400</w:t>
            </w:r>
          </w:p>
        </w:tc>
        <w:tc>
          <w:tcPr>
            <w:tcW w:w="1134" w:type="dxa"/>
            <w:shd w:val="clear" w:color="auto" w:fill="auto"/>
          </w:tcPr>
          <w:p w14:paraId="59DCE5ED" w14:textId="77777777" w:rsidR="00FD313F" w:rsidRPr="00FD313F" w:rsidRDefault="00FD313F" w:rsidP="00566C11">
            <w:pPr>
              <w:spacing w:before="120"/>
              <w:jc w:val="center"/>
              <w:rPr>
                <w:noProof/>
                <w:sz w:val="20"/>
                <w:szCs w:val="20"/>
                <w:u w:val="single"/>
              </w:rPr>
            </w:pPr>
            <w:r w:rsidRPr="00FD313F">
              <w:rPr>
                <w:noProof/>
                <w:sz w:val="20"/>
                <w:szCs w:val="20"/>
                <w:u w:val="single"/>
              </w:rPr>
              <w:t>ks</w:t>
            </w:r>
          </w:p>
        </w:tc>
        <w:tc>
          <w:tcPr>
            <w:tcW w:w="1276" w:type="dxa"/>
            <w:shd w:val="clear" w:color="auto" w:fill="auto"/>
          </w:tcPr>
          <w:p w14:paraId="0A6D99BB" w14:textId="77777777" w:rsidR="00FD313F" w:rsidRPr="00FD313F" w:rsidRDefault="00FD313F" w:rsidP="00566C11">
            <w:pPr>
              <w:spacing w:before="120"/>
              <w:jc w:val="center"/>
              <w:rPr>
                <w:noProof/>
                <w:sz w:val="20"/>
                <w:szCs w:val="20"/>
                <w:u w:val="single"/>
              </w:rPr>
            </w:pPr>
          </w:p>
        </w:tc>
        <w:tc>
          <w:tcPr>
            <w:tcW w:w="1701" w:type="dxa"/>
            <w:shd w:val="clear" w:color="auto" w:fill="auto"/>
          </w:tcPr>
          <w:p w14:paraId="29AF4C3D" w14:textId="77777777" w:rsidR="00FD313F" w:rsidRPr="00FD313F" w:rsidRDefault="00FD313F" w:rsidP="00566C11">
            <w:pPr>
              <w:spacing w:before="120"/>
              <w:jc w:val="right"/>
              <w:rPr>
                <w:noProof/>
                <w:sz w:val="20"/>
                <w:szCs w:val="20"/>
                <w:u w:val="single"/>
              </w:rPr>
            </w:pPr>
          </w:p>
        </w:tc>
        <w:tc>
          <w:tcPr>
            <w:tcW w:w="1134" w:type="dxa"/>
            <w:shd w:val="clear" w:color="auto" w:fill="auto"/>
          </w:tcPr>
          <w:p w14:paraId="450C8791" w14:textId="77777777" w:rsidR="00FD313F" w:rsidRPr="00FD313F" w:rsidRDefault="00FD313F" w:rsidP="00566C11">
            <w:pPr>
              <w:spacing w:before="120"/>
              <w:jc w:val="right"/>
              <w:rPr>
                <w:noProof/>
                <w:sz w:val="20"/>
                <w:szCs w:val="20"/>
                <w:u w:val="single"/>
              </w:rPr>
            </w:pPr>
          </w:p>
        </w:tc>
      </w:tr>
      <w:tr w:rsidR="00FD313F" w:rsidRPr="00C54E79" w14:paraId="097F09BA" w14:textId="77777777" w:rsidTr="00FD313F">
        <w:tc>
          <w:tcPr>
            <w:tcW w:w="400" w:type="dxa"/>
            <w:shd w:val="clear" w:color="auto" w:fill="auto"/>
          </w:tcPr>
          <w:p w14:paraId="48C1B5C5" w14:textId="77777777" w:rsidR="00FD313F" w:rsidRPr="00FD313F" w:rsidRDefault="00FD313F" w:rsidP="00566C11">
            <w:pPr>
              <w:jc w:val="center"/>
              <w:rPr>
                <w:noProof/>
                <w:sz w:val="20"/>
                <w:szCs w:val="20"/>
                <w:u w:val="single"/>
              </w:rPr>
            </w:pPr>
            <w:r w:rsidRPr="00FD313F">
              <w:rPr>
                <w:noProof/>
                <w:sz w:val="20"/>
                <w:szCs w:val="20"/>
                <w:u w:val="single"/>
              </w:rPr>
              <w:t>7.</w:t>
            </w:r>
          </w:p>
        </w:tc>
        <w:tc>
          <w:tcPr>
            <w:tcW w:w="3677" w:type="dxa"/>
            <w:shd w:val="clear" w:color="auto" w:fill="auto"/>
          </w:tcPr>
          <w:p w14:paraId="4A672BB8" w14:textId="77777777" w:rsidR="00FD313F" w:rsidRPr="00FD313F" w:rsidRDefault="00FD313F" w:rsidP="00566C11">
            <w:pPr>
              <w:rPr>
                <w:noProof/>
                <w:sz w:val="20"/>
                <w:szCs w:val="20"/>
              </w:rPr>
            </w:pPr>
            <w:r w:rsidRPr="00FD313F">
              <w:rPr>
                <w:noProof/>
                <w:sz w:val="20"/>
                <w:szCs w:val="20"/>
              </w:rPr>
              <w:t>Papierové Eko poháre 180 ml – 220 ml. 1 balenie = 100 kusov</w:t>
            </w:r>
          </w:p>
        </w:tc>
        <w:tc>
          <w:tcPr>
            <w:tcW w:w="1021" w:type="dxa"/>
            <w:shd w:val="clear" w:color="auto" w:fill="auto"/>
          </w:tcPr>
          <w:p w14:paraId="730513EC" w14:textId="77777777" w:rsidR="00FD313F" w:rsidRPr="00FD313F" w:rsidRDefault="00FD313F" w:rsidP="00566C11">
            <w:pPr>
              <w:spacing w:before="120"/>
              <w:jc w:val="center"/>
              <w:rPr>
                <w:noProof/>
                <w:sz w:val="20"/>
                <w:szCs w:val="20"/>
                <w:u w:val="single"/>
              </w:rPr>
            </w:pPr>
            <w:r w:rsidRPr="00FD313F">
              <w:rPr>
                <w:noProof/>
                <w:sz w:val="20"/>
                <w:szCs w:val="20"/>
                <w:u w:val="single"/>
              </w:rPr>
              <w:t>450</w:t>
            </w:r>
          </w:p>
        </w:tc>
        <w:tc>
          <w:tcPr>
            <w:tcW w:w="1134" w:type="dxa"/>
            <w:shd w:val="clear" w:color="auto" w:fill="auto"/>
          </w:tcPr>
          <w:p w14:paraId="24DA3C06" w14:textId="77777777" w:rsidR="00FD313F" w:rsidRPr="00FD313F" w:rsidRDefault="00FD313F" w:rsidP="00566C11">
            <w:pPr>
              <w:spacing w:before="120"/>
              <w:jc w:val="center"/>
              <w:rPr>
                <w:noProof/>
                <w:sz w:val="20"/>
                <w:szCs w:val="20"/>
                <w:u w:val="single"/>
              </w:rPr>
            </w:pPr>
            <w:r w:rsidRPr="00FD313F">
              <w:rPr>
                <w:noProof/>
                <w:sz w:val="20"/>
                <w:szCs w:val="20"/>
                <w:u w:val="single"/>
              </w:rPr>
              <w:t>balenie</w:t>
            </w:r>
          </w:p>
        </w:tc>
        <w:tc>
          <w:tcPr>
            <w:tcW w:w="1276" w:type="dxa"/>
            <w:shd w:val="clear" w:color="auto" w:fill="auto"/>
          </w:tcPr>
          <w:p w14:paraId="633D6C3F" w14:textId="77777777" w:rsidR="00FD313F" w:rsidRPr="00FD313F" w:rsidRDefault="00FD313F" w:rsidP="00566C11">
            <w:pPr>
              <w:spacing w:before="120"/>
              <w:jc w:val="center"/>
              <w:rPr>
                <w:noProof/>
                <w:sz w:val="20"/>
                <w:szCs w:val="20"/>
                <w:u w:val="single"/>
              </w:rPr>
            </w:pPr>
          </w:p>
        </w:tc>
        <w:tc>
          <w:tcPr>
            <w:tcW w:w="1701" w:type="dxa"/>
            <w:shd w:val="clear" w:color="auto" w:fill="auto"/>
          </w:tcPr>
          <w:p w14:paraId="466EA453" w14:textId="77777777" w:rsidR="00FD313F" w:rsidRPr="00FD313F" w:rsidRDefault="00FD313F" w:rsidP="00566C11">
            <w:pPr>
              <w:spacing w:before="120"/>
              <w:jc w:val="right"/>
              <w:rPr>
                <w:noProof/>
                <w:sz w:val="20"/>
                <w:szCs w:val="20"/>
                <w:u w:val="single"/>
              </w:rPr>
            </w:pPr>
          </w:p>
        </w:tc>
        <w:tc>
          <w:tcPr>
            <w:tcW w:w="1134" w:type="dxa"/>
            <w:shd w:val="clear" w:color="auto" w:fill="auto"/>
          </w:tcPr>
          <w:p w14:paraId="1DA2CC29" w14:textId="77777777" w:rsidR="00FD313F" w:rsidRPr="00FD313F" w:rsidRDefault="00FD313F" w:rsidP="00566C11">
            <w:pPr>
              <w:spacing w:before="120"/>
              <w:jc w:val="right"/>
              <w:rPr>
                <w:noProof/>
                <w:sz w:val="20"/>
                <w:szCs w:val="20"/>
                <w:u w:val="single"/>
              </w:rPr>
            </w:pPr>
          </w:p>
        </w:tc>
      </w:tr>
      <w:tr w:rsidR="00FD313F" w:rsidRPr="00C54E79" w14:paraId="34C75129" w14:textId="77777777" w:rsidTr="00FD313F">
        <w:tc>
          <w:tcPr>
            <w:tcW w:w="400" w:type="dxa"/>
            <w:shd w:val="clear" w:color="auto" w:fill="auto"/>
          </w:tcPr>
          <w:p w14:paraId="69A4ED53" w14:textId="77777777" w:rsidR="00FD313F" w:rsidRPr="00FD313F" w:rsidRDefault="00FD313F" w:rsidP="00566C11">
            <w:pPr>
              <w:jc w:val="center"/>
              <w:rPr>
                <w:noProof/>
                <w:sz w:val="20"/>
                <w:szCs w:val="20"/>
                <w:u w:val="single"/>
              </w:rPr>
            </w:pPr>
            <w:r w:rsidRPr="00FD313F">
              <w:rPr>
                <w:noProof/>
                <w:sz w:val="20"/>
                <w:szCs w:val="20"/>
                <w:u w:val="single"/>
              </w:rPr>
              <w:t>8.</w:t>
            </w:r>
          </w:p>
        </w:tc>
        <w:tc>
          <w:tcPr>
            <w:tcW w:w="7108" w:type="dxa"/>
            <w:gridSpan w:val="4"/>
            <w:shd w:val="clear" w:color="auto" w:fill="auto"/>
          </w:tcPr>
          <w:p w14:paraId="7731714D" w14:textId="77777777" w:rsidR="00FD313F" w:rsidRPr="00FD313F" w:rsidRDefault="00FD313F" w:rsidP="00566C11">
            <w:pPr>
              <w:rPr>
                <w:b/>
                <w:noProof/>
                <w:sz w:val="20"/>
                <w:szCs w:val="20"/>
                <w:u w:val="single"/>
              </w:rPr>
            </w:pPr>
            <w:r w:rsidRPr="00FD313F">
              <w:rPr>
                <w:b/>
                <w:noProof/>
                <w:sz w:val="20"/>
                <w:szCs w:val="20"/>
                <w:u w:val="single"/>
              </w:rPr>
              <w:t>Celková cena za predmet zákazky</w:t>
            </w:r>
          </w:p>
        </w:tc>
        <w:tc>
          <w:tcPr>
            <w:tcW w:w="1701" w:type="dxa"/>
            <w:shd w:val="clear" w:color="auto" w:fill="auto"/>
          </w:tcPr>
          <w:p w14:paraId="3ED4833F" w14:textId="77777777" w:rsidR="00FD313F" w:rsidRPr="00FD313F" w:rsidRDefault="00FD313F" w:rsidP="00566C11">
            <w:pPr>
              <w:spacing w:before="120" w:after="120"/>
              <w:jc w:val="right"/>
              <w:rPr>
                <w:b/>
                <w:noProof/>
                <w:sz w:val="20"/>
                <w:szCs w:val="20"/>
              </w:rPr>
            </w:pPr>
          </w:p>
        </w:tc>
        <w:tc>
          <w:tcPr>
            <w:tcW w:w="1134" w:type="dxa"/>
            <w:shd w:val="clear" w:color="auto" w:fill="auto"/>
          </w:tcPr>
          <w:p w14:paraId="79BBCD7E" w14:textId="77777777" w:rsidR="00FD313F" w:rsidRPr="00FD313F" w:rsidRDefault="00FD313F" w:rsidP="00566C11">
            <w:pPr>
              <w:spacing w:before="120"/>
              <w:jc w:val="right"/>
              <w:rPr>
                <w:b/>
                <w:noProof/>
                <w:sz w:val="20"/>
                <w:szCs w:val="20"/>
              </w:rPr>
            </w:pPr>
          </w:p>
        </w:tc>
      </w:tr>
    </w:tbl>
    <w:p w14:paraId="143A8809" w14:textId="4AA8779C" w:rsidR="00C63C9B" w:rsidRDefault="00C63C9B" w:rsidP="00C63C9B">
      <w:pPr>
        <w:rPr>
          <w:rFonts w:ascii="Arial" w:hAnsi="Arial"/>
          <w:noProof/>
          <w:sz w:val="18"/>
          <w:szCs w:val="18"/>
        </w:rPr>
      </w:pPr>
      <w:r w:rsidRPr="00C63C9B">
        <w:rPr>
          <w:rFonts w:ascii="Arial" w:hAnsi="Arial"/>
          <w:noProof/>
          <w:sz w:val="18"/>
          <w:szCs w:val="18"/>
        </w:rPr>
        <w:t>* množstvo 960 merných jednotek je súčin prenájmu 20 kusov výdajníkov za 1 mesiac prepočítané na obdobie trvania zmluvného vzťahu, t.j. 48 mesiacov ( 20 ks/mes. x 48 mesiacov = 960).</w:t>
      </w:r>
    </w:p>
    <w:p w14:paraId="16715BE3" w14:textId="01704484" w:rsidR="00C63C9B" w:rsidRDefault="00C63C9B" w:rsidP="00922FFA">
      <w:pPr>
        <w:pStyle w:val="Nadpis3"/>
        <w:numPr>
          <w:ilvl w:val="0"/>
          <w:numId w:val="0"/>
        </w:numPr>
        <w:spacing w:after="0"/>
        <w:ind w:left="360"/>
        <w:jc w:val="center"/>
        <w:rPr>
          <w:rFonts w:ascii="Times New Roman" w:hAnsi="Times New Roman"/>
          <w:sz w:val="24"/>
          <w:szCs w:val="24"/>
        </w:rPr>
      </w:pPr>
    </w:p>
    <w:p w14:paraId="4B0128C3" w14:textId="06858C26" w:rsidR="00C85E75" w:rsidRDefault="00C85E75" w:rsidP="00C85E75">
      <w:pPr>
        <w:rPr>
          <w:lang w:eastAsia="ja-JP"/>
        </w:rPr>
      </w:pPr>
    </w:p>
    <w:p w14:paraId="4C5E3B70" w14:textId="561B02EA" w:rsidR="00C85E75" w:rsidRDefault="00C85E75" w:rsidP="00C85E75">
      <w:pPr>
        <w:rPr>
          <w:lang w:eastAsia="ja-JP"/>
        </w:rPr>
      </w:pPr>
    </w:p>
    <w:p w14:paraId="654BB2EE" w14:textId="241C5231" w:rsidR="00C85E75" w:rsidRDefault="00C85E75" w:rsidP="00C85E75">
      <w:pPr>
        <w:rPr>
          <w:lang w:eastAsia="ja-JP"/>
        </w:rPr>
      </w:pPr>
    </w:p>
    <w:p w14:paraId="6D89F3B2" w14:textId="6056E1F5" w:rsidR="00C85E75" w:rsidRDefault="00C85E75" w:rsidP="00C85E75">
      <w:pPr>
        <w:rPr>
          <w:lang w:eastAsia="ja-JP"/>
        </w:rPr>
      </w:pPr>
    </w:p>
    <w:p w14:paraId="00275C3C" w14:textId="010A1050" w:rsidR="00C85E75" w:rsidRDefault="00C85E75" w:rsidP="00C85E75">
      <w:pPr>
        <w:rPr>
          <w:lang w:eastAsia="ja-JP"/>
        </w:rPr>
      </w:pPr>
    </w:p>
    <w:p w14:paraId="7A208E79" w14:textId="4E06B61F" w:rsidR="00C85E75" w:rsidRDefault="00C85E75" w:rsidP="00C85E75">
      <w:pPr>
        <w:rPr>
          <w:lang w:eastAsia="ja-JP"/>
        </w:rPr>
      </w:pPr>
    </w:p>
    <w:p w14:paraId="7285B3BA" w14:textId="0E4CD910" w:rsidR="00C85E75" w:rsidRDefault="00C85E75" w:rsidP="00C85E75">
      <w:pPr>
        <w:rPr>
          <w:lang w:eastAsia="ja-JP"/>
        </w:rPr>
      </w:pPr>
    </w:p>
    <w:p w14:paraId="35300345" w14:textId="0DFA3A59" w:rsidR="00C85E75" w:rsidRDefault="00C85E75" w:rsidP="00C85E75">
      <w:pPr>
        <w:rPr>
          <w:lang w:eastAsia="ja-JP"/>
        </w:rPr>
      </w:pPr>
    </w:p>
    <w:p w14:paraId="539D185C" w14:textId="4CBC6BD2" w:rsidR="00C85E75" w:rsidRDefault="00C85E75" w:rsidP="00C85E75">
      <w:pPr>
        <w:rPr>
          <w:lang w:eastAsia="ja-JP"/>
        </w:rPr>
      </w:pPr>
    </w:p>
    <w:p w14:paraId="73812E6E" w14:textId="3DDF1551" w:rsidR="00C85E75" w:rsidRDefault="00C85E75" w:rsidP="00C85E75">
      <w:pPr>
        <w:rPr>
          <w:lang w:eastAsia="ja-JP"/>
        </w:rPr>
      </w:pPr>
    </w:p>
    <w:p w14:paraId="22203C24" w14:textId="5D2C6555" w:rsidR="00C85E75" w:rsidRPr="00C85E75" w:rsidRDefault="00C85E75" w:rsidP="00C85E75">
      <w:pPr>
        <w:rPr>
          <w:lang w:eastAsia="ja-JP"/>
        </w:rPr>
      </w:pPr>
    </w:p>
    <w:p w14:paraId="1DC0462C" w14:textId="3DA24D04" w:rsidR="00A326F8" w:rsidRPr="00962410" w:rsidRDefault="006B5DED" w:rsidP="00922FFA">
      <w:pPr>
        <w:pStyle w:val="Nadpis3"/>
        <w:numPr>
          <w:ilvl w:val="0"/>
          <w:numId w:val="0"/>
        </w:numPr>
        <w:spacing w:after="0"/>
        <w:ind w:left="360"/>
        <w:jc w:val="center"/>
        <w:rPr>
          <w:rFonts w:ascii="Times New Roman" w:hAnsi="Times New Roman"/>
          <w:sz w:val="24"/>
          <w:szCs w:val="24"/>
        </w:rPr>
      </w:pPr>
      <w:r>
        <w:rPr>
          <w:rFonts w:ascii="Times New Roman" w:hAnsi="Times New Roman"/>
          <w:sz w:val="24"/>
          <w:szCs w:val="24"/>
        </w:rPr>
        <w:lastRenderedPageBreak/>
        <w:t>Príloha č. 2</w:t>
      </w:r>
      <w:r w:rsidR="00A326F8" w:rsidRPr="00962410">
        <w:rPr>
          <w:rFonts w:ascii="Times New Roman" w:hAnsi="Times New Roman"/>
          <w:sz w:val="24"/>
          <w:szCs w:val="24"/>
        </w:rPr>
        <w:t xml:space="preserve"> výzvy na predloženie ponuky – Návrh uchádzača na plnenie kritérií</w:t>
      </w:r>
      <w:bookmarkEnd w:id="1"/>
    </w:p>
    <w:p w14:paraId="7450C2D3" w14:textId="7A8AAEE8" w:rsidR="00A326F8" w:rsidRPr="0084378B" w:rsidRDefault="00A326F8" w:rsidP="00922FFA">
      <w:pPr>
        <w:pStyle w:val="Default"/>
        <w:jc w:val="center"/>
        <w:rPr>
          <w:rFonts w:ascii="Times New Roman" w:hAnsi="Times New Roman" w:cs="Times New Roman"/>
          <w:sz w:val="20"/>
        </w:rPr>
      </w:pPr>
      <w:r w:rsidRPr="0084378B">
        <w:rPr>
          <w:rFonts w:ascii="Times New Roman" w:hAnsi="Times New Roman" w:cs="Times New Roman"/>
          <w:sz w:val="20"/>
        </w:rPr>
        <w:t>V prípade, ak uchádzač nie je platiteľom DPH, uvedie navrhovanú cenu celkom (cenu vrátane DPH).</w:t>
      </w:r>
    </w:p>
    <w:p w14:paraId="594F055F" w14:textId="77777777" w:rsidR="00A326F8" w:rsidRPr="0084378B" w:rsidRDefault="00A326F8" w:rsidP="00922FFA">
      <w:pPr>
        <w:pStyle w:val="Default"/>
        <w:jc w:val="center"/>
        <w:rPr>
          <w:rFonts w:ascii="Times New Roman" w:hAnsi="Times New Roman" w:cs="Times New Roman"/>
          <w:sz w:val="20"/>
        </w:rPr>
      </w:pPr>
      <w:r w:rsidRPr="0084378B">
        <w:rPr>
          <w:rFonts w:ascii="Times New Roman" w:hAnsi="Times New Roman" w:cs="Times New Roman"/>
          <w:sz w:val="20"/>
        </w:rPr>
        <w:t>Skutočnosť, že nie je platiteľom DPH, uchádzač uvedie v ponuke.</w:t>
      </w:r>
    </w:p>
    <w:p w14:paraId="478DFCEE" w14:textId="77777777" w:rsidR="00A326F8" w:rsidRPr="00962410" w:rsidRDefault="00A326F8" w:rsidP="00A326F8">
      <w:pPr>
        <w:autoSpaceDE w:val="0"/>
        <w:autoSpaceDN w:val="0"/>
        <w:adjustRightInd w:val="0"/>
        <w:jc w:val="right"/>
        <w:rPr>
          <w:b/>
        </w:rPr>
      </w:pPr>
    </w:p>
    <w:p w14:paraId="3569C50D" w14:textId="77777777" w:rsidR="00A326F8" w:rsidRPr="00962410" w:rsidRDefault="00A326F8" w:rsidP="00A326F8">
      <w:pPr>
        <w:tabs>
          <w:tab w:val="num" w:pos="540"/>
          <w:tab w:val="left" w:pos="1620"/>
        </w:tabs>
        <w:ind w:left="539" w:hanging="539"/>
        <w:jc w:val="center"/>
      </w:pPr>
    </w:p>
    <w:p w14:paraId="35B94AC1" w14:textId="77777777" w:rsidR="00A326F8" w:rsidRPr="000B4165" w:rsidRDefault="00A326F8" w:rsidP="00A326F8">
      <w:pPr>
        <w:tabs>
          <w:tab w:val="num" w:pos="540"/>
          <w:tab w:val="left" w:pos="1620"/>
        </w:tabs>
        <w:ind w:left="539" w:hanging="539"/>
        <w:jc w:val="center"/>
        <w:rPr>
          <w:sz w:val="28"/>
        </w:rPr>
      </w:pPr>
      <w:r w:rsidRPr="000B4165">
        <w:rPr>
          <w:sz w:val="28"/>
        </w:rPr>
        <w:t>NÁVRH UCHÁDZAČA NA PLNENIE KRITÉRIÍ</w:t>
      </w:r>
    </w:p>
    <w:p w14:paraId="2075AF73" w14:textId="77777777" w:rsidR="00A326F8" w:rsidRPr="00962410" w:rsidRDefault="00A326F8" w:rsidP="00A326F8">
      <w:pPr>
        <w:tabs>
          <w:tab w:val="num" w:pos="540"/>
          <w:tab w:val="left" w:pos="1620"/>
        </w:tabs>
        <w:ind w:left="539" w:hanging="539"/>
        <w:jc w:val="center"/>
      </w:pPr>
    </w:p>
    <w:p w14:paraId="55C1EC84" w14:textId="77777777" w:rsidR="00A326F8" w:rsidRPr="00962410" w:rsidRDefault="00A326F8" w:rsidP="00A326F8">
      <w:pPr>
        <w:rPr>
          <w:b/>
        </w:rPr>
      </w:pPr>
      <w:r w:rsidRPr="00962410">
        <w:rPr>
          <w:b/>
        </w:rPr>
        <w:t>Obchodné meno uchádzača:</w:t>
      </w:r>
      <w:r w:rsidRPr="00962410">
        <w:rPr>
          <w:b/>
        </w:rPr>
        <w:tab/>
      </w:r>
    </w:p>
    <w:p w14:paraId="0B9B77A5" w14:textId="77777777" w:rsidR="00A326F8" w:rsidRPr="00962410" w:rsidRDefault="00A326F8" w:rsidP="00A326F8">
      <w:pPr>
        <w:rPr>
          <w:b/>
        </w:rPr>
      </w:pPr>
      <w:r w:rsidRPr="00962410">
        <w:rPr>
          <w:b/>
        </w:rPr>
        <w:t>Adresa alebo sídlo uchádzača:</w:t>
      </w:r>
      <w:r w:rsidRPr="00962410">
        <w:rPr>
          <w:b/>
        </w:rPr>
        <w:tab/>
      </w:r>
    </w:p>
    <w:p w14:paraId="0DA42497" w14:textId="6D0A00D1" w:rsidR="00726AF0" w:rsidRDefault="00A326F8" w:rsidP="00726AF0">
      <w:pPr>
        <w:jc w:val="both"/>
        <w:rPr>
          <w:i/>
        </w:rPr>
      </w:pPr>
      <w:r w:rsidRPr="00962410">
        <w:rPr>
          <w:b/>
        </w:rPr>
        <w:t>Predmet zákazky:</w:t>
      </w:r>
      <w:r w:rsidRPr="00962410">
        <w:rPr>
          <w:bCs/>
          <w:color w:val="000000"/>
        </w:rPr>
        <w:t xml:space="preserve"> </w:t>
      </w:r>
      <w:r w:rsidR="00922FFA">
        <w:rPr>
          <w:i/>
        </w:rPr>
        <w:t>Pitný režim zamestnancov SP</w:t>
      </w:r>
    </w:p>
    <w:p w14:paraId="6649B9CC" w14:textId="1796B9FB" w:rsidR="00A326F8" w:rsidRPr="00962410" w:rsidRDefault="00A326F8" w:rsidP="00700848">
      <w:pPr>
        <w:ind w:left="1418" w:firstLine="709"/>
        <w:jc w:val="both"/>
        <w:rPr>
          <w:b/>
        </w:rPr>
      </w:pPr>
    </w:p>
    <w:p w14:paraId="67A2165B" w14:textId="4FA6BE47" w:rsidR="00A326F8" w:rsidRDefault="00A326F8" w:rsidP="00A326F8">
      <w:pPr>
        <w:rPr>
          <w:i/>
        </w:rPr>
      </w:pPr>
    </w:p>
    <w:tbl>
      <w:tblPr>
        <w:tblW w:w="9356" w:type="dxa"/>
        <w:tblInd w:w="-34"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0A0" w:firstRow="1" w:lastRow="0" w:firstColumn="1" w:lastColumn="0" w:noHBand="0" w:noVBand="0"/>
      </w:tblPr>
      <w:tblGrid>
        <w:gridCol w:w="851"/>
        <w:gridCol w:w="3119"/>
        <w:gridCol w:w="1798"/>
        <w:gridCol w:w="895"/>
        <w:gridCol w:w="1276"/>
        <w:gridCol w:w="1417"/>
      </w:tblGrid>
      <w:tr w:rsidR="00665750" w:rsidRPr="00D66AB4" w14:paraId="794F9BC9" w14:textId="77777777" w:rsidTr="00DB7682">
        <w:trPr>
          <w:trHeight w:val="871"/>
        </w:trPr>
        <w:tc>
          <w:tcPr>
            <w:tcW w:w="851" w:type="dxa"/>
            <w:shd w:val="clear" w:color="auto" w:fill="C6D9F1"/>
            <w:vAlign w:val="center"/>
          </w:tcPr>
          <w:p w14:paraId="2C8D7DED" w14:textId="77777777" w:rsidR="00665750" w:rsidRPr="0033369E" w:rsidRDefault="00665750" w:rsidP="00DB7682">
            <w:pPr>
              <w:jc w:val="center"/>
              <w:rPr>
                <w:rFonts w:ascii="Arial" w:hAnsi="Arial" w:cs="Arial"/>
                <w:sz w:val="20"/>
              </w:rPr>
            </w:pPr>
            <w:r w:rsidRPr="0033369E">
              <w:rPr>
                <w:rFonts w:ascii="Arial" w:hAnsi="Arial" w:cs="Arial"/>
                <w:sz w:val="20"/>
              </w:rPr>
              <w:t>p. č.</w:t>
            </w:r>
          </w:p>
        </w:tc>
        <w:tc>
          <w:tcPr>
            <w:tcW w:w="3119" w:type="dxa"/>
            <w:shd w:val="clear" w:color="auto" w:fill="C6D9F1"/>
            <w:vAlign w:val="center"/>
          </w:tcPr>
          <w:p w14:paraId="4B24BB3F" w14:textId="77777777" w:rsidR="00665750" w:rsidRPr="0033369E" w:rsidRDefault="00665750" w:rsidP="00DB7682">
            <w:pPr>
              <w:jc w:val="center"/>
              <w:rPr>
                <w:rFonts w:ascii="Arial" w:hAnsi="Arial" w:cs="Arial"/>
                <w:sz w:val="20"/>
              </w:rPr>
            </w:pPr>
            <w:r w:rsidRPr="0033369E">
              <w:rPr>
                <w:rFonts w:ascii="Arial" w:hAnsi="Arial" w:cs="Arial"/>
                <w:color w:val="000000"/>
                <w:sz w:val="20"/>
              </w:rPr>
              <w:t>Názov kritéria</w:t>
            </w:r>
          </w:p>
        </w:tc>
        <w:tc>
          <w:tcPr>
            <w:tcW w:w="1798" w:type="dxa"/>
            <w:shd w:val="clear" w:color="auto" w:fill="C6D9F1"/>
            <w:vAlign w:val="center"/>
          </w:tcPr>
          <w:p w14:paraId="5B304B08" w14:textId="77777777" w:rsidR="00665750" w:rsidRPr="00C34D55" w:rsidRDefault="00665750" w:rsidP="00DB7682">
            <w:pPr>
              <w:jc w:val="center"/>
              <w:rPr>
                <w:rFonts w:ascii="Arial" w:hAnsi="Arial" w:cs="Arial"/>
                <w:sz w:val="20"/>
              </w:rPr>
            </w:pPr>
            <w:r w:rsidRPr="00C34D55">
              <w:rPr>
                <w:rFonts w:ascii="Arial" w:hAnsi="Arial" w:cs="Arial"/>
                <w:color w:val="000000"/>
                <w:sz w:val="20"/>
              </w:rPr>
              <w:t xml:space="preserve">Návrh na plnenie kritéria v EUR bez DPH </w:t>
            </w:r>
          </w:p>
        </w:tc>
        <w:tc>
          <w:tcPr>
            <w:tcW w:w="895" w:type="dxa"/>
            <w:shd w:val="clear" w:color="auto" w:fill="C6D9F1"/>
            <w:vAlign w:val="center"/>
          </w:tcPr>
          <w:p w14:paraId="66BB685E" w14:textId="77777777" w:rsidR="00665750" w:rsidRPr="00C34D55" w:rsidRDefault="00665750" w:rsidP="00DB7682">
            <w:pPr>
              <w:jc w:val="center"/>
              <w:rPr>
                <w:rFonts w:ascii="Arial" w:hAnsi="Arial" w:cs="Arial"/>
                <w:sz w:val="20"/>
              </w:rPr>
            </w:pPr>
            <w:r w:rsidRPr="00C34D55">
              <w:rPr>
                <w:rFonts w:ascii="Arial" w:hAnsi="Arial" w:cs="Arial"/>
                <w:color w:val="000000"/>
                <w:sz w:val="20"/>
              </w:rPr>
              <w:t>Sadzba DPH v %</w:t>
            </w:r>
          </w:p>
        </w:tc>
        <w:tc>
          <w:tcPr>
            <w:tcW w:w="1276" w:type="dxa"/>
            <w:shd w:val="clear" w:color="auto" w:fill="C6D9F1"/>
            <w:vAlign w:val="center"/>
          </w:tcPr>
          <w:p w14:paraId="3E9FBEA8" w14:textId="77777777" w:rsidR="00665750" w:rsidRPr="00C34D55" w:rsidRDefault="00665750" w:rsidP="00DB7682">
            <w:pPr>
              <w:jc w:val="center"/>
              <w:rPr>
                <w:rFonts w:ascii="Arial" w:hAnsi="Arial" w:cs="Arial"/>
                <w:b/>
                <w:sz w:val="20"/>
              </w:rPr>
            </w:pPr>
            <w:r w:rsidRPr="00C34D55">
              <w:rPr>
                <w:rFonts w:ascii="Arial" w:hAnsi="Arial" w:cs="Arial"/>
                <w:color w:val="000000"/>
                <w:sz w:val="20"/>
              </w:rPr>
              <w:t>Výška DPH v EUR</w:t>
            </w:r>
          </w:p>
        </w:tc>
        <w:tc>
          <w:tcPr>
            <w:tcW w:w="1417" w:type="dxa"/>
            <w:shd w:val="clear" w:color="auto" w:fill="C6D9F1"/>
            <w:vAlign w:val="center"/>
          </w:tcPr>
          <w:p w14:paraId="11620B13" w14:textId="77777777" w:rsidR="00665750" w:rsidRPr="0033369E" w:rsidRDefault="00665750" w:rsidP="00DB7682">
            <w:pPr>
              <w:jc w:val="center"/>
              <w:rPr>
                <w:rFonts w:ascii="Arial" w:hAnsi="Arial" w:cs="Arial"/>
                <w:b/>
                <w:sz w:val="20"/>
              </w:rPr>
            </w:pPr>
            <w:r w:rsidRPr="0033369E">
              <w:rPr>
                <w:rFonts w:ascii="Arial" w:hAnsi="Arial" w:cs="Arial"/>
                <w:b/>
                <w:bCs/>
                <w:color w:val="000000"/>
                <w:sz w:val="20"/>
              </w:rPr>
              <w:t>Návrh na plnenie kritéria s DPH v EUR</w:t>
            </w:r>
          </w:p>
        </w:tc>
      </w:tr>
      <w:tr w:rsidR="00665750" w:rsidRPr="00D66AB4" w14:paraId="186C73AC" w14:textId="77777777" w:rsidTr="00DB7682">
        <w:trPr>
          <w:trHeight w:val="401"/>
        </w:trPr>
        <w:tc>
          <w:tcPr>
            <w:tcW w:w="851" w:type="dxa"/>
            <w:vAlign w:val="center"/>
          </w:tcPr>
          <w:p w14:paraId="7E185D96" w14:textId="77777777" w:rsidR="00665750" w:rsidRPr="0033369E" w:rsidRDefault="00665750" w:rsidP="00DB7682">
            <w:pPr>
              <w:jc w:val="center"/>
              <w:rPr>
                <w:rFonts w:ascii="Arial" w:hAnsi="Arial" w:cs="Arial"/>
                <w:sz w:val="20"/>
              </w:rPr>
            </w:pPr>
            <w:r w:rsidRPr="0033369E">
              <w:rPr>
                <w:rFonts w:ascii="Arial" w:hAnsi="Arial" w:cs="Arial"/>
                <w:sz w:val="20"/>
              </w:rPr>
              <w:t>1.</w:t>
            </w:r>
          </w:p>
        </w:tc>
        <w:tc>
          <w:tcPr>
            <w:tcW w:w="3119" w:type="dxa"/>
            <w:vAlign w:val="center"/>
          </w:tcPr>
          <w:p w14:paraId="07CB2F2B" w14:textId="00ECBFA4" w:rsidR="00665750" w:rsidRPr="00096351" w:rsidRDefault="00665750" w:rsidP="00922FFA">
            <w:pPr>
              <w:tabs>
                <w:tab w:val="right" w:leader="underscore" w:pos="10080"/>
              </w:tabs>
              <w:rPr>
                <w:rFonts w:ascii="Arial" w:hAnsi="Arial" w:cs="Arial"/>
                <w:sz w:val="18"/>
                <w:szCs w:val="18"/>
              </w:rPr>
            </w:pPr>
            <w:r w:rsidRPr="00096351">
              <w:rPr>
                <w:rFonts w:ascii="Arial" w:hAnsi="Arial" w:cs="Arial"/>
                <w:sz w:val="20"/>
                <w:szCs w:val="18"/>
              </w:rPr>
              <w:t xml:space="preserve">Celková cena za </w:t>
            </w:r>
            <w:r>
              <w:rPr>
                <w:rFonts w:ascii="Arial" w:hAnsi="Arial" w:cs="Arial"/>
                <w:sz w:val="20"/>
                <w:szCs w:val="18"/>
              </w:rPr>
              <w:t>predmet</w:t>
            </w:r>
            <w:r w:rsidRPr="00096351">
              <w:rPr>
                <w:rFonts w:ascii="Arial" w:hAnsi="Arial" w:cs="Arial"/>
                <w:sz w:val="20"/>
                <w:szCs w:val="18"/>
              </w:rPr>
              <w:t xml:space="preserve"> zákazky</w:t>
            </w:r>
            <w:r w:rsidRPr="00C34D55">
              <w:rPr>
                <w:rFonts w:ascii="Arial" w:hAnsi="Arial" w:cs="Arial"/>
                <w:i/>
              </w:rPr>
              <w:t xml:space="preserve"> </w:t>
            </w:r>
            <w:r w:rsidR="00922FFA">
              <w:rPr>
                <w:i/>
              </w:rPr>
              <w:t>Pitný režim zamestnancov SP</w:t>
            </w:r>
          </w:p>
        </w:tc>
        <w:tc>
          <w:tcPr>
            <w:tcW w:w="1798" w:type="dxa"/>
            <w:vAlign w:val="center"/>
          </w:tcPr>
          <w:p w14:paraId="18DD38D9" w14:textId="77777777" w:rsidR="00665750" w:rsidRPr="00C34D55" w:rsidRDefault="00665750" w:rsidP="00DB7682">
            <w:pPr>
              <w:jc w:val="center"/>
              <w:rPr>
                <w:rFonts w:ascii="Arial" w:hAnsi="Arial" w:cs="Arial"/>
                <w:sz w:val="20"/>
              </w:rPr>
            </w:pPr>
          </w:p>
        </w:tc>
        <w:tc>
          <w:tcPr>
            <w:tcW w:w="895" w:type="dxa"/>
            <w:vAlign w:val="center"/>
          </w:tcPr>
          <w:p w14:paraId="79DAA775" w14:textId="77777777" w:rsidR="00665750" w:rsidRPr="00C34D55" w:rsidRDefault="00665750" w:rsidP="00DB7682">
            <w:pPr>
              <w:jc w:val="center"/>
              <w:rPr>
                <w:rFonts w:ascii="Arial" w:hAnsi="Arial" w:cs="Arial"/>
                <w:sz w:val="20"/>
              </w:rPr>
            </w:pPr>
          </w:p>
        </w:tc>
        <w:tc>
          <w:tcPr>
            <w:tcW w:w="1276" w:type="dxa"/>
            <w:vAlign w:val="center"/>
          </w:tcPr>
          <w:p w14:paraId="54573069" w14:textId="77777777" w:rsidR="00665750" w:rsidRPr="00C34D55" w:rsidRDefault="00665750" w:rsidP="00DB7682">
            <w:pPr>
              <w:jc w:val="center"/>
              <w:rPr>
                <w:rFonts w:ascii="Arial" w:hAnsi="Arial" w:cs="Arial"/>
                <w:sz w:val="20"/>
              </w:rPr>
            </w:pPr>
          </w:p>
        </w:tc>
        <w:tc>
          <w:tcPr>
            <w:tcW w:w="1417" w:type="dxa"/>
            <w:vAlign w:val="center"/>
          </w:tcPr>
          <w:p w14:paraId="2FE8FE31" w14:textId="77777777" w:rsidR="00665750" w:rsidRPr="0033369E" w:rsidRDefault="00665750" w:rsidP="00DB7682">
            <w:pPr>
              <w:jc w:val="center"/>
              <w:rPr>
                <w:rFonts w:ascii="Arial" w:hAnsi="Arial" w:cs="Arial"/>
                <w:b/>
                <w:sz w:val="20"/>
              </w:rPr>
            </w:pPr>
          </w:p>
        </w:tc>
      </w:tr>
    </w:tbl>
    <w:p w14:paraId="4ADE8462" w14:textId="71C931DA" w:rsidR="00F1272C" w:rsidRDefault="00F1272C" w:rsidP="00A326F8">
      <w:pPr>
        <w:rPr>
          <w:i/>
        </w:rPr>
      </w:pPr>
    </w:p>
    <w:p w14:paraId="0532023E" w14:textId="354B139F" w:rsidR="00D97649" w:rsidRPr="004B4167" w:rsidRDefault="00D97649" w:rsidP="00A326F8">
      <w:r>
        <w:t xml:space="preserve">Celková cena za predmet zákazky bude vyjadrená ako súčet cien </w:t>
      </w:r>
      <w:r w:rsidR="00665750">
        <w:t>položiek uvedených v podrobnej cenovej kalkulácii.</w:t>
      </w:r>
    </w:p>
    <w:p w14:paraId="5FE212C3" w14:textId="77777777" w:rsidR="004B4167" w:rsidRDefault="004B4167" w:rsidP="00EA56BF">
      <w:pPr>
        <w:tabs>
          <w:tab w:val="left" w:pos="360"/>
        </w:tabs>
        <w:spacing w:before="60"/>
        <w:jc w:val="both"/>
        <w:rPr>
          <w:sz w:val="22"/>
          <w:szCs w:val="22"/>
        </w:rPr>
      </w:pPr>
    </w:p>
    <w:p w14:paraId="44322837" w14:textId="2A5D7F1C" w:rsidR="00EA56BF" w:rsidRPr="00DC33E8" w:rsidRDefault="00EA56BF" w:rsidP="00EA56BF">
      <w:pPr>
        <w:tabs>
          <w:tab w:val="left" w:pos="360"/>
        </w:tabs>
        <w:spacing w:before="60"/>
        <w:jc w:val="both"/>
        <w:rPr>
          <w:sz w:val="22"/>
          <w:szCs w:val="22"/>
        </w:rPr>
      </w:pPr>
      <w:r w:rsidRPr="00DC33E8">
        <w:rPr>
          <w:sz w:val="22"/>
          <w:szCs w:val="22"/>
        </w:rPr>
        <w:t xml:space="preserve">Vyhlasujem, že </w:t>
      </w:r>
      <w:r>
        <w:rPr>
          <w:sz w:val="22"/>
          <w:szCs w:val="22"/>
        </w:rPr>
        <w:t>ponúknutá</w:t>
      </w:r>
      <w:r w:rsidRPr="00DC33E8">
        <w:rPr>
          <w:sz w:val="22"/>
          <w:szCs w:val="22"/>
        </w:rPr>
        <w:t xml:space="preserve"> </w:t>
      </w:r>
      <w:r>
        <w:rPr>
          <w:sz w:val="22"/>
          <w:szCs w:val="22"/>
        </w:rPr>
        <w:t xml:space="preserve">celková </w:t>
      </w:r>
      <w:r w:rsidRPr="00DC33E8">
        <w:rPr>
          <w:sz w:val="22"/>
          <w:szCs w:val="22"/>
        </w:rPr>
        <w:t xml:space="preserve">cena </w:t>
      </w:r>
      <w:r>
        <w:rPr>
          <w:sz w:val="22"/>
          <w:szCs w:val="22"/>
        </w:rPr>
        <w:t>za predmet zákazky zahŕňa všetky</w:t>
      </w:r>
      <w:r w:rsidRPr="00DC33E8">
        <w:rPr>
          <w:sz w:val="22"/>
          <w:szCs w:val="22"/>
        </w:rPr>
        <w:t xml:space="preserve"> požiadavky verejného obstarávateľa uvedené vo výzve na  predloženie ponuky a obsahuje všetky náklady súvisiace s </w:t>
      </w:r>
      <w:r>
        <w:rPr>
          <w:sz w:val="22"/>
          <w:szCs w:val="22"/>
        </w:rPr>
        <w:t>uskutočnením</w:t>
      </w:r>
      <w:r w:rsidRPr="00DC33E8">
        <w:rPr>
          <w:sz w:val="22"/>
          <w:szCs w:val="22"/>
        </w:rPr>
        <w:t xml:space="preserve"> predmetu zákazky.</w:t>
      </w:r>
    </w:p>
    <w:p w14:paraId="2F2090FB" w14:textId="77777777" w:rsidR="00A326F8" w:rsidRPr="00962410" w:rsidRDefault="00A326F8" w:rsidP="00A326F8">
      <w:pPr>
        <w:jc w:val="both"/>
      </w:pPr>
    </w:p>
    <w:p w14:paraId="28856B87" w14:textId="77777777" w:rsidR="00213C30" w:rsidRDefault="00213C30" w:rsidP="00A326F8">
      <w:pPr>
        <w:autoSpaceDE w:val="0"/>
        <w:autoSpaceDN w:val="0"/>
        <w:adjustRightInd w:val="0"/>
        <w:jc w:val="center"/>
      </w:pPr>
    </w:p>
    <w:p w14:paraId="442BBBD4" w14:textId="7195CF73" w:rsidR="004B2487" w:rsidRPr="00B3151C" w:rsidRDefault="004B2487" w:rsidP="004B2487">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Pr>
          <w:rFonts w:ascii="Times New Roman" w:hAnsi="Times New Roman" w:cs="Times New Roman"/>
        </w:rPr>
        <w:t>.20</w:t>
      </w:r>
      <w:r w:rsidR="000C1D6D">
        <w:rPr>
          <w:rFonts w:ascii="Times New Roman" w:hAnsi="Times New Roman" w:cs="Times New Roman"/>
        </w:rPr>
        <w:t>2</w:t>
      </w:r>
      <w:r w:rsidR="00922FFA">
        <w:rPr>
          <w:rFonts w:ascii="Times New Roman" w:hAnsi="Times New Roman" w:cs="Times New Roman"/>
        </w:rPr>
        <w:t>2</w:t>
      </w:r>
    </w:p>
    <w:p w14:paraId="73B4B0F2" w14:textId="5CD19605" w:rsidR="00A326F8" w:rsidRDefault="00A326F8" w:rsidP="00A326F8">
      <w:pPr>
        <w:autoSpaceDE w:val="0"/>
        <w:autoSpaceDN w:val="0"/>
        <w:adjustRightInd w:val="0"/>
        <w:jc w:val="center"/>
      </w:pPr>
      <w:r w:rsidRPr="00962410">
        <w:tab/>
      </w:r>
      <w:r w:rsidRPr="00962410">
        <w:tab/>
      </w:r>
      <w:r w:rsidRPr="00962410">
        <w:tab/>
      </w:r>
      <w:r w:rsidRPr="00962410">
        <w:tab/>
      </w:r>
      <w:r w:rsidRPr="00962410">
        <w:tab/>
      </w:r>
      <w:r w:rsidRPr="00962410">
        <w:tab/>
      </w:r>
      <w:r w:rsidRPr="00962410">
        <w:tab/>
      </w:r>
      <w:r w:rsidRPr="00962410">
        <w:tab/>
      </w:r>
      <w:r w:rsidRPr="00962410">
        <w:tab/>
      </w:r>
      <w:r w:rsidRPr="00962410">
        <w:tab/>
      </w:r>
      <w:r w:rsidRPr="00962410">
        <w:tab/>
      </w:r>
      <w:r w:rsidRPr="00962410">
        <w:tab/>
      </w:r>
    </w:p>
    <w:p w14:paraId="75F52880" w14:textId="77777777" w:rsidR="00A326F8" w:rsidRPr="00962410" w:rsidRDefault="00A326F8" w:rsidP="00A326F8">
      <w:pPr>
        <w:autoSpaceDE w:val="0"/>
        <w:autoSpaceDN w:val="0"/>
        <w:adjustRightInd w:val="0"/>
        <w:ind w:left="5670"/>
        <w:jc w:val="center"/>
      </w:pPr>
      <w:r w:rsidRPr="00962410">
        <w:t>................................................</w:t>
      </w:r>
    </w:p>
    <w:p w14:paraId="591FA89D" w14:textId="77777777" w:rsidR="00A326F8" w:rsidRPr="00962410" w:rsidRDefault="00A326F8" w:rsidP="00A326F8">
      <w:pPr>
        <w:autoSpaceDE w:val="0"/>
        <w:autoSpaceDN w:val="0"/>
        <w:adjustRightInd w:val="0"/>
        <w:ind w:left="5670"/>
        <w:jc w:val="center"/>
      </w:pPr>
      <w:r w:rsidRPr="00962410">
        <w:t>meno a priezvisko,</w:t>
      </w:r>
    </w:p>
    <w:p w14:paraId="2E948174" w14:textId="6A31C9CD" w:rsidR="00A326F8" w:rsidRDefault="00A326F8" w:rsidP="00A326F8">
      <w:pPr>
        <w:autoSpaceDE w:val="0"/>
        <w:autoSpaceDN w:val="0"/>
        <w:adjustRightInd w:val="0"/>
        <w:ind w:left="5670"/>
        <w:jc w:val="center"/>
      </w:pPr>
      <w:r w:rsidRPr="00962410">
        <w:t>funkcia, podpis*</w:t>
      </w:r>
      <w:r w:rsidR="00C65096">
        <w:t>*</w:t>
      </w:r>
    </w:p>
    <w:p w14:paraId="1317A16E" w14:textId="0C98B847" w:rsidR="007F2DE2" w:rsidRDefault="007F2DE2" w:rsidP="00A326F8">
      <w:pPr>
        <w:autoSpaceDE w:val="0"/>
        <w:autoSpaceDN w:val="0"/>
        <w:adjustRightInd w:val="0"/>
        <w:ind w:left="5670"/>
        <w:jc w:val="center"/>
      </w:pPr>
    </w:p>
    <w:p w14:paraId="59E241ED" w14:textId="77777777" w:rsidR="007F2DE2" w:rsidRPr="00962410" w:rsidRDefault="007F2DE2" w:rsidP="00A326F8">
      <w:pPr>
        <w:autoSpaceDE w:val="0"/>
        <w:autoSpaceDN w:val="0"/>
        <w:adjustRightInd w:val="0"/>
        <w:ind w:left="5670"/>
        <w:jc w:val="center"/>
      </w:pPr>
    </w:p>
    <w:p w14:paraId="0A10391A" w14:textId="509373B3" w:rsidR="007D3B21" w:rsidRPr="007D3B21" w:rsidRDefault="007D3B21" w:rsidP="007D3B21">
      <w:pPr>
        <w:autoSpaceDE w:val="0"/>
        <w:autoSpaceDN w:val="0"/>
        <w:adjustRightInd w:val="0"/>
        <w:jc w:val="both"/>
        <w:rPr>
          <w:sz w:val="20"/>
        </w:rPr>
      </w:pPr>
      <w:r>
        <w:rPr>
          <w:sz w:val="20"/>
        </w:rPr>
        <w:t xml:space="preserve">* v </w:t>
      </w:r>
      <w:r w:rsidRPr="007D3B21">
        <w:rPr>
          <w:sz w:val="20"/>
        </w:rPr>
        <w:t>prípade uchádzača z iného štátu ako Slovenskej republiky, je uchádzač povinný uviesť celkovú cenu pre verejného obstarávateľa vrátane všetkých daňových pov</w:t>
      </w:r>
      <w:r w:rsidR="00695E5E">
        <w:rPr>
          <w:sz w:val="20"/>
        </w:rPr>
        <w:t>inností verejného obstarávateľa.</w:t>
      </w:r>
    </w:p>
    <w:p w14:paraId="5693AFA4" w14:textId="7DE82450" w:rsidR="004B2487" w:rsidRDefault="004B2487" w:rsidP="004B2487">
      <w:pPr>
        <w:autoSpaceDE w:val="0"/>
        <w:autoSpaceDN w:val="0"/>
        <w:adjustRightInd w:val="0"/>
        <w:rPr>
          <w:color w:val="000000"/>
          <w:sz w:val="20"/>
        </w:rPr>
      </w:pPr>
      <w:r>
        <w:rPr>
          <w:color w:val="000000"/>
          <w:sz w:val="20"/>
        </w:rPr>
        <w:t>*</w:t>
      </w:r>
      <w:r w:rsidRPr="00282807">
        <w:rPr>
          <w:color w:val="000000"/>
          <w:sz w:val="20"/>
        </w:rPr>
        <w:t>*</w:t>
      </w:r>
      <w:r>
        <w:rPr>
          <w:color w:val="000000"/>
          <w:sz w:val="20"/>
        </w:rPr>
        <w:t xml:space="preserve"> </w:t>
      </w:r>
      <w:r w:rsidRPr="00282807">
        <w:rPr>
          <w:color w:val="000000"/>
          <w:sz w:val="20"/>
        </w:rPr>
        <w:t>Podpis uchádzača, jeho štatutárneho orgánu alebo iného zástupcu uchádzača, ktorý je oprávnený konať v mene uchádzača v záväzkových vzťahoch v súlade s dokladom o oprávnení podnikať, t. j. podľa toho, kto za uchádzača koná navonok.</w:t>
      </w:r>
      <w:r w:rsidR="00641F3E">
        <w:rPr>
          <w:color w:val="000000"/>
          <w:sz w:val="20"/>
        </w:rPr>
        <w:t xml:space="preserve"> </w:t>
      </w:r>
    </w:p>
    <w:p w14:paraId="3932C862" w14:textId="77777777" w:rsidR="00AD195C" w:rsidRDefault="00AD195C" w:rsidP="00726AF0">
      <w:pPr>
        <w:pStyle w:val="Hlavika"/>
        <w:rPr>
          <w:b/>
          <w:sz w:val="22"/>
          <w:szCs w:val="22"/>
        </w:rPr>
      </w:pPr>
    </w:p>
    <w:p w14:paraId="70A278A1" w14:textId="77777777" w:rsidR="00AD195C" w:rsidRDefault="00AD195C" w:rsidP="00726AF0">
      <w:pPr>
        <w:pStyle w:val="Hlavika"/>
        <w:rPr>
          <w:b/>
          <w:sz w:val="22"/>
          <w:szCs w:val="22"/>
        </w:rPr>
      </w:pPr>
    </w:p>
    <w:p w14:paraId="62CBC438" w14:textId="77777777" w:rsidR="00AD195C" w:rsidRDefault="00AD195C" w:rsidP="00726AF0">
      <w:pPr>
        <w:pStyle w:val="Hlavika"/>
        <w:rPr>
          <w:b/>
          <w:sz w:val="22"/>
          <w:szCs w:val="22"/>
        </w:rPr>
      </w:pPr>
    </w:p>
    <w:p w14:paraId="32A4CFEF" w14:textId="77777777" w:rsidR="003760EE" w:rsidRDefault="003760EE" w:rsidP="00922FFA">
      <w:pPr>
        <w:pStyle w:val="Hlavika"/>
        <w:jc w:val="center"/>
        <w:rPr>
          <w:b/>
          <w:sz w:val="22"/>
          <w:szCs w:val="22"/>
        </w:rPr>
      </w:pPr>
    </w:p>
    <w:p w14:paraId="2A72D052" w14:textId="77777777" w:rsidR="003760EE" w:rsidRDefault="003760EE" w:rsidP="00922FFA">
      <w:pPr>
        <w:pStyle w:val="Hlavika"/>
        <w:jc w:val="center"/>
        <w:rPr>
          <w:b/>
          <w:sz w:val="22"/>
          <w:szCs w:val="22"/>
        </w:rPr>
      </w:pPr>
    </w:p>
    <w:p w14:paraId="113ACC20" w14:textId="77777777" w:rsidR="003760EE" w:rsidRDefault="003760EE" w:rsidP="00922FFA">
      <w:pPr>
        <w:pStyle w:val="Hlavika"/>
        <w:jc w:val="center"/>
        <w:rPr>
          <w:b/>
          <w:sz w:val="22"/>
          <w:szCs w:val="22"/>
        </w:rPr>
      </w:pPr>
    </w:p>
    <w:p w14:paraId="5ECB2CC7" w14:textId="77777777" w:rsidR="003760EE" w:rsidRDefault="003760EE" w:rsidP="00922FFA">
      <w:pPr>
        <w:pStyle w:val="Hlavika"/>
        <w:jc w:val="center"/>
        <w:rPr>
          <w:b/>
          <w:sz w:val="22"/>
          <w:szCs w:val="22"/>
        </w:rPr>
      </w:pPr>
    </w:p>
    <w:p w14:paraId="0F94D81B" w14:textId="77777777" w:rsidR="003760EE" w:rsidRDefault="003760EE" w:rsidP="00922FFA">
      <w:pPr>
        <w:pStyle w:val="Hlavika"/>
        <w:jc w:val="center"/>
        <w:rPr>
          <w:b/>
          <w:sz w:val="22"/>
          <w:szCs w:val="22"/>
        </w:rPr>
      </w:pPr>
    </w:p>
    <w:p w14:paraId="34135ABC" w14:textId="77777777" w:rsidR="003760EE" w:rsidRDefault="003760EE" w:rsidP="00922FFA">
      <w:pPr>
        <w:pStyle w:val="Hlavika"/>
        <w:jc w:val="center"/>
        <w:rPr>
          <w:b/>
          <w:sz w:val="22"/>
          <w:szCs w:val="22"/>
        </w:rPr>
      </w:pPr>
    </w:p>
    <w:p w14:paraId="2F924732" w14:textId="3A44627B" w:rsidR="003760EE" w:rsidRDefault="003760EE" w:rsidP="00922FFA">
      <w:pPr>
        <w:pStyle w:val="Hlavika"/>
        <w:jc w:val="center"/>
        <w:rPr>
          <w:b/>
          <w:sz w:val="22"/>
          <w:szCs w:val="22"/>
        </w:rPr>
      </w:pPr>
    </w:p>
    <w:p w14:paraId="6C82DD6D" w14:textId="77777777" w:rsidR="00C85E75" w:rsidRDefault="00C85E75" w:rsidP="00922FFA">
      <w:pPr>
        <w:pStyle w:val="Hlavika"/>
        <w:jc w:val="center"/>
        <w:rPr>
          <w:b/>
          <w:sz w:val="22"/>
          <w:szCs w:val="22"/>
        </w:rPr>
      </w:pPr>
    </w:p>
    <w:p w14:paraId="4389FFCB" w14:textId="77777777" w:rsidR="003760EE" w:rsidRDefault="003760EE" w:rsidP="00922FFA">
      <w:pPr>
        <w:pStyle w:val="Hlavika"/>
        <w:jc w:val="center"/>
        <w:rPr>
          <w:b/>
          <w:sz w:val="22"/>
          <w:szCs w:val="22"/>
        </w:rPr>
      </w:pPr>
    </w:p>
    <w:p w14:paraId="04871638" w14:textId="3D49FB22" w:rsidR="003760EE" w:rsidRDefault="003760EE" w:rsidP="00922FFA">
      <w:pPr>
        <w:pStyle w:val="Hlavika"/>
        <w:jc w:val="center"/>
        <w:rPr>
          <w:b/>
          <w:sz w:val="22"/>
          <w:szCs w:val="22"/>
        </w:rPr>
      </w:pPr>
    </w:p>
    <w:p w14:paraId="4D4DAD7E" w14:textId="4A60F440" w:rsidR="005F36E2" w:rsidRPr="00CB60BE" w:rsidRDefault="006B5DED" w:rsidP="00922FFA">
      <w:pPr>
        <w:pStyle w:val="Hlavika"/>
        <w:jc w:val="center"/>
        <w:rPr>
          <w:b/>
          <w:sz w:val="22"/>
          <w:szCs w:val="22"/>
        </w:rPr>
      </w:pPr>
      <w:r w:rsidRPr="00CB60BE">
        <w:rPr>
          <w:b/>
          <w:sz w:val="22"/>
          <w:szCs w:val="22"/>
        </w:rPr>
        <w:lastRenderedPageBreak/>
        <w:t xml:space="preserve">Príloha č. </w:t>
      </w:r>
      <w:r w:rsidR="00726AF0">
        <w:rPr>
          <w:b/>
          <w:sz w:val="22"/>
          <w:szCs w:val="22"/>
        </w:rPr>
        <w:t>3</w:t>
      </w:r>
      <w:r w:rsidR="005F36E2" w:rsidRPr="00CB60BE">
        <w:rPr>
          <w:b/>
          <w:sz w:val="22"/>
          <w:szCs w:val="22"/>
        </w:rPr>
        <w:t xml:space="preserve"> výzvy na predloženie ponuky</w:t>
      </w:r>
      <w:r w:rsidR="00077E27" w:rsidRPr="00CB60BE">
        <w:rPr>
          <w:b/>
          <w:sz w:val="22"/>
          <w:szCs w:val="22"/>
        </w:rPr>
        <w:t xml:space="preserve"> </w:t>
      </w:r>
      <w:r w:rsidR="00077E27" w:rsidRPr="00CB60BE">
        <w:rPr>
          <w:sz w:val="22"/>
          <w:szCs w:val="22"/>
        </w:rPr>
        <w:t xml:space="preserve">– </w:t>
      </w:r>
      <w:r w:rsidR="005F36E2" w:rsidRPr="00CB60BE">
        <w:rPr>
          <w:b/>
          <w:sz w:val="22"/>
          <w:szCs w:val="22"/>
        </w:rPr>
        <w:t>Čestné vyhlásenie o neprítomnosti konfliktu záujmov</w:t>
      </w:r>
    </w:p>
    <w:p w14:paraId="3805AACB" w14:textId="77777777" w:rsidR="005F36E2" w:rsidRPr="00AC3D9F" w:rsidRDefault="005F36E2" w:rsidP="00922FFA">
      <w:pPr>
        <w:autoSpaceDE w:val="0"/>
        <w:autoSpaceDN w:val="0"/>
        <w:adjustRightInd w:val="0"/>
        <w:jc w:val="center"/>
      </w:pPr>
    </w:p>
    <w:p w14:paraId="4C75F66D" w14:textId="77777777" w:rsidR="005F36E2" w:rsidRPr="00AC3D9F" w:rsidRDefault="005F36E2" w:rsidP="00922FFA">
      <w:pPr>
        <w:pStyle w:val="Default"/>
        <w:jc w:val="center"/>
      </w:pPr>
    </w:p>
    <w:p w14:paraId="647B94C7" w14:textId="77777777" w:rsidR="005F36E2" w:rsidRPr="00FD63CB" w:rsidRDefault="005F36E2" w:rsidP="00922FFA">
      <w:pPr>
        <w:pStyle w:val="Default"/>
        <w:jc w:val="center"/>
        <w:rPr>
          <w:rFonts w:ascii="Times New Roman" w:hAnsi="Times New Roman" w:cs="Times New Roman"/>
          <w:sz w:val="28"/>
          <w:szCs w:val="28"/>
        </w:rPr>
      </w:pPr>
      <w:r w:rsidRPr="00FD63CB">
        <w:rPr>
          <w:rFonts w:ascii="Times New Roman" w:hAnsi="Times New Roman" w:cs="Times New Roman"/>
          <w:sz w:val="28"/>
          <w:szCs w:val="28"/>
        </w:rPr>
        <w:t>ČESTNÉ VYHLÁSENIE O NEPRÍTOMNOSTI KONFLIKTU ZÁUJMOV</w:t>
      </w:r>
    </w:p>
    <w:p w14:paraId="740786AF" w14:textId="77777777" w:rsidR="005F36E2" w:rsidRPr="00B3151C" w:rsidRDefault="005F36E2" w:rsidP="005F36E2">
      <w:pPr>
        <w:pStyle w:val="Default"/>
        <w:rPr>
          <w:rFonts w:ascii="Times New Roman" w:hAnsi="Times New Roman" w:cs="Times New Roman"/>
        </w:rPr>
      </w:pPr>
    </w:p>
    <w:p w14:paraId="5FC6D318" w14:textId="77777777" w:rsidR="005F36E2" w:rsidRPr="00B3151C" w:rsidRDefault="005F36E2" w:rsidP="005F36E2">
      <w:pPr>
        <w:pStyle w:val="Default"/>
        <w:rPr>
          <w:rFonts w:ascii="Times New Roman" w:hAnsi="Times New Roman" w:cs="Times New Roman"/>
        </w:rPr>
      </w:pPr>
    </w:p>
    <w:p w14:paraId="699D32BB" w14:textId="77777777" w:rsidR="005F36E2" w:rsidRPr="00FD63CB" w:rsidRDefault="005F36E2" w:rsidP="005F36E2">
      <w:pPr>
        <w:pStyle w:val="Default"/>
        <w:jc w:val="both"/>
        <w:rPr>
          <w:rFonts w:ascii="Times New Roman" w:hAnsi="Times New Roman" w:cs="Times New Roman"/>
          <w:b/>
        </w:rPr>
      </w:pPr>
      <w:r w:rsidRPr="00FD63CB">
        <w:rPr>
          <w:rFonts w:ascii="Times New Roman" w:hAnsi="Times New Roman" w:cs="Times New Roman"/>
          <w:b/>
        </w:rPr>
        <w:t>Obchodné meno uchádzača:</w:t>
      </w:r>
    </w:p>
    <w:p w14:paraId="4EB0292B" w14:textId="77777777" w:rsidR="005F36E2" w:rsidRPr="00FD63CB" w:rsidRDefault="005F36E2" w:rsidP="005F36E2">
      <w:pPr>
        <w:pStyle w:val="Default"/>
        <w:jc w:val="both"/>
        <w:rPr>
          <w:rFonts w:ascii="Times New Roman" w:hAnsi="Times New Roman" w:cs="Times New Roman"/>
        </w:rPr>
      </w:pPr>
      <w:r w:rsidRPr="00FD63CB">
        <w:rPr>
          <w:rFonts w:ascii="Times New Roman" w:hAnsi="Times New Roman" w:cs="Times New Roman"/>
        </w:rPr>
        <w:t xml:space="preserve">zastúpený </w:t>
      </w:r>
    </w:p>
    <w:p w14:paraId="57282C6A" w14:textId="77777777" w:rsidR="005F36E2" w:rsidRPr="00FD63CB" w:rsidRDefault="005F36E2" w:rsidP="005F36E2">
      <w:pPr>
        <w:pStyle w:val="Default"/>
        <w:jc w:val="both"/>
        <w:rPr>
          <w:rFonts w:ascii="Times New Roman" w:hAnsi="Times New Roman" w:cs="Times New Roman"/>
          <w:b/>
          <w:iCs/>
        </w:rPr>
      </w:pPr>
      <w:r w:rsidRPr="00FD63CB">
        <w:rPr>
          <w:rFonts w:ascii="Times New Roman" w:hAnsi="Times New Roman" w:cs="Times New Roman"/>
          <w:b/>
          <w:iCs/>
        </w:rPr>
        <w:t>meno a priezvisko štatutárneho zástupcu:</w:t>
      </w:r>
    </w:p>
    <w:p w14:paraId="3B3CB786" w14:textId="77777777" w:rsidR="005F36E2" w:rsidRPr="00FD63CB" w:rsidRDefault="005F36E2" w:rsidP="005F36E2">
      <w:pPr>
        <w:pStyle w:val="Default"/>
        <w:jc w:val="both"/>
        <w:rPr>
          <w:rFonts w:ascii="Times New Roman" w:hAnsi="Times New Roman" w:cs="Times New Roman"/>
          <w:b/>
        </w:rPr>
      </w:pPr>
    </w:p>
    <w:p w14:paraId="2359616E" w14:textId="6D8669B5" w:rsidR="005F36E2" w:rsidRPr="00CC6010" w:rsidRDefault="005F36E2" w:rsidP="005F36E2">
      <w:pPr>
        <w:pStyle w:val="Default"/>
        <w:jc w:val="both"/>
        <w:rPr>
          <w:rFonts w:ascii="Times New Roman" w:hAnsi="Times New Roman" w:cs="Times New Roman"/>
        </w:rPr>
      </w:pPr>
      <w:r w:rsidRPr="00CC6010">
        <w:rPr>
          <w:rFonts w:ascii="Times New Roman" w:hAnsi="Times New Roman" w:cs="Times New Roman"/>
        </w:rPr>
        <w:t xml:space="preserve">ako uchádzač, ktorý predložil ponuku do </w:t>
      </w:r>
      <w:r w:rsidR="00495B2C" w:rsidRPr="00CC6010">
        <w:rPr>
          <w:rFonts w:ascii="Times New Roman" w:hAnsi="Times New Roman" w:cs="Times New Roman"/>
        </w:rPr>
        <w:t>verejného obstarávania na predmet</w:t>
      </w:r>
      <w:r w:rsidRPr="00CC6010">
        <w:rPr>
          <w:rFonts w:ascii="Times New Roman" w:hAnsi="Times New Roman" w:cs="Times New Roman"/>
        </w:rPr>
        <w:t xml:space="preserve"> zákazky </w:t>
      </w:r>
      <w:r w:rsidR="00581F7A" w:rsidRPr="006902CC">
        <w:rPr>
          <w:rFonts w:ascii="Times New Roman" w:hAnsi="Times New Roman" w:cs="Times New Roman"/>
        </w:rPr>
        <w:t>„</w:t>
      </w:r>
      <w:r w:rsidR="00922FFA">
        <w:rPr>
          <w:rFonts w:ascii="Times New Roman" w:hAnsi="Times New Roman" w:cs="Times New Roman"/>
          <w:i/>
        </w:rPr>
        <w:t>Pitný režim zamestnancov SP</w:t>
      </w:r>
      <w:r w:rsidR="006902CC" w:rsidRPr="006B2264">
        <w:rPr>
          <w:rFonts w:ascii="Times New Roman" w:hAnsi="Times New Roman" w:cs="Times New Roman"/>
          <w:i/>
        </w:rPr>
        <w:t xml:space="preserve">“ </w:t>
      </w:r>
      <w:r w:rsidR="00495B2C" w:rsidRPr="006B2264">
        <w:rPr>
          <w:rFonts w:ascii="Times New Roman" w:hAnsi="Times New Roman" w:cs="Times New Roman"/>
          <w:color w:val="auto"/>
        </w:rPr>
        <w:t xml:space="preserve">ďalej len „zákazka“) </w:t>
      </w:r>
      <w:r w:rsidR="00495B2C" w:rsidRPr="006B2264">
        <w:rPr>
          <w:rFonts w:ascii="Times New Roman" w:hAnsi="Times New Roman" w:cs="Times New Roman"/>
        </w:rPr>
        <w:t>vyhláseného</w:t>
      </w:r>
      <w:r w:rsidRPr="006B2264">
        <w:rPr>
          <w:rFonts w:ascii="Times New Roman" w:hAnsi="Times New Roman" w:cs="Times New Roman"/>
        </w:rPr>
        <w:t xml:space="preserve"> verejným obst</w:t>
      </w:r>
      <w:r w:rsidR="00495B2C" w:rsidRPr="006B2264">
        <w:rPr>
          <w:rFonts w:ascii="Times New Roman" w:hAnsi="Times New Roman" w:cs="Times New Roman"/>
        </w:rPr>
        <w:t>arávateľom Sociálna po</w:t>
      </w:r>
      <w:r w:rsidR="00495B2C" w:rsidRPr="00CC6010">
        <w:rPr>
          <w:rFonts w:ascii="Times New Roman" w:hAnsi="Times New Roman" w:cs="Times New Roman"/>
        </w:rPr>
        <w:t>isťovňa, ústredie, U</w:t>
      </w:r>
      <w:r w:rsidRPr="00CC6010">
        <w:rPr>
          <w:rFonts w:ascii="Times New Roman" w:hAnsi="Times New Roman" w:cs="Times New Roman"/>
        </w:rPr>
        <w:t xml:space="preserve">l. 29. augusta 8 a 10, 831 63 Bratislava (ďalej len „verejný obstarávateľ“) </w:t>
      </w:r>
      <w:r w:rsidR="00495B2C" w:rsidRPr="00CC6010">
        <w:rPr>
          <w:rFonts w:ascii="Times New Roman" w:hAnsi="Times New Roman" w:cs="Times New Roman"/>
        </w:rPr>
        <w:t>výzvou na predloženie ponuky</w:t>
      </w:r>
      <w:r w:rsidR="0006315B" w:rsidRPr="00CC6010">
        <w:rPr>
          <w:rFonts w:ascii="Times New Roman" w:hAnsi="Times New Roman" w:cs="Times New Roman"/>
        </w:rPr>
        <w:t xml:space="preserve"> </w:t>
      </w:r>
    </w:p>
    <w:p w14:paraId="36FB72F5" w14:textId="77777777" w:rsidR="005F36E2" w:rsidRPr="00B3151C" w:rsidRDefault="005F36E2" w:rsidP="005F36E2">
      <w:pPr>
        <w:pStyle w:val="Default"/>
        <w:jc w:val="both"/>
        <w:rPr>
          <w:rFonts w:ascii="Times New Roman" w:hAnsi="Times New Roman" w:cs="Times New Roman"/>
        </w:rPr>
      </w:pPr>
    </w:p>
    <w:p w14:paraId="6775EB1B" w14:textId="6334893E" w:rsidR="005F36E2" w:rsidRDefault="005F36E2" w:rsidP="005F36E2">
      <w:pPr>
        <w:pStyle w:val="Default"/>
        <w:jc w:val="both"/>
        <w:rPr>
          <w:rFonts w:ascii="Times New Roman" w:hAnsi="Times New Roman" w:cs="Times New Roman"/>
          <w:b/>
          <w:bCs/>
        </w:rPr>
      </w:pPr>
      <w:r w:rsidRPr="00B3151C">
        <w:rPr>
          <w:rFonts w:ascii="Times New Roman" w:hAnsi="Times New Roman" w:cs="Times New Roman"/>
          <w:b/>
          <w:bCs/>
        </w:rPr>
        <w:t xml:space="preserve">čestne vyhlasujem, že </w:t>
      </w:r>
    </w:p>
    <w:p w14:paraId="7181EA2F" w14:textId="77777777" w:rsidR="00495B2C" w:rsidRPr="00B3151C" w:rsidRDefault="00495B2C" w:rsidP="005F36E2">
      <w:pPr>
        <w:pStyle w:val="Default"/>
        <w:jc w:val="both"/>
        <w:rPr>
          <w:rFonts w:ascii="Times New Roman" w:hAnsi="Times New Roman" w:cs="Times New Roman"/>
        </w:rPr>
      </w:pPr>
    </w:p>
    <w:p w14:paraId="31C95D4D" w14:textId="77777777" w:rsidR="005F36E2" w:rsidRPr="00B3151C" w:rsidRDefault="005F36E2" w:rsidP="005F36E2">
      <w:pPr>
        <w:pStyle w:val="Default"/>
        <w:jc w:val="both"/>
        <w:rPr>
          <w:rFonts w:ascii="Times New Roman" w:hAnsi="Times New Roman" w:cs="Times New Roman"/>
        </w:rPr>
      </w:pPr>
      <w:r w:rsidRPr="00B3151C">
        <w:rPr>
          <w:rFonts w:ascii="Times New Roman" w:hAnsi="Times New Roman" w:cs="Times New Roman"/>
        </w:rPr>
        <w:t xml:space="preserve">v súvislosti s uvedeným postupom zadávania zákazky: </w:t>
      </w:r>
    </w:p>
    <w:p w14:paraId="150D1B6E" w14:textId="77777777" w:rsidR="005F36E2" w:rsidRPr="00B3151C" w:rsidRDefault="005F36E2" w:rsidP="006A5529">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som nevyvíjal a nebudem vyvíjať voči žiadnej osobe na strane verejného obstarávateľa, ktorá je alebo by mohla byť zainteresovanou osobou v zmysle ustanovenia § 23 ods. 3 zákona č. 343/2015 Z. z. o verejnom obstarávaní a o zmene a doplnení niektorých zákonov v platnom znení (ďalej len „zainteresovaná osoba“) akékoľvek aktivity, ktoré by mohli viesť k zvýhodneniu nášho postavenia v postupe tohto verejného obstarávania, </w:t>
      </w:r>
    </w:p>
    <w:p w14:paraId="32E2173D" w14:textId="77777777" w:rsidR="005F36E2" w:rsidRPr="00B3151C" w:rsidRDefault="005F36E2" w:rsidP="006A5529">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neposkytol som a neposkytnem akejkoľvek čo i len potenciálne zainteresovanej osobe priamo alebo nepriamo akúkoľvek finančnú alebo vecnú výhodu ako motiváciu alebo odmenu súvisiacu so zadaním tejto zákazky, </w:t>
      </w:r>
    </w:p>
    <w:p w14:paraId="26A2558E" w14:textId="77777777" w:rsidR="005F36E2" w:rsidRPr="00B3151C" w:rsidRDefault="005F36E2" w:rsidP="006A5529">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budem bezodkladne informovať verejného obstarávateľa o akejkoľvek situácii, ktorá je považovaná za konflikt záujmov alebo ktorá by mohla viesť ku konfliktu záujmov kedykoľvek v priebehu procesu verejného obstarávania, </w:t>
      </w:r>
    </w:p>
    <w:p w14:paraId="3CB8EC9F" w14:textId="77777777" w:rsidR="005F36E2" w:rsidRPr="00B3151C" w:rsidRDefault="005F36E2" w:rsidP="006A5529">
      <w:pPr>
        <w:pStyle w:val="Default"/>
        <w:numPr>
          <w:ilvl w:val="0"/>
          <w:numId w:val="5"/>
        </w:numPr>
        <w:jc w:val="both"/>
        <w:rPr>
          <w:rFonts w:ascii="Times New Roman" w:hAnsi="Times New Roman" w:cs="Times New Roman"/>
        </w:rPr>
      </w:pPr>
      <w:r w:rsidRPr="00B3151C">
        <w:rPr>
          <w:rFonts w:ascii="Times New Roman" w:hAnsi="Times New Roman" w:cs="Times New Roman"/>
        </w:rPr>
        <w:t>poskytnem verejnému obstarávateľovi v postupe tohto verejného obstarávania presné, pravdivé a úplné informácie.</w:t>
      </w:r>
    </w:p>
    <w:p w14:paraId="302A8F46" w14:textId="77777777" w:rsidR="005F36E2" w:rsidRPr="00B3151C" w:rsidRDefault="005F36E2" w:rsidP="005F36E2">
      <w:pPr>
        <w:pStyle w:val="Default"/>
        <w:jc w:val="both"/>
        <w:rPr>
          <w:rFonts w:ascii="Times New Roman" w:hAnsi="Times New Roman" w:cs="Times New Roman"/>
        </w:rPr>
      </w:pPr>
    </w:p>
    <w:p w14:paraId="373E4B2D" w14:textId="19E2D736" w:rsidR="00BD0009" w:rsidRPr="00B3151C" w:rsidRDefault="00BD0009" w:rsidP="00BD0009">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Pr>
          <w:rFonts w:ascii="Times New Roman" w:hAnsi="Times New Roman" w:cs="Times New Roman"/>
        </w:rPr>
        <w:t>.20</w:t>
      </w:r>
      <w:r w:rsidR="006B2264">
        <w:rPr>
          <w:rFonts w:ascii="Times New Roman" w:hAnsi="Times New Roman" w:cs="Times New Roman"/>
        </w:rPr>
        <w:t>2</w:t>
      </w:r>
      <w:r w:rsidR="00922FFA">
        <w:rPr>
          <w:rFonts w:ascii="Times New Roman" w:hAnsi="Times New Roman" w:cs="Times New Roman"/>
        </w:rPr>
        <w:t>2</w:t>
      </w:r>
    </w:p>
    <w:p w14:paraId="56A4544F" w14:textId="77777777" w:rsidR="005F36E2" w:rsidRPr="00B3151C" w:rsidRDefault="005F36E2" w:rsidP="005F36E2">
      <w:pPr>
        <w:pStyle w:val="Default"/>
        <w:jc w:val="both"/>
        <w:rPr>
          <w:rFonts w:ascii="Times New Roman" w:hAnsi="Times New Roman" w:cs="Times New Roman"/>
        </w:rPr>
      </w:pPr>
    </w:p>
    <w:p w14:paraId="79433223" w14:textId="77777777" w:rsidR="005F36E2" w:rsidRPr="00B3151C" w:rsidRDefault="005F36E2" w:rsidP="005F36E2">
      <w:pPr>
        <w:pStyle w:val="Default"/>
        <w:jc w:val="both"/>
        <w:rPr>
          <w:rFonts w:ascii="Times New Roman" w:hAnsi="Times New Roman" w:cs="Times New Roman"/>
        </w:rPr>
      </w:pPr>
    </w:p>
    <w:p w14:paraId="458B72E0"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p>
    <w:p w14:paraId="11C2CB8D"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meno a priezvisko </w:t>
      </w:r>
    </w:p>
    <w:p w14:paraId="7907A155"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funkcia, podpis* </w:t>
      </w:r>
    </w:p>
    <w:p w14:paraId="34C5342A" w14:textId="276B9F4E" w:rsidR="005F36E2" w:rsidRDefault="005F36E2" w:rsidP="005F36E2">
      <w:pPr>
        <w:pStyle w:val="Default"/>
        <w:ind w:left="4254" w:firstLine="709"/>
        <w:jc w:val="both"/>
        <w:rPr>
          <w:rFonts w:ascii="Times New Roman" w:hAnsi="Times New Roman" w:cs="Times New Roman"/>
        </w:rPr>
      </w:pPr>
    </w:p>
    <w:p w14:paraId="66CB45FB" w14:textId="77777777" w:rsidR="001E4697" w:rsidRDefault="001E4697" w:rsidP="005F36E2">
      <w:pPr>
        <w:pStyle w:val="Default"/>
        <w:ind w:left="4254" w:firstLine="709"/>
        <w:jc w:val="both"/>
        <w:rPr>
          <w:rFonts w:ascii="Times New Roman" w:hAnsi="Times New Roman" w:cs="Times New Roman"/>
        </w:rPr>
      </w:pPr>
    </w:p>
    <w:p w14:paraId="7BFEF0B3" w14:textId="3F4F94F4" w:rsidR="00126C71" w:rsidRDefault="005F36E2" w:rsidP="00442029">
      <w:pPr>
        <w:pStyle w:val="Default"/>
        <w:jc w:val="both"/>
        <w:rPr>
          <w:rFonts w:ascii="Times New Roman" w:hAnsi="Times New Roman" w:cs="Times New Roman"/>
          <w:sz w:val="20"/>
          <w:szCs w:val="22"/>
        </w:rPr>
      </w:pPr>
      <w:r w:rsidRPr="00C65096">
        <w:rPr>
          <w:rFonts w:ascii="Times New Roman" w:hAnsi="Times New Roman" w:cs="Times New Roman"/>
          <w:sz w:val="20"/>
          <w:szCs w:val="22"/>
        </w:rPr>
        <w:t>*Podpis uchádzača, jeho štatutárneho orgánu alebo iného zástupcu uchádzača, ktorý je oprávnený konať v mene uchádzača v záväzkových vzťahoch v súlade s dokladom o oprávnení podnikať, t. j. podľa toho, kto za uchádzača koná navonok.</w:t>
      </w:r>
      <w:r w:rsidR="00641F3E" w:rsidRPr="00641F3E">
        <w:t xml:space="preserve"> </w:t>
      </w:r>
    </w:p>
    <w:p w14:paraId="26A13261" w14:textId="0F68C7B2" w:rsidR="00126C71" w:rsidRDefault="00126C71" w:rsidP="00442029">
      <w:pPr>
        <w:pStyle w:val="Default"/>
        <w:jc w:val="both"/>
        <w:rPr>
          <w:rFonts w:ascii="Times New Roman" w:hAnsi="Times New Roman" w:cs="Times New Roman"/>
          <w:sz w:val="20"/>
          <w:szCs w:val="22"/>
        </w:rPr>
      </w:pPr>
    </w:p>
    <w:p w14:paraId="41C1B2EF" w14:textId="77777777" w:rsidR="00126C71" w:rsidRDefault="00126C71" w:rsidP="00442029">
      <w:pPr>
        <w:pStyle w:val="Default"/>
        <w:jc w:val="both"/>
        <w:rPr>
          <w:rFonts w:ascii="Times New Roman" w:hAnsi="Times New Roman" w:cs="Times New Roman"/>
          <w:sz w:val="20"/>
          <w:szCs w:val="22"/>
        </w:rPr>
        <w:sectPr w:rsidR="00126C71" w:rsidSect="00AD195C">
          <w:footerReference w:type="default" r:id="rId17"/>
          <w:pgSz w:w="11906" w:h="16838"/>
          <w:pgMar w:top="1418" w:right="1418" w:bottom="1418" w:left="1418" w:header="709" w:footer="709" w:gutter="0"/>
          <w:cols w:space="708"/>
          <w:docGrid w:linePitch="360"/>
        </w:sectPr>
      </w:pPr>
    </w:p>
    <w:p w14:paraId="0230E369" w14:textId="5B6DD710" w:rsidR="00126C71" w:rsidRPr="00CC6010" w:rsidRDefault="00126C71" w:rsidP="00922FFA">
      <w:pPr>
        <w:pStyle w:val="Default"/>
        <w:jc w:val="center"/>
        <w:rPr>
          <w:rFonts w:ascii="Times New Roman" w:hAnsi="Times New Roman" w:cs="Times New Roman"/>
          <w:b/>
          <w:sz w:val="22"/>
          <w:szCs w:val="22"/>
        </w:rPr>
      </w:pPr>
      <w:r w:rsidRPr="00CC6010">
        <w:rPr>
          <w:rFonts w:ascii="Times New Roman" w:hAnsi="Times New Roman" w:cs="Times New Roman"/>
          <w:b/>
          <w:sz w:val="22"/>
          <w:szCs w:val="22"/>
        </w:rPr>
        <w:lastRenderedPageBreak/>
        <w:t xml:space="preserve">Príloha č. </w:t>
      </w:r>
      <w:r w:rsidR="00726AF0">
        <w:rPr>
          <w:rFonts w:ascii="Times New Roman" w:hAnsi="Times New Roman" w:cs="Times New Roman"/>
          <w:b/>
          <w:sz w:val="22"/>
          <w:szCs w:val="22"/>
        </w:rPr>
        <w:t>4</w:t>
      </w:r>
      <w:r w:rsidRPr="00CC6010">
        <w:rPr>
          <w:rFonts w:ascii="Times New Roman" w:hAnsi="Times New Roman" w:cs="Times New Roman"/>
          <w:b/>
          <w:sz w:val="22"/>
          <w:szCs w:val="22"/>
        </w:rPr>
        <w:t xml:space="preserve"> výzvy na predloženie ponuky – Čestné vyhlásenie k podmienke účasti podľa § 32 ods. 1 písm. f) zákona</w:t>
      </w:r>
    </w:p>
    <w:p w14:paraId="2890E26D" w14:textId="77777777" w:rsidR="00126C71" w:rsidRPr="00CC6010" w:rsidRDefault="00126C71" w:rsidP="00126C71">
      <w:pPr>
        <w:autoSpaceDE w:val="0"/>
        <w:autoSpaceDN w:val="0"/>
        <w:adjustRightInd w:val="0"/>
      </w:pPr>
    </w:p>
    <w:p w14:paraId="594B3AAD" w14:textId="77777777" w:rsidR="00126C71" w:rsidRDefault="00126C71" w:rsidP="00126C71">
      <w:pPr>
        <w:pStyle w:val="Default"/>
      </w:pPr>
    </w:p>
    <w:p w14:paraId="3616EFD7" w14:textId="77777777" w:rsidR="00126C71" w:rsidRDefault="00126C71" w:rsidP="00126C71">
      <w:pPr>
        <w:pStyle w:val="Default"/>
        <w:jc w:val="center"/>
        <w:rPr>
          <w:rFonts w:ascii="Times New Roman" w:hAnsi="Times New Roman" w:cs="Times New Roman"/>
          <w:sz w:val="28"/>
          <w:szCs w:val="28"/>
        </w:rPr>
      </w:pPr>
      <w:r>
        <w:rPr>
          <w:rFonts w:ascii="Times New Roman" w:hAnsi="Times New Roman" w:cs="Times New Roman"/>
          <w:sz w:val="28"/>
          <w:szCs w:val="28"/>
        </w:rPr>
        <w:t>ČESTNÉ VYHLÁSENIE</w:t>
      </w:r>
    </w:p>
    <w:p w14:paraId="28FBE1A6" w14:textId="77777777" w:rsidR="00126C71" w:rsidRDefault="00126C71" w:rsidP="00126C71">
      <w:pPr>
        <w:pStyle w:val="Default"/>
        <w:rPr>
          <w:rFonts w:ascii="Times New Roman" w:hAnsi="Times New Roman" w:cs="Times New Roman"/>
        </w:rPr>
      </w:pPr>
    </w:p>
    <w:p w14:paraId="620C6F46" w14:textId="77777777" w:rsidR="00126C71" w:rsidRDefault="00126C71" w:rsidP="00126C71">
      <w:pPr>
        <w:pStyle w:val="Default"/>
        <w:jc w:val="both"/>
        <w:rPr>
          <w:rFonts w:ascii="Times New Roman" w:hAnsi="Times New Roman" w:cs="Times New Roman"/>
          <w:b/>
        </w:rPr>
      </w:pPr>
      <w:r>
        <w:rPr>
          <w:rFonts w:ascii="Times New Roman" w:hAnsi="Times New Roman" w:cs="Times New Roman"/>
          <w:b/>
        </w:rPr>
        <w:t>Obchodné meno uchádzača:</w:t>
      </w:r>
    </w:p>
    <w:p w14:paraId="1215C5B2" w14:textId="77777777"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zastúpený </w:t>
      </w:r>
    </w:p>
    <w:p w14:paraId="684DFB67" w14:textId="77777777" w:rsidR="00126C71" w:rsidRDefault="00126C71" w:rsidP="00126C71">
      <w:pPr>
        <w:pStyle w:val="Default"/>
        <w:jc w:val="both"/>
        <w:rPr>
          <w:rFonts w:ascii="Times New Roman" w:hAnsi="Times New Roman" w:cs="Times New Roman"/>
          <w:b/>
          <w:iCs/>
        </w:rPr>
      </w:pPr>
      <w:r>
        <w:rPr>
          <w:rFonts w:ascii="Times New Roman" w:hAnsi="Times New Roman" w:cs="Times New Roman"/>
          <w:b/>
          <w:iCs/>
        </w:rPr>
        <w:t>meno a priezvisko štatutárneho zástupcu:</w:t>
      </w:r>
    </w:p>
    <w:p w14:paraId="12B29209" w14:textId="77777777" w:rsidR="00126C71" w:rsidRDefault="00126C71" w:rsidP="00126C71">
      <w:pPr>
        <w:pStyle w:val="Default"/>
        <w:jc w:val="both"/>
        <w:rPr>
          <w:rFonts w:ascii="Times New Roman" w:hAnsi="Times New Roman" w:cs="Times New Roman"/>
          <w:b/>
        </w:rPr>
      </w:pPr>
    </w:p>
    <w:p w14:paraId="67992129" w14:textId="77777777" w:rsidR="00126C71" w:rsidRDefault="00126C71" w:rsidP="00126C71">
      <w:pPr>
        <w:pStyle w:val="Default"/>
        <w:jc w:val="both"/>
        <w:rPr>
          <w:rFonts w:ascii="Times New Roman" w:hAnsi="Times New Roman" w:cs="Times New Roman"/>
          <w:b/>
        </w:rPr>
      </w:pPr>
    </w:p>
    <w:p w14:paraId="7899FD14" w14:textId="77777777" w:rsidR="00126C71" w:rsidRDefault="00126C71" w:rsidP="00126C71">
      <w:pPr>
        <w:pStyle w:val="Default"/>
        <w:jc w:val="both"/>
        <w:rPr>
          <w:rFonts w:ascii="Times New Roman" w:hAnsi="Times New Roman" w:cs="Times New Roman"/>
          <w:b/>
          <w:bCs/>
        </w:rPr>
      </w:pPr>
      <w:r>
        <w:rPr>
          <w:rFonts w:ascii="Times New Roman" w:hAnsi="Times New Roman" w:cs="Times New Roman"/>
          <w:b/>
          <w:bCs/>
        </w:rPr>
        <w:t xml:space="preserve">týmto </w:t>
      </w:r>
      <w:r>
        <w:rPr>
          <w:rFonts w:ascii="Times New Roman" w:hAnsi="Times New Roman" w:cs="Times New Roman"/>
          <w:bCs/>
        </w:rPr>
        <w:t>v súlade s § 32 ods. 1 písm. f) v nadväznosti na § 32 ods. 2 písm. f)</w:t>
      </w:r>
      <w:r>
        <w:t xml:space="preserve"> </w:t>
      </w:r>
      <w:r>
        <w:rPr>
          <w:rFonts w:ascii="Times New Roman" w:hAnsi="Times New Roman" w:cs="Times New Roman"/>
          <w:bCs/>
        </w:rPr>
        <w:t>zákona č. 343/2015 Z. z. o verejnom obstarávaní a o zmene a doplnení niektorých zákonov v znení neskorších predpisov</w:t>
      </w:r>
    </w:p>
    <w:p w14:paraId="468EEAA4" w14:textId="77777777" w:rsidR="00126C71" w:rsidRDefault="00126C71" w:rsidP="00126C71">
      <w:pPr>
        <w:pStyle w:val="Default"/>
        <w:jc w:val="both"/>
        <w:rPr>
          <w:rFonts w:ascii="Times New Roman" w:hAnsi="Times New Roman" w:cs="Times New Roman"/>
          <w:b/>
          <w:bCs/>
        </w:rPr>
      </w:pPr>
    </w:p>
    <w:p w14:paraId="73CC7183" w14:textId="77777777" w:rsidR="00126C71" w:rsidRDefault="00126C71" w:rsidP="00126C71">
      <w:pPr>
        <w:pStyle w:val="Default"/>
        <w:jc w:val="center"/>
        <w:rPr>
          <w:rFonts w:ascii="Times New Roman" w:hAnsi="Times New Roman" w:cs="Times New Roman"/>
          <w:b/>
          <w:bCs/>
        </w:rPr>
      </w:pPr>
      <w:r>
        <w:rPr>
          <w:rFonts w:ascii="Times New Roman" w:hAnsi="Times New Roman" w:cs="Times New Roman"/>
          <w:b/>
          <w:bCs/>
        </w:rPr>
        <w:t>čestne vyhlasujem, že</w:t>
      </w:r>
    </w:p>
    <w:p w14:paraId="052BA9ED" w14:textId="77777777" w:rsidR="00126C71" w:rsidRDefault="00126C71" w:rsidP="00126C71">
      <w:pPr>
        <w:pStyle w:val="Default"/>
        <w:jc w:val="both"/>
        <w:rPr>
          <w:rFonts w:ascii="Times New Roman" w:hAnsi="Times New Roman" w:cs="Times New Roman"/>
        </w:rPr>
      </w:pPr>
    </w:p>
    <w:p w14:paraId="77229BF9" w14:textId="77777777" w:rsidR="00126C71" w:rsidRDefault="00126C71" w:rsidP="00126C71">
      <w:pPr>
        <w:pStyle w:val="Default"/>
        <w:jc w:val="both"/>
        <w:rPr>
          <w:rFonts w:ascii="Times New Roman" w:hAnsi="Times New Roman" w:cs="Times New Roman"/>
        </w:rPr>
      </w:pPr>
      <w:r>
        <w:rPr>
          <w:rFonts w:ascii="Times New Roman" w:hAnsi="Times New Roman" w:cs="Times New Roman"/>
        </w:rPr>
        <w:t>nemám uložený zákaz účasti vo verejnom obstarávaní potvrdený konečným rozhodnutím v Slovenskej republike alebo v štáte sídla, miesta podnikania alebo obvyklého pobytu.</w:t>
      </w:r>
    </w:p>
    <w:p w14:paraId="05C6861D" w14:textId="77777777" w:rsidR="00126C71" w:rsidRDefault="00126C71" w:rsidP="00126C71">
      <w:pPr>
        <w:pStyle w:val="Default"/>
        <w:jc w:val="both"/>
        <w:rPr>
          <w:rFonts w:ascii="Times New Roman" w:hAnsi="Times New Roman" w:cs="Times New Roman"/>
        </w:rPr>
      </w:pPr>
    </w:p>
    <w:p w14:paraId="2C13B451" w14:textId="77777777" w:rsidR="00126C71" w:rsidRDefault="00126C71" w:rsidP="00126C71">
      <w:pPr>
        <w:pStyle w:val="Default"/>
        <w:jc w:val="both"/>
        <w:rPr>
          <w:rFonts w:ascii="Times New Roman" w:hAnsi="Times New Roman" w:cs="Times New Roman"/>
        </w:rPr>
      </w:pPr>
    </w:p>
    <w:p w14:paraId="0AF96098" w14:textId="77777777" w:rsidR="00126C71" w:rsidRDefault="00126C71" w:rsidP="00126C71">
      <w:pPr>
        <w:pStyle w:val="Default"/>
        <w:jc w:val="both"/>
        <w:rPr>
          <w:rFonts w:ascii="Times New Roman" w:hAnsi="Times New Roman" w:cs="Times New Roman"/>
        </w:rPr>
      </w:pPr>
    </w:p>
    <w:p w14:paraId="1BFB608B" w14:textId="77777777" w:rsidR="00126C71" w:rsidRDefault="00126C71" w:rsidP="00126C71">
      <w:pPr>
        <w:pStyle w:val="Default"/>
        <w:jc w:val="both"/>
        <w:rPr>
          <w:rFonts w:ascii="Times New Roman" w:hAnsi="Times New Roman" w:cs="Times New Roman"/>
        </w:rPr>
      </w:pPr>
    </w:p>
    <w:p w14:paraId="15B36640" w14:textId="3A28A841"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V </w:t>
      </w:r>
      <w:r>
        <w:rPr>
          <w:rFonts w:ascii="Times New Roman" w:hAnsi="Times New Roman" w:cs="Times New Roman"/>
          <w:highlight w:val="lightGray"/>
        </w:rPr>
        <w:t>...</w:t>
      </w:r>
      <w:r>
        <w:rPr>
          <w:rFonts w:ascii="Times New Roman" w:hAnsi="Times New Roman" w:cs="Times New Roman"/>
        </w:rPr>
        <w:t xml:space="preserve"> dňa </w:t>
      </w:r>
      <w:r>
        <w:rPr>
          <w:rFonts w:ascii="Times New Roman" w:hAnsi="Times New Roman" w:cs="Times New Roman"/>
          <w:highlight w:val="lightGray"/>
        </w:rPr>
        <w:t>XX</w:t>
      </w:r>
      <w:r>
        <w:rPr>
          <w:rFonts w:ascii="Times New Roman" w:hAnsi="Times New Roman" w:cs="Times New Roman"/>
        </w:rPr>
        <w:t>.</w:t>
      </w:r>
      <w:r>
        <w:rPr>
          <w:rFonts w:ascii="Times New Roman" w:hAnsi="Times New Roman" w:cs="Times New Roman"/>
          <w:highlight w:val="lightGray"/>
        </w:rPr>
        <w:t>XX</w:t>
      </w:r>
      <w:r>
        <w:rPr>
          <w:rFonts w:ascii="Times New Roman" w:hAnsi="Times New Roman" w:cs="Times New Roman"/>
        </w:rPr>
        <w:t>.20</w:t>
      </w:r>
      <w:r w:rsidR="006B2264">
        <w:rPr>
          <w:rFonts w:ascii="Times New Roman" w:hAnsi="Times New Roman" w:cs="Times New Roman"/>
        </w:rPr>
        <w:t>2</w:t>
      </w:r>
      <w:r w:rsidR="00922FFA">
        <w:rPr>
          <w:rFonts w:ascii="Times New Roman" w:hAnsi="Times New Roman" w:cs="Times New Roman"/>
        </w:rPr>
        <w:t>2</w:t>
      </w:r>
    </w:p>
    <w:p w14:paraId="1E66701B" w14:textId="77777777" w:rsidR="00126C71" w:rsidRDefault="00126C71" w:rsidP="00126C71">
      <w:pPr>
        <w:pStyle w:val="Default"/>
        <w:jc w:val="both"/>
        <w:rPr>
          <w:rFonts w:ascii="Times New Roman" w:hAnsi="Times New Roman" w:cs="Times New Roman"/>
        </w:rPr>
      </w:pPr>
    </w:p>
    <w:p w14:paraId="5AE780E4" w14:textId="77777777" w:rsidR="00126C71" w:rsidRDefault="00126C71" w:rsidP="00126C71">
      <w:pPr>
        <w:pStyle w:val="Default"/>
        <w:jc w:val="both"/>
        <w:rPr>
          <w:rFonts w:ascii="Times New Roman" w:hAnsi="Times New Roman" w:cs="Times New Roman"/>
        </w:rPr>
      </w:pPr>
    </w:p>
    <w:p w14:paraId="7E4896CC" w14:textId="77777777" w:rsidR="00126C71" w:rsidRDefault="00126C71" w:rsidP="00126C71">
      <w:pPr>
        <w:pStyle w:val="Default"/>
        <w:jc w:val="both"/>
        <w:rPr>
          <w:rFonts w:ascii="Times New Roman" w:hAnsi="Times New Roman" w:cs="Times New Roman"/>
        </w:rPr>
      </w:pPr>
    </w:p>
    <w:p w14:paraId="41CE067F" w14:textId="77777777" w:rsidR="00126C71" w:rsidRDefault="00126C71" w:rsidP="00126C71">
      <w:pPr>
        <w:pStyle w:val="Default"/>
        <w:jc w:val="both"/>
        <w:rPr>
          <w:rFonts w:ascii="Times New Roman" w:hAnsi="Times New Roman" w:cs="Times New Roman"/>
        </w:rPr>
      </w:pPr>
    </w:p>
    <w:p w14:paraId="17DC0FAE" w14:textId="77777777"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w:t>
      </w:r>
    </w:p>
    <w:p w14:paraId="70523C02" w14:textId="77777777"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meno a priezvisko </w:t>
      </w:r>
    </w:p>
    <w:p w14:paraId="1DD5029A" w14:textId="77777777"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funkcia, podpis* </w:t>
      </w:r>
    </w:p>
    <w:p w14:paraId="0FD19AC0" w14:textId="77777777" w:rsidR="00126C71" w:rsidRDefault="00126C71" w:rsidP="00126C71">
      <w:pPr>
        <w:pStyle w:val="Default"/>
        <w:ind w:left="4254" w:firstLine="709"/>
        <w:jc w:val="both"/>
        <w:rPr>
          <w:rFonts w:ascii="Times New Roman" w:hAnsi="Times New Roman" w:cs="Times New Roman"/>
        </w:rPr>
      </w:pPr>
    </w:p>
    <w:p w14:paraId="772A7231" w14:textId="77777777" w:rsidR="00126C71" w:rsidRDefault="00126C71" w:rsidP="00126C71">
      <w:pPr>
        <w:pStyle w:val="Default"/>
        <w:ind w:left="4254" w:firstLine="709"/>
        <w:jc w:val="both"/>
        <w:rPr>
          <w:rFonts w:ascii="Times New Roman" w:hAnsi="Times New Roman" w:cs="Times New Roman"/>
        </w:rPr>
      </w:pPr>
    </w:p>
    <w:p w14:paraId="137CA09B" w14:textId="7B931A7B" w:rsidR="001A753E" w:rsidRDefault="00126C71" w:rsidP="00726AF0">
      <w:pPr>
        <w:pStyle w:val="Default"/>
        <w:jc w:val="both"/>
        <w:rPr>
          <w:rFonts w:ascii="Times New Roman" w:hAnsi="Times New Roman" w:cs="Times New Roman"/>
          <w:sz w:val="20"/>
        </w:rPr>
      </w:pPr>
      <w:r>
        <w:rPr>
          <w:rFonts w:ascii="Times New Roman" w:hAnsi="Times New Roman" w:cs="Times New Roman"/>
          <w:sz w:val="20"/>
        </w:rPr>
        <w:t>*Podpis uchádzača, jeho štatutárneho orgánu alebo iného zástupcu uchádzača, ktorý je oprávnený konať v mene uchádzača v záväzkových vzťahoch v súlade s dokladom o oprávnení podnikať, t. j. podľa toho</w:t>
      </w:r>
      <w:r w:rsidR="00726AF0">
        <w:rPr>
          <w:rFonts w:ascii="Times New Roman" w:hAnsi="Times New Roman" w:cs="Times New Roman"/>
          <w:sz w:val="20"/>
        </w:rPr>
        <w:t>, kto za uchádzača koná navonok</w:t>
      </w:r>
      <w:r w:rsidR="00641F3E">
        <w:rPr>
          <w:rFonts w:ascii="Times New Roman" w:hAnsi="Times New Roman" w:cs="Times New Roman"/>
          <w:sz w:val="20"/>
        </w:rPr>
        <w:t xml:space="preserve">. </w:t>
      </w:r>
    </w:p>
    <w:p w14:paraId="6000C361" w14:textId="0C407AB7" w:rsidR="00995F80" w:rsidRDefault="00995F80" w:rsidP="00726AF0">
      <w:pPr>
        <w:pStyle w:val="Default"/>
        <w:jc w:val="both"/>
        <w:rPr>
          <w:rFonts w:ascii="Times New Roman" w:hAnsi="Times New Roman" w:cs="Times New Roman"/>
          <w:sz w:val="20"/>
        </w:rPr>
      </w:pPr>
    </w:p>
    <w:p w14:paraId="20B06BF7" w14:textId="2B2AA006" w:rsidR="00995F80" w:rsidRDefault="00995F80" w:rsidP="00726AF0">
      <w:pPr>
        <w:pStyle w:val="Default"/>
        <w:jc w:val="both"/>
        <w:rPr>
          <w:rFonts w:ascii="Times New Roman" w:hAnsi="Times New Roman" w:cs="Times New Roman"/>
          <w:sz w:val="20"/>
        </w:rPr>
      </w:pPr>
    </w:p>
    <w:p w14:paraId="1D49CFFD" w14:textId="33BCCD2A" w:rsidR="00995F80" w:rsidRDefault="00995F80" w:rsidP="00726AF0">
      <w:pPr>
        <w:pStyle w:val="Default"/>
        <w:jc w:val="both"/>
        <w:rPr>
          <w:rFonts w:ascii="Times New Roman" w:hAnsi="Times New Roman" w:cs="Times New Roman"/>
          <w:sz w:val="20"/>
        </w:rPr>
      </w:pPr>
    </w:p>
    <w:p w14:paraId="6D179D32" w14:textId="3DF6784E" w:rsidR="00995F80" w:rsidRDefault="00995F80" w:rsidP="00726AF0">
      <w:pPr>
        <w:pStyle w:val="Default"/>
        <w:jc w:val="both"/>
        <w:rPr>
          <w:rFonts w:ascii="Times New Roman" w:hAnsi="Times New Roman" w:cs="Times New Roman"/>
          <w:sz w:val="20"/>
        </w:rPr>
      </w:pPr>
    </w:p>
    <w:p w14:paraId="33722CF7" w14:textId="3E33D766" w:rsidR="00995F80" w:rsidRDefault="00995F80" w:rsidP="00726AF0">
      <w:pPr>
        <w:pStyle w:val="Default"/>
        <w:jc w:val="both"/>
        <w:rPr>
          <w:rFonts w:ascii="Times New Roman" w:hAnsi="Times New Roman" w:cs="Times New Roman"/>
          <w:sz w:val="20"/>
        </w:rPr>
      </w:pPr>
    </w:p>
    <w:p w14:paraId="65DB2B76" w14:textId="1D889FF4" w:rsidR="00995F80" w:rsidRDefault="00995F80" w:rsidP="00726AF0">
      <w:pPr>
        <w:pStyle w:val="Default"/>
        <w:jc w:val="both"/>
        <w:rPr>
          <w:rFonts w:ascii="Times New Roman" w:hAnsi="Times New Roman" w:cs="Times New Roman"/>
          <w:sz w:val="20"/>
        </w:rPr>
      </w:pPr>
    </w:p>
    <w:p w14:paraId="1D6D0F5D" w14:textId="134ACB74" w:rsidR="00932828" w:rsidRDefault="00932828" w:rsidP="00726AF0">
      <w:pPr>
        <w:pStyle w:val="Default"/>
        <w:jc w:val="both"/>
        <w:rPr>
          <w:rFonts w:ascii="Times New Roman" w:hAnsi="Times New Roman" w:cs="Times New Roman"/>
          <w:sz w:val="20"/>
        </w:rPr>
      </w:pPr>
    </w:p>
    <w:p w14:paraId="376BE627" w14:textId="416924CF" w:rsidR="00673D42" w:rsidRDefault="00673D42" w:rsidP="00726AF0">
      <w:pPr>
        <w:pStyle w:val="Default"/>
        <w:jc w:val="both"/>
        <w:rPr>
          <w:rFonts w:ascii="Times New Roman" w:hAnsi="Times New Roman" w:cs="Times New Roman"/>
          <w:sz w:val="20"/>
        </w:rPr>
      </w:pPr>
    </w:p>
    <w:p w14:paraId="79B5ED57" w14:textId="535F2222" w:rsidR="00673D42" w:rsidRDefault="00673D42" w:rsidP="00726AF0">
      <w:pPr>
        <w:pStyle w:val="Default"/>
        <w:jc w:val="both"/>
        <w:rPr>
          <w:rFonts w:ascii="Times New Roman" w:hAnsi="Times New Roman" w:cs="Times New Roman"/>
          <w:sz w:val="20"/>
        </w:rPr>
      </w:pPr>
    </w:p>
    <w:p w14:paraId="03AD5230" w14:textId="2B36BB21" w:rsidR="00673D42" w:rsidRDefault="00673D42" w:rsidP="00726AF0">
      <w:pPr>
        <w:pStyle w:val="Default"/>
        <w:jc w:val="both"/>
        <w:rPr>
          <w:rFonts w:ascii="Times New Roman" w:hAnsi="Times New Roman" w:cs="Times New Roman"/>
          <w:sz w:val="20"/>
        </w:rPr>
      </w:pPr>
    </w:p>
    <w:p w14:paraId="6DB5A399" w14:textId="6C5210C7" w:rsidR="00673D42" w:rsidRDefault="00673D42" w:rsidP="00726AF0">
      <w:pPr>
        <w:pStyle w:val="Default"/>
        <w:jc w:val="both"/>
        <w:rPr>
          <w:rFonts w:ascii="Times New Roman" w:hAnsi="Times New Roman" w:cs="Times New Roman"/>
          <w:sz w:val="20"/>
        </w:rPr>
      </w:pPr>
    </w:p>
    <w:p w14:paraId="235A8739" w14:textId="630262F5" w:rsidR="00673D42" w:rsidRDefault="00673D42" w:rsidP="00726AF0">
      <w:pPr>
        <w:pStyle w:val="Default"/>
        <w:jc w:val="both"/>
        <w:rPr>
          <w:rFonts w:ascii="Times New Roman" w:hAnsi="Times New Roman" w:cs="Times New Roman"/>
          <w:sz w:val="20"/>
        </w:rPr>
      </w:pPr>
    </w:p>
    <w:p w14:paraId="6D9B3541" w14:textId="76570029" w:rsidR="00673D42" w:rsidRDefault="00673D42" w:rsidP="00726AF0">
      <w:pPr>
        <w:pStyle w:val="Default"/>
        <w:jc w:val="both"/>
        <w:rPr>
          <w:rFonts w:ascii="Times New Roman" w:hAnsi="Times New Roman" w:cs="Times New Roman"/>
          <w:sz w:val="20"/>
        </w:rPr>
      </w:pPr>
    </w:p>
    <w:p w14:paraId="02AE2759" w14:textId="6E283DF2" w:rsidR="00673D42" w:rsidRDefault="00673D42" w:rsidP="00726AF0">
      <w:pPr>
        <w:pStyle w:val="Default"/>
        <w:jc w:val="both"/>
        <w:rPr>
          <w:rFonts w:ascii="Times New Roman" w:hAnsi="Times New Roman" w:cs="Times New Roman"/>
          <w:sz w:val="20"/>
        </w:rPr>
      </w:pPr>
    </w:p>
    <w:p w14:paraId="18DD6B19" w14:textId="01626425" w:rsidR="00673D42" w:rsidRDefault="00673D42" w:rsidP="00726AF0">
      <w:pPr>
        <w:pStyle w:val="Default"/>
        <w:jc w:val="both"/>
        <w:rPr>
          <w:rFonts w:ascii="Times New Roman" w:hAnsi="Times New Roman" w:cs="Times New Roman"/>
          <w:sz w:val="20"/>
        </w:rPr>
      </w:pPr>
    </w:p>
    <w:p w14:paraId="36A88C8D" w14:textId="1D35B402" w:rsidR="00673D42" w:rsidRDefault="00673D42" w:rsidP="00726AF0">
      <w:pPr>
        <w:pStyle w:val="Default"/>
        <w:jc w:val="both"/>
        <w:rPr>
          <w:rFonts w:ascii="Times New Roman" w:hAnsi="Times New Roman" w:cs="Times New Roman"/>
          <w:sz w:val="20"/>
        </w:rPr>
      </w:pPr>
    </w:p>
    <w:p w14:paraId="30475FC8" w14:textId="4D106D26" w:rsidR="00A37160" w:rsidRDefault="00A37160" w:rsidP="00726AF0">
      <w:pPr>
        <w:pStyle w:val="Default"/>
        <w:jc w:val="both"/>
        <w:rPr>
          <w:rFonts w:ascii="Times New Roman" w:hAnsi="Times New Roman" w:cs="Times New Roman"/>
          <w:sz w:val="20"/>
        </w:rPr>
      </w:pPr>
    </w:p>
    <w:p w14:paraId="0A381B22" w14:textId="0D6096FA" w:rsidR="00A37160" w:rsidRDefault="00A37160" w:rsidP="00726AF0">
      <w:pPr>
        <w:pStyle w:val="Default"/>
        <w:jc w:val="both"/>
        <w:rPr>
          <w:rFonts w:ascii="Times New Roman" w:hAnsi="Times New Roman" w:cs="Times New Roman"/>
          <w:sz w:val="20"/>
        </w:rPr>
      </w:pPr>
    </w:p>
    <w:p w14:paraId="4D8CA5AC" w14:textId="03E682DA" w:rsidR="00A37160" w:rsidRDefault="00A37160" w:rsidP="00726AF0">
      <w:pPr>
        <w:pStyle w:val="Default"/>
        <w:jc w:val="both"/>
        <w:rPr>
          <w:rFonts w:ascii="Times New Roman" w:hAnsi="Times New Roman" w:cs="Times New Roman"/>
          <w:sz w:val="20"/>
        </w:rPr>
      </w:pPr>
    </w:p>
    <w:p w14:paraId="3D368617" w14:textId="77777777" w:rsidR="00A37160" w:rsidRDefault="00A37160" w:rsidP="00726AF0">
      <w:pPr>
        <w:pStyle w:val="Default"/>
        <w:jc w:val="both"/>
        <w:rPr>
          <w:rFonts w:ascii="Times New Roman" w:hAnsi="Times New Roman" w:cs="Times New Roman"/>
          <w:sz w:val="20"/>
        </w:rPr>
      </w:pPr>
    </w:p>
    <w:p w14:paraId="4B9B4925" w14:textId="6B04DCF2" w:rsidR="00673D42" w:rsidRDefault="00673D42" w:rsidP="00726AF0">
      <w:pPr>
        <w:pStyle w:val="Default"/>
        <w:jc w:val="both"/>
        <w:rPr>
          <w:rFonts w:ascii="Times New Roman" w:hAnsi="Times New Roman" w:cs="Times New Roman"/>
          <w:sz w:val="20"/>
        </w:rPr>
      </w:pPr>
    </w:p>
    <w:p w14:paraId="7189DF18" w14:textId="30E69584" w:rsidR="00673D42" w:rsidRDefault="00673D42" w:rsidP="00726AF0">
      <w:pPr>
        <w:pStyle w:val="Default"/>
        <w:jc w:val="both"/>
        <w:rPr>
          <w:rFonts w:ascii="Times New Roman" w:hAnsi="Times New Roman" w:cs="Times New Roman"/>
          <w:b/>
          <w:sz w:val="22"/>
          <w:szCs w:val="22"/>
        </w:rPr>
      </w:pPr>
      <w:r w:rsidRPr="000F5603">
        <w:rPr>
          <w:rFonts w:ascii="Times New Roman" w:hAnsi="Times New Roman" w:cs="Times New Roman"/>
          <w:b/>
          <w:sz w:val="22"/>
          <w:szCs w:val="22"/>
        </w:rPr>
        <w:lastRenderedPageBreak/>
        <w:t xml:space="preserve">Príloha č. 5 </w:t>
      </w:r>
      <w:r w:rsidR="000F5603" w:rsidRPr="000F5603">
        <w:rPr>
          <w:rFonts w:ascii="Times New Roman" w:hAnsi="Times New Roman" w:cs="Times New Roman"/>
          <w:b/>
          <w:sz w:val="22"/>
          <w:szCs w:val="22"/>
        </w:rPr>
        <w:t>výzvy na predloženie ponuky - Rámcová dohoda na pitný režim zamestnancov Sociálnej poisťovne</w:t>
      </w:r>
    </w:p>
    <w:p w14:paraId="1902AA25" w14:textId="77777777" w:rsidR="000F5603" w:rsidRPr="000F5603" w:rsidRDefault="000F5603" w:rsidP="00726AF0">
      <w:pPr>
        <w:pStyle w:val="Default"/>
        <w:jc w:val="both"/>
        <w:rPr>
          <w:rFonts w:ascii="Times New Roman" w:hAnsi="Times New Roman" w:cs="Times New Roman"/>
          <w:b/>
          <w:sz w:val="22"/>
          <w:szCs w:val="22"/>
        </w:rPr>
      </w:pPr>
    </w:p>
    <w:p w14:paraId="631C8CD9" w14:textId="77777777" w:rsidR="00C63C9B" w:rsidRDefault="00C63C9B" w:rsidP="00C63C9B">
      <w:pPr>
        <w:spacing w:after="60"/>
        <w:jc w:val="center"/>
        <w:rPr>
          <w:rFonts w:ascii="Arial" w:hAnsi="Arial"/>
          <w:b/>
          <w:sz w:val="22"/>
          <w:szCs w:val="22"/>
        </w:rPr>
      </w:pPr>
      <w:r>
        <w:rPr>
          <w:rFonts w:ascii="Arial" w:hAnsi="Arial"/>
          <w:b/>
          <w:sz w:val="22"/>
          <w:szCs w:val="22"/>
        </w:rPr>
        <w:t>Rámcová dohoda</w:t>
      </w:r>
    </w:p>
    <w:p w14:paraId="59543B58" w14:textId="77777777" w:rsidR="00C63C9B" w:rsidRDefault="00C63C9B" w:rsidP="00C63C9B">
      <w:pPr>
        <w:spacing w:after="60"/>
        <w:jc w:val="center"/>
        <w:rPr>
          <w:rFonts w:ascii="Arial" w:hAnsi="Arial" w:cs="Arial"/>
          <w:b/>
          <w:sz w:val="22"/>
          <w:szCs w:val="22"/>
        </w:rPr>
      </w:pPr>
      <w:r>
        <w:rPr>
          <w:rFonts w:ascii="Arial" w:hAnsi="Arial"/>
          <w:b/>
          <w:sz w:val="22"/>
          <w:szCs w:val="22"/>
        </w:rPr>
        <w:t>na pre</w:t>
      </w:r>
      <w:r>
        <w:rPr>
          <w:rFonts w:ascii="Arial" w:hAnsi="Arial" w:cs="Arial"/>
          <w:b/>
          <w:sz w:val="22"/>
          <w:szCs w:val="22"/>
        </w:rPr>
        <w:t xml:space="preserve">nájom, dodávku, inštaláciu a sanitáciu filtračných </w:t>
      </w:r>
      <w:proofErr w:type="spellStart"/>
      <w:r>
        <w:rPr>
          <w:rFonts w:ascii="Arial" w:hAnsi="Arial" w:cs="Arial"/>
          <w:b/>
          <w:sz w:val="22"/>
          <w:szCs w:val="22"/>
        </w:rPr>
        <w:t>výdajníkov</w:t>
      </w:r>
      <w:proofErr w:type="spellEnd"/>
    </w:p>
    <w:p w14:paraId="0F7588FF" w14:textId="77777777" w:rsidR="00C63C9B" w:rsidRPr="001D1650" w:rsidRDefault="00C63C9B" w:rsidP="00C63C9B">
      <w:pPr>
        <w:spacing w:after="60"/>
        <w:jc w:val="center"/>
        <w:rPr>
          <w:rFonts w:ascii="Arial" w:hAnsi="Arial" w:cs="Arial"/>
          <w:b/>
          <w:sz w:val="22"/>
          <w:szCs w:val="22"/>
        </w:rPr>
      </w:pPr>
      <w:r>
        <w:rPr>
          <w:rFonts w:ascii="Arial" w:hAnsi="Arial" w:cs="Arial"/>
          <w:b/>
          <w:sz w:val="22"/>
          <w:szCs w:val="22"/>
        </w:rPr>
        <w:t xml:space="preserve">na  vodu pre </w:t>
      </w:r>
      <w:r w:rsidRPr="001D1650">
        <w:rPr>
          <w:rFonts w:ascii="Arial" w:hAnsi="Arial" w:cs="Arial"/>
          <w:b/>
          <w:sz w:val="22"/>
          <w:szCs w:val="22"/>
        </w:rPr>
        <w:t>Sociáln</w:t>
      </w:r>
      <w:r>
        <w:rPr>
          <w:rFonts w:ascii="Arial" w:hAnsi="Arial" w:cs="Arial"/>
          <w:b/>
          <w:sz w:val="22"/>
          <w:szCs w:val="22"/>
        </w:rPr>
        <w:t>u</w:t>
      </w:r>
      <w:r w:rsidRPr="001D1650">
        <w:rPr>
          <w:rFonts w:ascii="Arial" w:hAnsi="Arial" w:cs="Arial"/>
          <w:b/>
          <w:sz w:val="22"/>
          <w:szCs w:val="22"/>
        </w:rPr>
        <w:t xml:space="preserve"> poisťov</w:t>
      </w:r>
      <w:r>
        <w:rPr>
          <w:rFonts w:ascii="Arial" w:hAnsi="Arial" w:cs="Arial"/>
          <w:b/>
          <w:sz w:val="22"/>
          <w:szCs w:val="22"/>
        </w:rPr>
        <w:t>ňu</w:t>
      </w:r>
    </w:p>
    <w:p w14:paraId="2B1552F0" w14:textId="554D3713" w:rsidR="00C63C9B" w:rsidRPr="0052202A" w:rsidRDefault="00C63C9B" w:rsidP="00C63C9B">
      <w:pPr>
        <w:tabs>
          <w:tab w:val="left" w:pos="1980"/>
        </w:tabs>
        <w:spacing w:after="80"/>
        <w:jc w:val="center"/>
        <w:rPr>
          <w:rFonts w:ascii="Arial" w:hAnsi="Arial" w:cs="Arial"/>
          <w:sz w:val="22"/>
          <w:szCs w:val="22"/>
        </w:rPr>
      </w:pPr>
      <w:r>
        <w:rPr>
          <w:rFonts w:ascii="Arial" w:hAnsi="Arial" w:cs="Arial"/>
          <w:sz w:val="22"/>
          <w:szCs w:val="22"/>
        </w:rPr>
        <w:t>uzatvorená</w:t>
      </w:r>
      <w:r w:rsidRPr="0052202A">
        <w:rPr>
          <w:rFonts w:ascii="Arial" w:hAnsi="Arial" w:cs="Arial"/>
          <w:sz w:val="22"/>
          <w:szCs w:val="22"/>
        </w:rPr>
        <w:t xml:space="preserve"> podľa §</w:t>
      </w:r>
      <w:r>
        <w:rPr>
          <w:rFonts w:ascii="Arial" w:hAnsi="Arial" w:cs="Arial"/>
          <w:sz w:val="22"/>
          <w:szCs w:val="22"/>
        </w:rPr>
        <w:t xml:space="preserve"> 269 ods. 2 </w:t>
      </w:r>
      <w:r w:rsidRPr="0052202A">
        <w:rPr>
          <w:rFonts w:ascii="Arial" w:hAnsi="Arial" w:cs="Arial"/>
          <w:sz w:val="22"/>
          <w:szCs w:val="22"/>
        </w:rPr>
        <w:t>Obchodného zákonníka</w:t>
      </w:r>
      <w:r w:rsidR="00D9555A">
        <w:rPr>
          <w:rFonts w:ascii="Arial" w:hAnsi="Arial" w:cs="Arial"/>
          <w:sz w:val="22"/>
          <w:szCs w:val="22"/>
        </w:rPr>
        <w:t xml:space="preserve"> </w:t>
      </w:r>
    </w:p>
    <w:p w14:paraId="6C1B92C8" w14:textId="77777777" w:rsidR="00C63C9B" w:rsidRPr="0052202A" w:rsidRDefault="00C63C9B" w:rsidP="00C63C9B">
      <w:pPr>
        <w:spacing w:after="80"/>
        <w:jc w:val="center"/>
        <w:rPr>
          <w:rFonts w:ascii="Arial" w:hAnsi="Arial"/>
          <w:sz w:val="22"/>
          <w:szCs w:val="22"/>
        </w:rPr>
      </w:pPr>
    </w:p>
    <w:p w14:paraId="78DAFB70" w14:textId="77777777" w:rsidR="00C63C9B" w:rsidRPr="0052202A" w:rsidRDefault="00C63C9B" w:rsidP="00C63C9B">
      <w:pPr>
        <w:tabs>
          <w:tab w:val="left" w:pos="360"/>
        </w:tabs>
        <w:jc w:val="center"/>
        <w:rPr>
          <w:rFonts w:ascii="Arial" w:hAnsi="Arial"/>
          <w:b/>
          <w:sz w:val="22"/>
          <w:szCs w:val="22"/>
        </w:rPr>
      </w:pPr>
      <w:r w:rsidRPr="0052202A">
        <w:rPr>
          <w:rFonts w:ascii="Arial" w:hAnsi="Arial"/>
          <w:b/>
          <w:sz w:val="22"/>
          <w:szCs w:val="22"/>
        </w:rPr>
        <w:t>Čl. I</w:t>
      </w:r>
    </w:p>
    <w:p w14:paraId="03ECF067" w14:textId="77777777" w:rsidR="00C63C9B" w:rsidRDefault="00C63C9B" w:rsidP="00C63C9B">
      <w:pPr>
        <w:tabs>
          <w:tab w:val="left" w:pos="3402"/>
        </w:tabs>
        <w:spacing w:after="80"/>
        <w:jc w:val="center"/>
        <w:rPr>
          <w:rFonts w:ascii="Arial" w:hAnsi="Arial"/>
          <w:b/>
          <w:sz w:val="22"/>
          <w:szCs w:val="22"/>
        </w:rPr>
      </w:pPr>
      <w:r>
        <w:rPr>
          <w:rFonts w:ascii="Arial" w:hAnsi="Arial"/>
          <w:b/>
          <w:sz w:val="22"/>
          <w:szCs w:val="22"/>
        </w:rPr>
        <w:t>Účastníci rámcovej dohody</w:t>
      </w:r>
    </w:p>
    <w:p w14:paraId="33CF4482" w14:textId="77777777" w:rsidR="00C63C9B" w:rsidRPr="0052202A" w:rsidRDefault="00C63C9B" w:rsidP="00C63C9B">
      <w:pPr>
        <w:tabs>
          <w:tab w:val="left" w:pos="3544"/>
        </w:tabs>
        <w:jc w:val="both"/>
        <w:rPr>
          <w:rFonts w:ascii="Arial" w:hAnsi="Arial"/>
          <w:b/>
          <w:sz w:val="22"/>
          <w:szCs w:val="22"/>
        </w:rPr>
      </w:pPr>
      <w:r>
        <w:rPr>
          <w:rFonts w:ascii="Arial" w:hAnsi="Arial"/>
          <w:b/>
          <w:sz w:val="22"/>
          <w:szCs w:val="22"/>
        </w:rPr>
        <w:t>Objednávateľ:</w:t>
      </w:r>
      <w:r>
        <w:rPr>
          <w:rFonts w:ascii="Arial" w:hAnsi="Arial"/>
          <w:b/>
          <w:sz w:val="22"/>
          <w:szCs w:val="22"/>
        </w:rPr>
        <w:tab/>
      </w:r>
      <w:r w:rsidRPr="0052202A">
        <w:rPr>
          <w:rFonts w:ascii="Arial" w:hAnsi="Arial"/>
          <w:sz w:val="22"/>
          <w:szCs w:val="22"/>
        </w:rPr>
        <w:t>Sociálna poisťovňa</w:t>
      </w:r>
    </w:p>
    <w:p w14:paraId="318405B2" w14:textId="77777777" w:rsidR="00C63C9B" w:rsidRPr="0052202A" w:rsidRDefault="00C63C9B" w:rsidP="00C63C9B">
      <w:pPr>
        <w:tabs>
          <w:tab w:val="left" w:pos="3402"/>
        </w:tabs>
        <w:jc w:val="both"/>
        <w:rPr>
          <w:rFonts w:ascii="Arial" w:hAnsi="Arial"/>
          <w:sz w:val="22"/>
          <w:szCs w:val="22"/>
        </w:rPr>
      </w:pPr>
      <w:r w:rsidRPr="0052202A">
        <w:rPr>
          <w:rFonts w:ascii="Arial" w:hAnsi="Arial"/>
          <w:sz w:val="22"/>
          <w:szCs w:val="22"/>
        </w:rPr>
        <w:t xml:space="preserve">Sídlo:        </w:t>
      </w:r>
      <w:r w:rsidRPr="0052202A">
        <w:rPr>
          <w:rFonts w:ascii="Arial" w:hAnsi="Arial"/>
          <w:sz w:val="22"/>
          <w:szCs w:val="22"/>
        </w:rPr>
        <w:tab/>
      </w:r>
      <w:r>
        <w:rPr>
          <w:rFonts w:ascii="Arial" w:hAnsi="Arial"/>
          <w:sz w:val="22"/>
          <w:szCs w:val="22"/>
        </w:rPr>
        <w:tab/>
      </w:r>
      <w:r w:rsidRPr="0052202A">
        <w:rPr>
          <w:rFonts w:ascii="Arial" w:hAnsi="Arial"/>
          <w:sz w:val="22"/>
          <w:szCs w:val="22"/>
        </w:rPr>
        <w:t>Ul. 29. augusta 8 a 10</w:t>
      </w:r>
    </w:p>
    <w:p w14:paraId="30DB48AB" w14:textId="77777777" w:rsidR="00C63C9B" w:rsidRPr="0052202A" w:rsidRDefault="00C63C9B" w:rsidP="00C63C9B">
      <w:pPr>
        <w:tabs>
          <w:tab w:val="left" w:pos="3402"/>
        </w:tabs>
        <w:jc w:val="both"/>
        <w:rPr>
          <w:rFonts w:ascii="Arial" w:hAnsi="Arial"/>
          <w:sz w:val="22"/>
          <w:szCs w:val="22"/>
        </w:rPr>
      </w:pPr>
      <w:r w:rsidRPr="0052202A">
        <w:rPr>
          <w:rFonts w:ascii="Arial" w:hAnsi="Arial"/>
          <w:sz w:val="22"/>
          <w:szCs w:val="22"/>
        </w:rPr>
        <w:tab/>
      </w:r>
      <w:r w:rsidRPr="0052202A">
        <w:rPr>
          <w:rFonts w:ascii="Arial" w:hAnsi="Arial"/>
          <w:sz w:val="22"/>
          <w:szCs w:val="22"/>
        </w:rPr>
        <w:tab/>
        <w:t xml:space="preserve">813 63 Bratislava </w:t>
      </w:r>
    </w:p>
    <w:p w14:paraId="677F9B24" w14:textId="77777777" w:rsidR="00C63C9B" w:rsidRPr="0052202A" w:rsidRDefault="00C63C9B" w:rsidP="00C63C9B">
      <w:pPr>
        <w:tabs>
          <w:tab w:val="left" w:pos="3240"/>
          <w:tab w:val="left" w:pos="3402"/>
        </w:tabs>
        <w:jc w:val="both"/>
        <w:rPr>
          <w:rFonts w:ascii="Arial" w:hAnsi="Arial"/>
          <w:sz w:val="22"/>
          <w:szCs w:val="22"/>
        </w:rPr>
      </w:pPr>
      <w:r w:rsidRPr="0052202A">
        <w:rPr>
          <w:rFonts w:ascii="Arial" w:hAnsi="Arial"/>
          <w:sz w:val="22"/>
          <w:szCs w:val="22"/>
        </w:rPr>
        <w:t xml:space="preserve">Štatutárny orgán:               </w:t>
      </w:r>
      <w:r w:rsidRPr="0052202A">
        <w:rPr>
          <w:rFonts w:ascii="Arial" w:hAnsi="Arial"/>
          <w:sz w:val="22"/>
          <w:szCs w:val="22"/>
        </w:rPr>
        <w:tab/>
      </w:r>
      <w:r w:rsidRPr="0052202A">
        <w:rPr>
          <w:rFonts w:ascii="Arial" w:hAnsi="Arial"/>
          <w:sz w:val="22"/>
          <w:szCs w:val="22"/>
        </w:rPr>
        <w:tab/>
      </w:r>
      <w:r>
        <w:rPr>
          <w:rFonts w:ascii="Arial" w:hAnsi="Arial"/>
          <w:sz w:val="22"/>
          <w:szCs w:val="22"/>
        </w:rPr>
        <w:tab/>
      </w:r>
      <w:r w:rsidRPr="0052202A">
        <w:rPr>
          <w:rFonts w:ascii="Arial" w:hAnsi="Arial"/>
          <w:sz w:val="22"/>
          <w:szCs w:val="22"/>
        </w:rPr>
        <w:t xml:space="preserve">Ing. </w:t>
      </w:r>
      <w:r>
        <w:rPr>
          <w:rFonts w:ascii="Arial" w:hAnsi="Arial"/>
          <w:sz w:val="22"/>
          <w:szCs w:val="22"/>
        </w:rPr>
        <w:t>Juraj Káčer</w:t>
      </w:r>
      <w:r w:rsidRPr="0052202A">
        <w:rPr>
          <w:rFonts w:ascii="Arial" w:hAnsi="Arial"/>
          <w:sz w:val="22"/>
          <w:szCs w:val="22"/>
        </w:rPr>
        <w:t xml:space="preserve"> </w:t>
      </w:r>
    </w:p>
    <w:p w14:paraId="256F97CF" w14:textId="77777777" w:rsidR="00C63C9B" w:rsidRPr="0052202A" w:rsidRDefault="00C63C9B" w:rsidP="00C63C9B">
      <w:pPr>
        <w:tabs>
          <w:tab w:val="left" w:pos="3240"/>
          <w:tab w:val="left" w:pos="3402"/>
        </w:tabs>
        <w:jc w:val="both"/>
        <w:rPr>
          <w:rFonts w:ascii="Arial" w:hAnsi="Arial"/>
          <w:sz w:val="22"/>
          <w:szCs w:val="22"/>
        </w:rPr>
      </w:pPr>
      <w:r w:rsidRPr="0052202A">
        <w:rPr>
          <w:rFonts w:ascii="Arial" w:hAnsi="Arial"/>
          <w:sz w:val="22"/>
          <w:szCs w:val="22"/>
        </w:rPr>
        <w:tab/>
      </w:r>
      <w:r w:rsidRPr="0052202A">
        <w:rPr>
          <w:rFonts w:ascii="Arial" w:hAnsi="Arial"/>
          <w:sz w:val="22"/>
          <w:szCs w:val="22"/>
        </w:rPr>
        <w:tab/>
      </w:r>
      <w:r w:rsidRPr="0052202A">
        <w:rPr>
          <w:rFonts w:ascii="Arial" w:hAnsi="Arial"/>
          <w:sz w:val="22"/>
          <w:szCs w:val="22"/>
        </w:rPr>
        <w:tab/>
        <w:t>generálny riaditeľ Sociálnej poisťovne</w:t>
      </w:r>
    </w:p>
    <w:p w14:paraId="451FB0F9" w14:textId="77777777" w:rsidR="00C63C9B" w:rsidRPr="0052202A" w:rsidRDefault="00C63C9B" w:rsidP="00C63C9B">
      <w:pPr>
        <w:tabs>
          <w:tab w:val="left" w:pos="540"/>
          <w:tab w:val="left" w:pos="2700"/>
          <w:tab w:val="left" w:pos="3402"/>
        </w:tabs>
        <w:jc w:val="both"/>
        <w:rPr>
          <w:rFonts w:ascii="Arial" w:hAnsi="Arial"/>
          <w:sz w:val="22"/>
          <w:szCs w:val="22"/>
        </w:rPr>
      </w:pPr>
      <w:r w:rsidRPr="0052202A">
        <w:rPr>
          <w:rFonts w:ascii="Arial" w:hAnsi="Arial"/>
          <w:sz w:val="22"/>
          <w:szCs w:val="22"/>
        </w:rPr>
        <w:t>IČO:</w:t>
      </w:r>
      <w:r w:rsidRPr="0052202A">
        <w:rPr>
          <w:rFonts w:ascii="Arial" w:hAnsi="Arial"/>
          <w:sz w:val="22"/>
          <w:szCs w:val="22"/>
        </w:rPr>
        <w:tab/>
      </w:r>
      <w:r w:rsidRPr="0052202A">
        <w:rPr>
          <w:rFonts w:ascii="Arial" w:hAnsi="Arial"/>
          <w:sz w:val="22"/>
          <w:szCs w:val="22"/>
        </w:rPr>
        <w:tab/>
      </w:r>
      <w:r w:rsidRPr="0052202A">
        <w:rPr>
          <w:rFonts w:ascii="Arial" w:hAnsi="Arial"/>
          <w:sz w:val="22"/>
          <w:szCs w:val="22"/>
        </w:rPr>
        <w:tab/>
      </w:r>
      <w:r>
        <w:rPr>
          <w:rFonts w:ascii="Arial" w:hAnsi="Arial"/>
          <w:sz w:val="22"/>
          <w:szCs w:val="22"/>
        </w:rPr>
        <w:tab/>
      </w:r>
      <w:r w:rsidRPr="0052202A">
        <w:rPr>
          <w:rFonts w:ascii="Arial" w:hAnsi="Arial"/>
          <w:sz w:val="22"/>
          <w:szCs w:val="22"/>
        </w:rPr>
        <w:t>30807484</w:t>
      </w:r>
    </w:p>
    <w:p w14:paraId="6BD512F3" w14:textId="77777777" w:rsidR="00C63C9B" w:rsidRDefault="00C63C9B" w:rsidP="00C63C9B">
      <w:pPr>
        <w:tabs>
          <w:tab w:val="left" w:pos="3402"/>
        </w:tabs>
        <w:jc w:val="both"/>
        <w:rPr>
          <w:rFonts w:ascii="Arial" w:hAnsi="Arial"/>
          <w:sz w:val="22"/>
          <w:szCs w:val="22"/>
        </w:rPr>
      </w:pPr>
      <w:r w:rsidRPr="0052202A">
        <w:rPr>
          <w:rFonts w:ascii="Arial" w:hAnsi="Arial"/>
          <w:sz w:val="22"/>
          <w:szCs w:val="22"/>
        </w:rPr>
        <w:t>DIČ:</w:t>
      </w:r>
      <w:r w:rsidRPr="0052202A">
        <w:rPr>
          <w:rFonts w:ascii="Arial" w:hAnsi="Arial"/>
          <w:sz w:val="22"/>
          <w:szCs w:val="22"/>
        </w:rPr>
        <w:tab/>
      </w:r>
      <w:r>
        <w:rPr>
          <w:rFonts w:ascii="Arial" w:hAnsi="Arial"/>
          <w:sz w:val="22"/>
          <w:szCs w:val="22"/>
        </w:rPr>
        <w:tab/>
      </w:r>
      <w:r w:rsidRPr="0052202A">
        <w:rPr>
          <w:rFonts w:ascii="Arial" w:hAnsi="Arial"/>
          <w:sz w:val="22"/>
          <w:szCs w:val="22"/>
        </w:rPr>
        <w:t>2020592332</w:t>
      </w:r>
    </w:p>
    <w:p w14:paraId="6844F3F4" w14:textId="77777777" w:rsidR="00C63C9B" w:rsidRPr="0052202A" w:rsidRDefault="00C63C9B" w:rsidP="00C63C9B">
      <w:pPr>
        <w:tabs>
          <w:tab w:val="left" w:pos="3240"/>
          <w:tab w:val="left" w:pos="3402"/>
        </w:tabs>
        <w:jc w:val="both"/>
        <w:rPr>
          <w:rFonts w:ascii="Arial" w:hAnsi="Arial"/>
          <w:sz w:val="22"/>
          <w:szCs w:val="22"/>
        </w:rPr>
      </w:pPr>
      <w:r w:rsidRPr="0052202A">
        <w:rPr>
          <w:rFonts w:ascii="Arial" w:hAnsi="Arial"/>
          <w:sz w:val="22"/>
          <w:szCs w:val="22"/>
        </w:rPr>
        <w:t xml:space="preserve">Bankové spojenie:       </w:t>
      </w:r>
      <w:r w:rsidRPr="0052202A">
        <w:rPr>
          <w:rFonts w:ascii="Arial" w:hAnsi="Arial"/>
          <w:sz w:val="22"/>
          <w:szCs w:val="22"/>
        </w:rPr>
        <w:tab/>
      </w:r>
      <w:r w:rsidRPr="0052202A">
        <w:rPr>
          <w:rFonts w:ascii="Arial" w:hAnsi="Arial"/>
          <w:sz w:val="22"/>
          <w:szCs w:val="22"/>
        </w:rPr>
        <w:tab/>
      </w:r>
      <w:r w:rsidRPr="0052202A">
        <w:rPr>
          <w:rFonts w:ascii="Arial" w:hAnsi="Arial"/>
          <w:sz w:val="22"/>
          <w:szCs w:val="22"/>
        </w:rPr>
        <w:tab/>
        <w:t>Štátna pokladnica</w:t>
      </w:r>
    </w:p>
    <w:p w14:paraId="384FC543" w14:textId="77777777" w:rsidR="00C63C9B" w:rsidRDefault="00C63C9B" w:rsidP="00C63C9B">
      <w:pPr>
        <w:tabs>
          <w:tab w:val="left" w:pos="3402"/>
        </w:tabs>
        <w:rPr>
          <w:rFonts w:ascii="Arial" w:hAnsi="Arial" w:cs="Arial"/>
          <w:sz w:val="22"/>
          <w:szCs w:val="22"/>
        </w:rPr>
      </w:pPr>
      <w:r>
        <w:rPr>
          <w:rFonts w:ascii="Arial" w:hAnsi="Arial" w:cs="Arial"/>
          <w:sz w:val="22"/>
          <w:szCs w:val="22"/>
        </w:rPr>
        <w:t>IBAN</w:t>
      </w:r>
      <w:r w:rsidRPr="00CF75C1">
        <w:rPr>
          <w:rFonts w:ascii="Arial" w:hAnsi="Arial" w:cs="Arial"/>
          <w:sz w:val="22"/>
          <w:szCs w:val="22"/>
        </w:rPr>
        <w:t>:</w:t>
      </w:r>
      <w:r w:rsidRPr="00CF75C1">
        <w:rPr>
          <w:rFonts w:ascii="Arial" w:hAnsi="Arial" w:cs="Arial"/>
          <w:sz w:val="22"/>
          <w:szCs w:val="22"/>
        </w:rPr>
        <w:tab/>
      </w:r>
      <w:r w:rsidRPr="00CF75C1">
        <w:rPr>
          <w:rFonts w:ascii="Arial" w:hAnsi="Arial" w:cs="Arial"/>
          <w:sz w:val="22"/>
          <w:szCs w:val="22"/>
        </w:rPr>
        <w:tab/>
      </w:r>
      <w:r>
        <w:rPr>
          <w:rFonts w:ascii="Arial" w:hAnsi="Arial" w:cs="Arial"/>
          <w:sz w:val="22"/>
          <w:szCs w:val="22"/>
        </w:rPr>
        <w:t>SK40 8180 0000 00</w:t>
      </w:r>
      <w:r w:rsidRPr="00CF75C1">
        <w:rPr>
          <w:rFonts w:ascii="Arial" w:hAnsi="Arial" w:cs="Arial"/>
          <w:sz w:val="22"/>
          <w:szCs w:val="22"/>
        </w:rPr>
        <w:t>70</w:t>
      </w:r>
      <w:r>
        <w:rPr>
          <w:rFonts w:ascii="Arial" w:hAnsi="Arial" w:cs="Arial"/>
          <w:sz w:val="22"/>
          <w:szCs w:val="22"/>
        </w:rPr>
        <w:t xml:space="preserve"> </w:t>
      </w:r>
      <w:r w:rsidRPr="00CF75C1">
        <w:rPr>
          <w:rFonts w:ascii="Arial" w:hAnsi="Arial" w:cs="Arial"/>
          <w:sz w:val="22"/>
          <w:szCs w:val="22"/>
        </w:rPr>
        <w:t>00</w:t>
      </w:r>
      <w:r>
        <w:rPr>
          <w:rFonts w:ascii="Arial" w:hAnsi="Arial" w:cs="Arial"/>
          <w:sz w:val="22"/>
          <w:szCs w:val="22"/>
        </w:rPr>
        <w:t>16 4314</w:t>
      </w:r>
    </w:p>
    <w:p w14:paraId="674F6B36" w14:textId="77777777" w:rsidR="00C63C9B" w:rsidRPr="00CF75C1" w:rsidRDefault="00C63C9B" w:rsidP="00C63C9B">
      <w:pPr>
        <w:tabs>
          <w:tab w:val="left" w:pos="3402"/>
        </w:tabs>
        <w:rPr>
          <w:rFonts w:ascii="Arial" w:hAnsi="Arial" w:cs="Arial"/>
          <w:sz w:val="22"/>
          <w:szCs w:val="22"/>
        </w:rPr>
      </w:pPr>
      <w:r>
        <w:rPr>
          <w:rFonts w:ascii="Arial" w:hAnsi="Arial" w:cs="Arial"/>
          <w:sz w:val="22"/>
          <w:szCs w:val="22"/>
        </w:rPr>
        <w:t>SWIFT:</w:t>
      </w:r>
      <w:r>
        <w:rPr>
          <w:rFonts w:ascii="Arial" w:hAnsi="Arial" w:cs="Arial"/>
          <w:sz w:val="22"/>
          <w:szCs w:val="22"/>
        </w:rPr>
        <w:tab/>
      </w:r>
      <w:r>
        <w:rPr>
          <w:rFonts w:ascii="Arial" w:hAnsi="Arial" w:cs="Arial"/>
          <w:sz w:val="22"/>
          <w:szCs w:val="22"/>
        </w:rPr>
        <w:tab/>
        <w:t>SPSRSKBA</w:t>
      </w:r>
    </w:p>
    <w:p w14:paraId="6CD0E895" w14:textId="77777777" w:rsidR="00C63C9B" w:rsidRPr="0052202A" w:rsidRDefault="00C63C9B" w:rsidP="00C63C9B">
      <w:pPr>
        <w:tabs>
          <w:tab w:val="left" w:pos="3402"/>
        </w:tabs>
        <w:jc w:val="both"/>
        <w:rPr>
          <w:rFonts w:ascii="Arial" w:hAnsi="Arial"/>
          <w:sz w:val="22"/>
          <w:szCs w:val="22"/>
        </w:rPr>
      </w:pPr>
    </w:p>
    <w:p w14:paraId="25778089" w14:textId="77777777" w:rsidR="00C63C9B" w:rsidRPr="0052202A" w:rsidRDefault="00C63C9B" w:rsidP="00C63C9B">
      <w:pPr>
        <w:tabs>
          <w:tab w:val="left" w:pos="540"/>
          <w:tab w:val="left" w:pos="2700"/>
        </w:tabs>
        <w:jc w:val="both"/>
        <w:rPr>
          <w:rFonts w:ascii="Arial" w:hAnsi="Arial"/>
          <w:sz w:val="22"/>
          <w:szCs w:val="22"/>
        </w:rPr>
      </w:pPr>
      <w:r w:rsidRPr="0052202A">
        <w:rPr>
          <w:rFonts w:ascii="Arial" w:hAnsi="Arial"/>
          <w:sz w:val="22"/>
          <w:szCs w:val="22"/>
        </w:rPr>
        <w:t>(ďalej len „</w:t>
      </w:r>
      <w:r>
        <w:rPr>
          <w:rFonts w:ascii="Arial" w:hAnsi="Arial"/>
          <w:sz w:val="22"/>
          <w:szCs w:val="22"/>
        </w:rPr>
        <w:t>objednávateľ</w:t>
      </w:r>
      <w:r w:rsidRPr="0052202A">
        <w:rPr>
          <w:rFonts w:ascii="Arial" w:hAnsi="Arial"/>
          <w:sz w:val="22"/>
          <w:szCs w:val="22"/>
        </w:rPr>
        <w:t>“)</w:t>
      </w:r>
    </w:p>
    <w:p w14:paraId="748ACA87" w14:textId="77777777" w:rsidR="00C63C9B" w:rsidRDefault="00C63C9B" w:rsidP="00C63C9B">
      <w:pPr>
        <w:jc w:val="both"/>
        <w:rPr>
          <w:rFonts w:ascii="Arial" w:hAnsi="Arial"/>
          <w:b/>
          <w:sz w:val="22"/>
          <w:szCs w:val="22"/>
        </w:rPr>
      </w:pPr>
    </w:p>
    <w:p w14:paraId="0B88972E" w14:textId="77777777" w:rsidR="00C63C9B" w:rsidRPr="002B785A" w:rsidRDefault="00C63C9B" w:rsidP="00C63C9B">
      <w:pPr>
        <w:jc w:val="both"/>
        <w:rPr>
          <w:rFonts w:ascii="Arial" w:hAnsi="Arial"/>
          <w:sz w:val="22"/>
          <w:szCs w:val="22"/>
        </w:rPr>
      </w:pPr>
      <w:r w:rsidRPr="002B785A">
        <w:rPr>
          <w:rFonts w:ascii="Arial" w:hAnsi="Arial"/>
          <w:sz w:val="22"/>
          <w:szCs w:val="22"/>
        </w:rPr>
        <w:t>a</w:t>
      </w:r>
    </w:p>
    <w:p w14:paraId="121C7630" w14:textId="77777777" w:rsidR="00C63C9B" w:rsidRDefault="00C63C9B" w:rsidP="00C63C9B">
      <w:pPr>
        <w:jc w:val="both"/>
        <w:rPr>
          <w:rFonts w:ascii="Arial" w:hAnsi="Arial"/>
          <w:b/>
          <w:sz w:val="22"/>
          <w:szCs w:val="22"/>
        </w:rPr>
      </w:pPr>
    </w:p>
    <w:p w14:paraId="68EEC4EF" w14:textId="77777777" w:rsidR="00C63C9B" w:rsidRPr="0052202A" w:rsidRDefault="00C63C9B" w:rsidP="00C63C9B">
      <w:pPr>
        <w:jc w:val="both"/>
        <w:rPr>
          <w:rFonts w:ascii="Arial" w:hAnsi="Arial"/>
          <w:b/>
          <w:sz w:val="22"/>
          <w:szCs w:val="22"/>
        </w:rPr>
      </w:pPr>
      <w:r>
        <w:rPr>
          <w:rFonts w:ascii="Arial" w:hAnsi="Arial"/>
          <w:b/>
          <w:sz w:val="22"/>
          <w:szCs w:val="22"/>
        </w:rPr>
        <w:t>Dodávateľ</w:t>
      </w:r>
      <w:r w:rsidRPr="0052202A">
        <w:rPr>
          <w:rFonts w:ascii="Arial" w:hAnsi="Arial"/>
          <w:b/>
          <w:sz w:val="22"/>
          <w:szCs w:val="22"/>
        </w:rPr>
        <w:t>:</w:t>
      </w:r>
    </w:p>
    <w:p w14:paraId="2B05F931" w14:textId="77777777" w:rsidR="00C63C9B" w:rsidRPr="0052202A" w:rsidRDefault="00C63C9B" w:rsidP="00C63C9B">
      <w:pPr>
        <w:jc w:val="both"/>
        <w:rPr>
          <w:rFonts w:ascii="Arial" w:hAnsi="Arial"/>
          <w:sz w:val="22"/>
          <w:szCs w:val="22"/>
        </w:rPr>
      </w:pPr>
      <w:r w:rsidRPr="0052202A">
        <w:rPr>
          <w:rFonts w:ascii="Arial" w:hAnsi="Arial"/>
          <w:sz w:val="22"/>
          <w:szCs w:val="22"/>
        </w:rPr>
        <w:t>Sídlo:</w:t>
      </w:r>
    </w:p>
    <w:p w14:paraId="1F3583A7" w14:textId="77777777" w:rsidR="00C63C9B" w:rsidRPr="0052202A" w:rsidRDefault="00C63C9B" w:rsidP="00C63C9B">
      <w:pPr>
        <w:jc w:val="both"/>
        <w:rPr>
          <w:rFonts w:ascii="Arial" w:hAnsi="Arial"/>
          <w:sz w:val="22"/>
          <w:szCs w:val="22"/>
        </w:rPr>
      </w:pPr>
      <w:r w:rsidRPr="0052202A">
        <w:rPr>
          <w:rFonts w:ascii="Arial" w:hAnsi="Arial"/>
          <w:sz w:val="22"/>
          <w:szCs w:val="22"/>
        </w:rPr>
        <w:t xml:space="preserve">V mene </w:t>
      </w:r>
      <w:r>
        <w:rPr>
          <w:rFonts w:ascii="Arial" w:hAnsi="Arial"/>
          <w:sz w:val="22"/>
          <w:szCs w:val="22"/>
        </w:rPr>
        <w:t xml:space="preserve">dodávateľa </w:t>
      </w:r>
      <w:r w:rsidRPr="0052202A">
        <w:rPr>
          <w:rFonts w:ascii="Arial" w:hAnsi="Arial"/>
          <w:sz w:val="22"/>
          <w:szCs w:val="22"/>
        </w:rPr>
        <w:t>koná:</w:t>
      </w:r>
    </w:p>
    <w:p w14:paraId="63084FA5" w14:textId="77777777" w:rsidR="00C63C9B" w:rsidRPr="00CF75C1" w:rsidRDefault="00C63C9B" w:rsidP="00C63C9B">
      <w:pPr>
        <w:rPr>
          <w:rFonts w:ascii="Arial" w:hAnsi="Arial" w:cs="Arial"/>
          <w:sz w:val="22"/>
          <w:szCs w:val="22"/>
        </w:rPr>
      </w:pPr>
      <w:r>
        <w:rPr>
          <w:rFonts w:ascii="Arial" w:hAnsi="Arial" w:cs="Arial"/>
          <w:sz w:val="22"/>
          <w:szCs w:val="22"/>
        </w:rPr>
        <w:tab/>
      </w:r>
      <w:r>
        <w:rPr>
          <w:rFonts w:ascii="Arial" w:hAnsi="Arial" w:cs="Arial"/>
          <w:sz w:val="22"/>
          <w:szCs w:val="22"/>
        </w:rPr>
        <w:tab/>
      </w:r>
    </w:p>
    <w:p w14:paraId="50E44CB3" w14:textId="77777777" w:rsidR="00C63C9B" w:rsidRPr="0052202A" w:rsidRDefault="00C63C9B" w:rsidP="00C63C9B">
      <w:pPr>
        <w:jc w:val="both"/>
        <w:rPr>
          <w:rFonts w:ascii="Arial" w:hAnsi="Arial"/>
          <w:sz w:val="22"/>
          <w:szCs w:val="22"/>
        </w:rPr>
      </w:pPr>
      <w:r w:rsidRPr="0052202A">
        <w:rPr>
          <w:rFonts w:ascii="Arial" w:hAnsi="Arial"/>
          <w:sz w:val="22"/>
          <w:szCs w:val="22"/>
        </w:rPr>
        <w:t>IČO:</w:t>
      </w:r>
    </w:p>
    <w:p w14:paraId="615F4E1C" w14:textId="77777777" w:rsidR="00C63C9B" w:rsidRPr="0052202A" w:rsidRDefault="00C63C9B" w:rsidP="00C63C9B">
      <w:pPr>
        <w:jc w:val="both"/>
        <w:rPr>
          <w:rFonts w:ascii="Arial" w:hAnsi="Arial"/>
          <w:sz w:val="22"/>
          <w:szCs w:val="22"/>
        </w:rPr>
      </w:pPr>
      <w:r w:rsidRPr="0052202A">
        <w:rPr>
          <w:rFonts w:ascii="Arial" w:hAnsi="Arial"/>
          <w:sz w:val="22"/>
          <w:szCs w:val="22"/>
        </w:rPr>
        <w:t>DIČ:</w:t>
      </w:r>
    </w:p>
    <w:p w14:paraId="20447545" w14:textId="77777777" w:rsidR="00C63C9B" w:rsidRDefault="00C63C9B" w:rsidP="00C63C9B">
      <w:pPr>
        <w:jc w:val="both"/>
        <w:rPr>
          <w:rFonts w:ascii="Arial" w:hAnsi="Arial"/>
          <w:sz w:val="22"/>
          <w:szCs w:val="22"/>
        </w:rPr>
      </w:pPr>
      <w:r w:rsidRPr="0052202A">
        <w:rPr>
          <w:rFonts w:ascii="Arial" w:hAnsi="Arial"/>
          <w:sz w:val="22"/>
          <w:szCs w:val="22"/>
        </w:rPr>
        <w:t>IČ DPH:</w:t>
      </w:r>
    </w:p>
    <w:p w14:paraId="7D539D86" w14:textId="77777777" w:rsidR="00C63C9B" w:rsidRPr="0052202A" w:rsidRDefault="00C63C9B" w:rsidP="00C63C9B">
      <w:pPr>
        <w:jc w:val="both"/>
        <w:rPr>
          <w:rFonts w:ascii="Arial" w:hAnsi="Arial"/>
          <w:sz w:val="22"/>
          <w:szCs w:val="22"/>
        </w:rPr>
      </w:pPr>
      <w:r w:rsidRPr="0052202A">
        <w:rPr>
          <w:rFonts w:ascii="Arial" w:hAnsi="Arial"/>
          <w:sz w:val="22"/>
          <w:szCs w:val="22"/>
        </w:rPr>
        <w:t>Bankové spojenie:</w:t>
      </w:r>
    </w:p>
    <w:p w14:paraId="0BCF0622" w14:textId="77777777" w:rsidR="00C63C9B" w:rsidRDefault="00C63C9B" w:rsidP="00C63C9B">
      <w:pPr>
        <w:rPr>
          <w:rFonts w:ascii="Arial" w:hAnsi="Arial" w:cs="Arial"/>
          <w:sz w:val="22"/>
          <w:szCs w:val="22"/>
        </w:rPr>
      </w:pPr>
      <w:r>
        <w:rPr>
          <w:rFonts w:ascii="Arial" w:hAnsi="Arial" w:cs="Arial"/>
          <w:sz w:val="22"/>
          <w:szCs w:val="22"/>
        </w:rPr>
        <w:t>IBAN</w:t>
      </w:r>
      <w:r w:rsidRPr="00CF75C1">
        <w:rPr>
          <w:rFonts w:ascii="Arial" w:hAnsi="Arial" w:cs="Arial"/>
          <w:sz w:val="22"/>
          <w:szCs w:val="22"/>
        </w:rPr>
        <w:t>:</w:t>
      </w:r>
      <w:r w:rsidRPr="00CF75C1">
        <w:rPr>
          <w:rFonts w:ascii="Arial" w:hAnsi="Arial" w:cs="Arial"/>
          <w:sz w:val="22"/>
          <w:szCs w:val="22"/>
        </w:rPr>
        <w:tab/>
      </w:r>
      <w:r w:rsidRPr="00CF75C1">
        <w:rPr>
          <w:rFonts w:ascii="Arial" w:hAnsi="Arial" w:cs="Arial"/>
          <w:sz w:val="22"/>
          <w:szCs w:val="22"/>
        </w:rPr>
        <w:tab/>
      </w:r>
      <w:r w:rsidRPr="00CF75C1">
        <w:rPr>
          <w:rFonts w:ascii="Arial" w:hAnsi="Arial" w:cs="Arial"/>
          <w:sz w:val="22"/>
          <w:szCs w:val="22"/>
        </w:rPr>
        <w:tab/>
      </w:r>
    </w:p>
    <w:p w14:paraId="202B01EC" w14:textId="77777777" w:rsidR="00C63C9B" w:rsidRPr="0052202A" w:rsidRDefault="00C63C9B" w:rsidP="00C63C9B">
      <w:pPr>
        <w:jc w:val="both"/>
        <w:rPr>
          <w:rFonts w:ascii="Arial" w:hAnsi="Arial"/>
          <w:sz w:val="22"/>
          <w:szCs w:val="22"/>
        </w:rPr>
      </w:pPr>
      <w:r>
        <w:rPr>
          <w:rFonts w:ascii="Arial" w:hAnsi="Arial" w:cs="Arial"/>
          <w:sz w:val="22"/>
          <w:szCs w:val="22"/>
        </w:rPr>
        <w:t>SWIFT:</w:t>
      </w:r>
    </w:p>
    <w:p w14:paraId="2CF57DB9" w14:textId="77777777" w:rsidR="00C63C9B" w:rsidRDefault="00C63C9B" w:rsidP="00C63C9B">
      <w:pPr>
        <w:jc w:val="both"/>
        <w:rPr>
          <w:rFonts w:ascii="Arial" w:hAnsi="Arial"/>
          <w:sz w:val="22"/>
          <w:szCs w:val="22"/>
        </w:rPr>
      </w:pPr>
      <w:r w:rsidRPr="0052202A">
        <w:rPr>
          <w:rFonts w:ascii="Arial" w:hAnsi="Arial"/>
          <w:sz w:val="22"/>
          <w:szCs w:val="22"/>
        </w:rPr>
        <w:t>Zapísaný v Obchodnom registri Okresného súdu</w:t>
      </w:r>
      <w:r>
        <w:rPr>
          <w:rFonts w:ascii="Arial" w:hAnsi="Arial"/>
          <w:sz w:val="22"/>
          <w:szCs w:val="22"/>
        </w:rPr>
        <w:t xml:space="preserve">.............., </w:t>
      </w:r>
      <w:r w:rsidRPr="0052202A">
        <w:rPr>
          <w:rFonts w:ascii="Arial" w:hAnsi="Arial"/>
          <w:sz w:val="22"/>
          <w:szCs w:val="22"/>
        </w:rPr>
        <w:t xml:space="preserve">oddiel: </w:t>
      </w:r>
      <w:r>
        <w:rPr>
          <w:rFonts w:ascii="Arial" w:hAnsi="Arial"/>
          <w:sz w:val="22"/>
          <w:szCs w:val="22"/>
        </w:rPr>
        <w:t xml:space="preserve">........... </w:t>
      </w:r>
      <w:r w:rsidRPr="0052202A">
        <w:rPr>
          <w:rFonts w:ascii="Arial" w:hAnsi="Arial"/>
          <w:sz w:val="22"/>
          <w:szCs w:val="22"/>
        </w:rPr>
        <w:t>vložka č</w:t>
      </w:r>
      <w:r>
        <w:rPr>
          <w:rFonts w:ascii="Arial" w:hAnsi="Arial"/>
          <w:sz w:val="22"/>
          <w:szCs w:val="22"/>
        </w:rPr>
        <w:t xml:space="preserve">. </w:t>
      </w:r>
      <w:r w:rsidRPr="0052202A">
        <w:rPr>
          <w:rFonts w:ascii="Arial" w:hAnsi="Arial"/>
          <w:sz w:val="22"/>
          <w:szCs w:val="22"/>
        </w:rPr>
        <w:t>.</w:t>
      </w:r>
      <w:r>
        <w:rPr>
          <w:rFonts w:ascii="Arial" w:hAnsi="Arial"/>
          <w:sz w:val="22"/>
          <w:szCs w:val="22"/>
        </w:rPr>
        <w:t>......................</w:t>
      </w:r>
    </w:p>
    <w:p w14:paraId="60E4E484" w14:textId="77777777" w:rsidR="00C63C9B" w:rsidRPr="0052202A" w:rsidRDefault="00C63C9B" w:rsidP="00C63C9B">
      <w:pPr>
        <w:jc w:val="both"/>
        <w:rPr>
          <w:rFonts w:ascii="Arial" w:hAnsi="Arial"/>
          <w:sz w:val="22"/>
          <w:szCs w:val="22"/>
        </w:rPr>
      </w:pPr>
    </w:p>
    <w:p w14:paraId="481F92A4" w14:textId="77777777" w:rsidR="00C63C9B" w:rsidRDefault="00C63C9B" w:rsidP="00C63C9B">
      <w:pPr>
        <w:jc w:val="both"/>
        <w:rPr>
          <w:rFonts w:ascii="Arial" w:hAnsi="Arial"/>
          <w:sz w:val="22"/>
          <w:szCs w:val="22"/>
        </w:rPr>
      </w:pPr>
      <w:r w:rsidRPr="0052202A">
        <w:rPr>
          <w:rFonts w:ascii="Arial" w:hAnsi="Arial"/>
          <w:sz w:val="22"/>
          <w:szCs w:val="22"/>
        </w:rPr>
        <w:t>(ďalej len „</w:t>
      </w:r>
      <w:r>
        <w:rPr>
          <w:rFonts w:ascii="Arial" w:hAnsi="Arial"/>
          <w:sz w:val="22"/>
          <w:szCs w:val="22"/>
        </w:rPr>
        <w:t>dodávateľ</w:t>
      </w:r>
      <w:r w:rsidRPr="0052202A">
        <w:rPr>
          <w:rFonts w:ascii="Arial" w:hAnsi="Arial"/>
          <w:sz w:val="22"/>
          <w:szCs w:val="22"/>
        </w:rPr>
        <w:t>“)</w:t>
      </w:r>
    </w:p>
    <w:p w14:paraId="7E496CA0" w14:textId="77777777" w:rsidR="00C63C9B" w:rsidRPr="0052202A" w:rsidRDefault="00C63C9B" w:rsidP="00C63C9B">
      <w:pPr>
        <w:jc w:val="both"/>
        <w:rPr>
          <w:rFonts w:ascii="Arial" w:hAnsi="Arial"/>
          <w:sz w:val="22"/>
          <w:szCs w:val="22"/>
        </w:rPr>
      </w:pPr>
    </w:p>
    <w:p w14:paraId="61D9282A" w14:textId="77777777" w:rsidR="00C63C9B" w:rsidRDefault="00C63C9B" w:rsidP="00C63C9B">
      <w:pPr>
        <w:jc w:val="both"/>
        <w:rPr>
          <w:rFonts w:ascii="Arial" w:hAnsi="Arial"/>
          <w:sz w:val="22"/>
          <w:szCs w:val="22"/>
        </w:rPr>
      </w:pPr>
      <w:r>
        <w:rPr>
          <w:rFonts w:ascii="Arial" w:hAnsi="Arial"/>
          <w:sz w:val="22"/>
          <w:szCs w:val="22"/>
        </w:rPr>
        <w:t>(spolu aj ako „účastníci dohody“)</w:t>
      </w:r>
    </w:p>
    <w:p w14:paraId="62E6BEC7" w14:textId="77777777" w:rsidR="00C63C9B" w:rsidRPr="0052202A" w:rsidRDefault="00C63C9B" w:rsidP="00C63C9B">
      <w:pPr>
        <w:jc w:val="both"/>
        <w:rPr>
          <w:rFonts w:ascii="Arial" w:hAnsi="Arial"/>
          <w:sz w:val="22"/>
          <w:szCs w:val="22"/>
        </w:rPr>
      </w:pPr>
    </w:p>
    <w:p w14:paraId="4931CB3C" w14:textId="77777777" w:rsidR="00C63C9B" w:rsidRDefault="00C63C9B" w:rsidP="00C63C9B">
      <w:pPr>
        <w:tabs>
          <w:tab w:val="left" w:pos="7200"/>
        </w:tabs>
        <w:spacing w:after="80"/>
        <w:jc w:val="center"/>
        <w:rPr>
          <w:rFonts w:ascii="Arial" w:hAnsi="Arial"/>
          <w:b/>
          <w:sz w:val="22"/>
          <w:szCs w:val="22"/>
        </w:rPr>
      </w:pPr>
      <w:r>
        <w:rPr>
          <w:rFonts w:ascii="Arial" w:hAnsi="Arial"/>
          <w:b/>
          <w:sz w:val="22"/>
          <w:szCs w:val="22"/>
        </w:rPr>
        <w:t>Čl. II</w:t>
      </w:r>
    </w:p>
    <w:p w14:paraId="164E88B4" w14:textId="77777777" w:rsidR="00C63C9B" w:rsidRPr="002368D3" w:rsidRDefault="00C63C9B" w:rsidP="00C63C9B">
      <w:pPr>
        <w:tabs>
          <w:tab w:val="left" w:pos="7200"/>
        </w:tabs>
        <w:spacing w:after="80"/>
        <w:jc w:val="center"/>
        <w:rPr>
          <w:rFonts w:ascii="Arial" w:hAnsi="Arial"/>
          <w:b/>
          <w:sz w:val="22"/>
          <w:szCs w:val="22"/>
        </w:rPr>
      </w:pPr>
      <w:r>
        <w:rPr>
          <w:rFonts w:ascii="Arial" w:hAnsi="Arial"/>
          <w:b/>
          <w:sz w:val="22"/>
          <w:szCs w:val="22"/>
        </w:rPr>
        <w:t>Východiskové podklady</w:t>
      </w:r>
    </w:p>
    <w:p w14:paraId="656CFEE2" w14:textId="704CC9E1" w:rsidR="000F5603" w:rsidRDefault="00C63C9B" w:rsidP="000F5603">
      <w:pPr>
        <w:pStyle w:val="Zkladntext3"/>
        <w:spacing w:after="80"/>
        <w:jc w:val="both"/>
        <w:rPr>
          <w:rFonts w:ascii="Arial" w:hAnsi="Arial" w:cs="Arial"/>
          <w:sz w:val="22"/>
          <w:szCs w:val="22"/>
        </w:rPr>
      </w:pPr>
      <w:r w:rsidRPr="0052202A">
        <w:rPr>
          <w:rFonts w:ascii="Arial" w:hAnsi="Arial" w:cs="Arial"/>
          <w:sz w:val="22"/>
          <w:szCs w:val="22"/>
        </w:rPr>
        <w:t xml:space="preserve">Východiskovým podkladom na uzavretie tejto </w:t>
      </w:r>
      <w:r>
        <w:rPr>
          <w:rFonts w:ascii="Arial" w:hAnsi="Arial" w:cs="Arial"/>
          <w:sz w:val="22"/>
          <w:szCs w:val="22"/>
        </w:rPr>
        <w:t>R</w:t>
      </w:r>
      <w:r w:rsidRPr="006B3C6B">
        <w:rPr>
          <w:rFonts w:ascii="Arial" w:hAnsi="Arial" w:cs="Arial"/>
          <w:sz w:val="22"/>
          <w:szCs w:val="22"/>
        </w:rPr>
        <w:t xml:space="preserve">ámcovej dohody na </w:t>
      </w:r>
      <w:r>
        <w:rPr>
          <w:rFonts w:ascii="Arial" w:hAnsi="Arial" w:cs="Arial"/>
          <w:sz w:val="22"/>
          <w:szCs w:val="22"/>
        </w:rPr>
        <w:t xml:space="preserve">prenájom, </w:t>
      </w:r>
      <w:r w:rsidRPr="002C70A8">
        <w:rPr>
          <w:rFonts w:ascii="Arial" w:hAnsi="Arial" w:cs="Arial"/>
          <w:sz w:val="22"/>
          <w:szCs w:val="22"/>
        </w:rPr>
        <w:t>dodávku,</w:t>
      </w:r>
      <w:r>
        <w:rPr>
          <w:rFonts w:ascii="Arial" w:hAnsi="Arial" w:cs="Arial"/>
          <w:sz w:val="22"/>
          <w:szCs w:val="22"/>
        </w:rPr>
        <w:t xml:space="preserve"> inštaláciu</w:t>
      </w:r>
      <w:r w:rsidRPr="002C70A8">
        <w:rPr>
          <w:rFonts w:ascii="Arial" w:hAnsi="Arial" w:cs="Arial"/>
          <w:sz w:val="22"/>
          <w:szCs w:val="22"/>
        </w:rPr>
        <w:t xml:space="preserve"> a sanitáciu </w:t>
      </w:r>
      <w:r>
        <w:rPr>
          <w:rFonts w:ascii="Arial" w:hAnsi="Arial" w:cs="Arial"/>
          <w:sz w:val="22"/>
          <w:szCs w:val="22"/>
        </w:rPr>
        <w:t xml:space="preserve">filtračných </w:t>
      </w:r>
      <w:proofErr w:type="spellStart"/>
      <w:r>
        <w:rPr>
          <w:rFonts w:ascii="Arial" w:hAnsi="Arial" w:cs="Arial"/>
          <w:sz w:val="22"/>
          <w:szCs w:val="22"/>
        </w:rPr>
        <w:t>výdajníkov</w:t>
      </w:r>
      <w:proofErr w:type="spellEnd"/>
      <w:r>
        <w:rPr>
          <w:rFonts w:ascii="Arial" w:hAnsi="Arial" w:cs="Arial"/>
          <w:sz w:val="22"/>
          <w:szCs w:val="22"/>
        </w:rPr>
        <w:t xml:space="preserve"> </w:t>
      </w:r>
      <w:r w:rsidRPr="002C70A8">
        <w:rPr>
          <w:rFonts w:ascii="Arial" w:hAnsi="Arial" w:cs="Arial"/>
          <w:sz w:val="22"/>
          <w:szCs w:val="22"/>
        </w:rPr>
        <w:t>na vodu</w:t>
      </w:r>
      <w:r>
        <w:rPr>
          <w:rFonts w:ascii="Arial" w:hAnsi="Arial" w:cs="Arial"/>
          <w:sz w:val="22"/>
          <w:szCs w:val="22"/>
        </w:rPr>
        <w:t xml:space="preserve"> (ďalej len „</w:t>
      </w:r>
      <w:proofErr w:type="spellStart"/>
      <w:r>
        <w:rPr>
          <w:rFonts w:ascii="Arial" w:hAnsi="Arial" w:cs="Arial"/>
          <w:sz w:val="22"/>
          <w:szCs w:val="22"/>
        </w:rPr>
        <w:t>výdajník</w:t>
      </w:r>
      <w:proofErr w:type="spellEnd"/>
      <w:r>
        <w:rPr>
          <w:rFonts w:ascii="Arial" w:hAnsi="Arial" w:cs="Arial"/>
          <w:sz w:val="22"/>
          <w:szCs w:val="22"/>
        </w:rPr>
        <w:t>)</w:t>
      </w:r>
      <w:r w:rsidRPr="002C70A8">
        <w:rPr>
          <w:rFonts w:ascii="Arial" w:hAnsi="Arial" w:cs="Arial"/>
          <w:sz w:val="22"/>
          <w:szCs w:val="22"/>
        </w:rPr>
        <w:t xml:space="preserve">  </w:t>
      </w:r>
      <w:r>
        <w:rPr>
          <w:rFonts w:ascii="Arial" w:hAnsi="Arial" w:cs="Arial"/>
          <w:sz w:val="22"/>
          <w:szCs w:val="22"/>
        </w:rPr>
        <w:t xml:space="preserve">pre Sociálnu poisťovňu </w:t>
      </w:r>
      <w:r w:rsidRPr="002C70A8">
        <w:rPr>
          <w:rFonts w:ascii="Arial" w:hAnsi="Arial" w:cs="Arial"/>
          <w:sz w:val="22"/>
          <w:szCs w:val="22"/>
        </w:rPr>
        <w:t xml:space="preserve">podľa § 269 ods. 2 Obchodného zákonníka </w:t>
      </w:r>
      <w:r w:rsidRPr="00C428F8">
        <w:rPr>
          <w:rFonts w:ascii="Arial" w:hAnsi="Arial" w:cs="Arial"/>
          <w:sz w:val="22"/>
          <w:szCs w:val="22"/>
        </w:rPr>
        <w:t>(ďalej len „dohoda“) je ponuka dodávateľa zo dňa ........................, predložená v rámci zadávania zákazky s nízkou hodnotou podľa §5 ods. 4  a §117 zákona č. 343/2015 Z. z. o verejnom obstarávaní a o zmene a doplnení niektorých zákonov v znení neskorších</w:t>
      </w:r>
      <w:r w:rsidRPr="002F5F2F">
        <w:rPr>
          <w:rFonts w:ascii="Arial" w:hAnsi="Arial" w:cs="Arial"/>
          <w:sz w:val="22"/>
          <w:szCs w:val="22"/>
        </w:rPr>
        <w:t xml:space="preserve"> predpisov</w:t>
      </w:r>
      <w:r w:rsidRPr="001D5B5E">
        <w:rPr>
          <w:rFonts w:ascii="Arial" w:hAnsi="Arial" w:cs="Arial"/>
          <w:sz w:val="22"/>
          <w:szCs w:val="22"/>
        </w:rPr>
        <w:t xml:space="preserve"> (</w:t>
      </w:r>
      <w:r w:rsidRPr="001D5B5E">
        <w:rPr>
          <w:rFonts w:ascii="Arial" w:hAnsi="Arial"/>
          <w:sz w:val="22"/>
          <w:szCs w:val="22"/>
        </w:rPr>
        <w:t xml:space="preserve">ďalej len </w:t>
      </w:r>
      <w:r w:rsidRPr="001D5B5E">
        <w:rPr>
          <w:rFonts w:ascii="Arial" w:hAnsi="Arial" w:cs="Arial"/>
          <w:sz w:val="22"/>
          <w:szCs w:val="22"/>
        </w:rPr>
        <w:t>„zákon o verejnom obstarávaní“)</w:t>
      </w:r>
      <w:r>
        <w:rPr>
          <w:rFonts w:ascii="Arial" w:hAnsi="Arial" w:cs="Arial"/>
          <w:sz w:val="22"/>
          <w:szCs w:val="22"/>
        </w:rPr>
        <w:t xml:space="preserve"> na predmet zákazky „Pitný režim zamestnancov SP“. </w:t>
      </w:r>
    </w:p>
    <w:p w14:paraId="2CB672BE" w14:textId="08334420" w:rsidR="000F5603" w:rsidRDefault="000F5603" w:rsidP="000F5603">
      <w:pPr>
        <w:pStyle w:val="Zkladntext3"/>
        <w:spacing w:after="80"/>
        <w:jc w:val="center"/>
        <w:rPr>
          <w:rFonts w:ascii="Arial" w:hAnsi="Arial" w:cs="Arial"/>
          <w:sz w:val="22"/>
          <w:szCs w:val="22"/>
        </w:rPr>
      </w:pPr>
    </w:p>
    <w:p w14:paraId="31C94635" w14:textId="3ED9EF33" w:rsidR="00C85E75" w:rsidRDefault="00C85E75" w:rsidP="000F5603">
      <w:pPr>
        <w:pStyle w:val="Zkladntext3"/>
        <w:spacing w:after="80"/>
        <w:jc w:val="center"/>
        <w:rPr>
          <w:rFonts w:ascii="Arial" w:hAnsi="Arial" w:cs="Arial"/>
          <w:sz w:val="22"/>
          <w:szCs w:val="22"/>
        </w:rPr>
      </w:pPr>
    </w:p>
    <w:p w14:paraId="49BA4E98" w14:textId="77777777" w:rsidR="00C85E75" w:rsidRDefault="00C85E75" w:rsidP="000F5603">
      <w:pPr>
        <w:pStyle w:val="Zkladntext3"/>
        <w:spacing w:after="80"/>
        <w:jc w:val="center"/>
        <w:rPr>
          <w:rFonts w:ascii="Arial" w:hAnsi="Arial" w:cs="Arial"/>
          <w:sz w:val="22"/>
          <w:szCs w:val="22"/>
        </w:rPr>
      </w:pPr>
    </w:p>
    <w:p w14:paraId="52333A31" w14:textId="4131C099" w:rsidR="00C63C9B" w:rsidRDefault="00C63C9B" w:rsidP="000F5603">
      <w:pPr>
        <w:pStyle w:val="Zkladntext3"/>
        <w:spacing w:after="80"/>
        <w:jc w:val="center"/>
        <w:rPr>
          <w:rFonts w:ascii="Arial" w:hAnsi="Arial" w:cs="Arial"/>
          <w:b/>
          <w:sz w:val="22"/>
          <w:szCs w:val="22"/>
        </w:rPr>
      </w:pPr>
      <w:r>
        <w:rPr>
          <w:rFonts w:ascii="Arial" w:hAnsi="Arial" w:cs="Arial"/>
          <w:b/>
          <w:sz w:val="22"/>
          <w:szCs w:val="22"/>
        </w:rPr>
        <w:lastRenderedPageBreak/>
        <w:t>Čl. III</w:t>
      </w:r>
    </w:p>
    <w:p w14:paraId="124C3F13" w14:textId="77777777" w:rsidR="00C63C9B" w:rsidRDefault="00C63C9B" w:rsidP="00C63C9B">
      <w:pPr>
        <w:pStyle w:val="Zkladntext3"/>
        <w:spacing w:after="80"/>
        <w:rPr>
          <w:rFonts w:ascii="Arial" w:hAnsi="Arial" w:cs="Arial"/>
          <w:b/>
          <w:sz w:val="22"/>
          <w:szCs w:val="22"/>
        </w:rPr>
      </w:pPr>
      <w:r>
        <w:rPr>
          <w:rFonts w:ascii="Arial" w:hAnsi="Arial" w:cs="Arial"/>
          <w:b/>
          <w:sz w:val="22"/>
          <w:szCs w:val="22"/>
        </w:rPr>
        <w:t>Predmet dohody a jeho rozsah</w:t>
      </w:r>
    </w:p>
    <w:p w14:paraId="121C6424" w14:textId="77777777" w:rsidR="00C63C9B" w:rsidRDefault="00C63C9B" w:rsidP="00C63C9B">
      <w:pPr>
        <w:pStyle w:val="Zkladntext3"/>
        <w:numPr>
          <w:ilvl w:val="0"/>
          <w:numId w:val="15"/>
        </w:numPr>
        <w:autoSpaceDE w:val="0"/>
        <w:autoSpaceDN w:val="0"/>
        <w:spacing w:after="80"/>
        <w:ind w:left="425" w:hanging="425"/>
        <w:jc w:val="both"/>
        <w:rPr>
          <w:rFonts w:ascii="Arial" w:hAnsi="Arial" w:cs="Arial"/>
          <w:sz w:val="22"/>
          <w:szCs w:val="22"/>
        </w:rPr>
      </w:pPr>
      <w:r w:rsidRPr="00C428F8">
        <w:rPr>
          <w:rFonts w:ascii="Arial" w:hAnsi="Arial" w:cs="Arial"/>
          <w:sz w:val="22"/>
          <w:szCs w:val="22"/>
        </w:rPr>
        <w:t xml:space="preserve">Predmetom tejto dohody je záväzok dodávateľa </w:t>
      </w:r>
      <w:r>
        <w:rPr>
          <w:rFonts w:ascii="Arial" w:hAnsi="Arial" w:cs="Arial"/>
          <w:sz w:val="22"/>
          <w:szCs w:val="22"/>
        </w:rPr>
        <w:t>zabezpečiť pre objednávateľa nasledujúce služby:</w:t>
      </w:r>
    </w:p>
    <w:p w14:paraId="663A814F" w14:textId="77777777" w:rsidR="00C63C9B" w:rsidRDefault="00C63C9B" w:rsidP="00C63C9B">
      <w:pPr>
        <w:pStyle w:val="Zkladntext3"/>
        <w:numPr>
          <w:ilvl w:val="0"/>
          <w:numId w:val="21"/>
        </w:numPr>
        <w:autoSpaceDE w:val="0"/>
        <w:autoSpaceDN w:val="0"/>
        <w:spacing w:after="80"/>
        <w:jc w:val="both"/>
        <w:rPr>
          <w:rFonts w:ascii="Arial" w:hAnsi="Arial" w:cs="Arial"/>
          <w:sz w:val="22"/>
          <w:szCs w:val="22"/>
        </w:rPr>
      </w:pPr>
      <w:r>
        <w:rPr>
          <w:rFonts w:ascii="Arial" w:hAnsi="Arial" w:cs="Arial"/>
          <w:sz w:val="22"/>
          <w:szCs w:val="22"/>
        </w:rPr>
        <w:t xml:space="preserve">dodávku a prenájom samostatne stojaceho filtračného </w:t>
      </w:r>
      <w:proofErr w:type="spellStart"/>
      <w:r>
        <w:rPr>
          <w:rFonts w:ascii="Arial" w:hAnsi="Arial" w:cs="Arial"/>
          <w:sz w:val="22"/>
          <w:szCs w:val="22"/>
        </w:rPr>
        <w:t>výdajníka</w:t>
      </w:r>
      <w:proofErr w:type="spellEnd"/>
      <w:r>
        <w:rPr>
          <w:rFonts w:ascii="Arial" w:hAnsi="Arial" w:cs="Arial"/>
          <w:sz w:val="22"/>
          <w:szCs w:val="22"/>
        </w:rPr>
        <w:t xml:space="preserve"> na vodu – horúca, chladená, perlivá voda počas platnosti dohody, </w:t>
      </w:r>
    </w:p>
    <w:p w14:paraId="6D7F916F" w14:textId="77777777" w:rsidR="00C63C9B" w:rsidRDefault="00C63C9B" w:rsidP="00C63C9B">
      <w:pPr>
        <w:pStyle w:val="Zkladntext3"/>
        <w:numPr>
          <w:ilvl w:val="0"/>
          <w:numId w:val="21"/>
        </w:numPr>
        <w:autoSpaceDE w:val="0"/>
        <w:autoSpaceDN w:val="0"/>
        <w:spacing w:after="80"/>
        <w:jc w:val="both"/>
        <w:rPr>
          <w:rFonts w:ascii="Arial" w:hAnsi="Arial" w:cs="Arial"/>
          <w:sz w:val="22"/>
          <w:szCs w:val="22"/>
        </w:rPr>
      </w:pPr>
      <w:r>
        <w:rPr>
          <w:rFonts w:ascii="Arial" w:hAnsi="Arial" w:cs="Arial"/>
          <w:sz w:val="22"/>
          <w:szCs w:val="22"/>
        </w:rPr>
        <w:t xml:space="preserve">inštaláciu </w:t>
      </w:r>
      <w:proofErr w:type="spellStart"/>
      <w:r>
        <w:rPr>
          <w:rFonts w:ascii="Arial" w:hAnsi="Arial" w:cs="Arial"/>
          <w:sz w:val="22"/>
          <w:szCs w:val="22"/>
        </w:rPr>
        <w:t>výdajníka</w:t>
      </w:r>
      <w:proofErr w:type="spellEnd"/>
      <w:r>
        <w:rPr>
          <w:rFonts w:ascii="Arial" w:hAnsi="Arial" w:cs="Arial"/>
          <w:sz w:val="22"/>
          <w:szCs w:val="22"/>
        </w:rPr>
        <w:t xml:space="preserve"> a dodávka inštalačného setu ku každému </w:t>
      </w:r>
      <w:proofErr w:type="spellStart"/>
      <w:r>
        <w:rPr>
          <w:rFonts w:ascii="Arial" w:hAnsi="Arial" w:cs="Arial"/>
          <w:sz w:val="22"/>
          <w:szCs w:val="22"/>
        </w:rPr>
        <w:t>výdajníku</w:t>
      </w:r>
      <w:proofErr w:type="spellEnd"/>
      <w:r>
        <w:rPr>
          <w:rFonts w:ascii="Arial" w:hAnsi="Arial" w:cs="Arial"/>
          <w:sz w:val="22"/>
          <w:szCs w:val="22"/>
        </w:rPr>
        <w:t>,</w:t>
      </w:r>
    </w:p>
    <w:p w14:paraId="51FB3214" w14:textId="77777777" w:rsidR="00C63C9B" w:rsidRDefault="00C63C9B" w:rsidP="00C63C9B">
      <w:pPr>
        <w:pStyle w:val="Zkladntext3"/>
        <w:numPr>
          <w:ilvl w:val="0"/>
          <w:numId w:val="21"/>
        </w:numPr>
        <w:autoSpaceDE w:val="0"/>
        <w:autoSpaceDN w:val="0"/>
        <w:spacing w:after="80"/>
        <w:jc w:val="both"/>
        <w:rPr>
          <w:rFonts w:ascii="Arial" w:hAnsi="Arial" w:cs="Arial"/>
          <w:sz w:val="22"/>
          <w:szCs w:val="22"/>
        </w:rPr>
      </w:pPr>
      <w:r>
        <w:rPr>
          <w:rFonts w:ascii="Arial" w:hAnsi="Arial" w:cs="Arial"/>
          <w:sz w:val="22"/>
          <w:szCs w:val="22"/>
        </w:rPr>
        <w:t>dodávka a výmena filtrov médium (veľkosť zachytených častíc 0,02 mikróny),</w:t>
      </w:r>
    </w:p>
    <w:p w14:paraId="2CBD12B1" w14:textId="77777777" w:rsidR="00C63C9B" w:rsidRDefault="00C63C9B" w:rsidP="00C63C9B">
      <w:pPr>
        <w:pStyle w:val="Zkladntext3"/>
        <w:numPr>
          <w:ilvl w:val="0"/>
          <w:numId w:val="21"/>
        </w:numPr>
        <w:autoSpaceDE w:val="0"/>
        <w:autoSpaceDN w:val="0"/>
        <w:spacing w:after="80"/>
        <w:jc w:val="both"/>
        <w:rPr>
          <w:rFonts w:ascii="Arial" w:hAnsi="Arial" w:cs="Arial"/>
          <w:sz w:val="22"/>
          <w:szCs w:val="22"/>
        </w:rPr>
      </w:pPr>
      <w:r>
        <w:rPr>
          <w:rFonts w:ascii="Arial" w:hAnsi="Arial" w:cs="Arial"/>
          <w:sz w:val="22"/>
          <w:szCs w:val="22"/>
        </w:rPr>
        <w:t>dodávku a prenájom tlakovej nádoby CO2 fľaša 1,5 - 2,0 kg (ďalej len „CO2 fľaša“),</w:t>
      </w:r>
    </w:p>
    <w:p w14:paraId="6C82D994" w14:textId="77777777" w:rsidR="00C63C9B" w:rsidRDefault="00C63C9B" w:rsidP="00C63C9B">
      <w:pPr>
        <w:pStyle w:val="Zkladntext3"/>
        <w:numPr>
          <w:ilvl w:val="0"/>
          <w:numId w:val="21"/>
        </w:numPr>
        <w:autoSpaceDE w:val="0"/>
        <w:autoSpaceDN w:val="0"/>
        <w:spacing w:after="80"/>
        <w:jc w:val="both"/>
        <w:rPr>
          <w:rFonts w:ascii="Arial" w:hAnsi="Arial" w:cs="Arial"/>
          <w:sz w:val="22"/>
          <w:szCs w:val="22"/>
        </w:rPr>
      </w:pPr>
      <w:r>
        <w:rPr>
          <w:rFonts w:ascii="Arial" w:hAnsi="Arial" w:cs="Arial"/>
          <w:sz w:val="22"/>
          <w:szCs w:val="22"/>
        </w:rPr>
        <w:t>výmenu CO2 fliaš,</w:t>
      </w:r>
    </w:p>
    <w:p w14:paraId="72E1F554" w14:textId="77777777" w:rsidR="00C63C9B" w:rsidRDefault="00C63C9B" w:rsidP="00C63C9B">
      <w:pPr>
        <w:pStyle w:val="Zkladntext3"/>
        <w:numPr>
          <w:ilvl w:val="0"/>
          <w:numId w:val="21"/>
        </w:numPr>
        <w:autoSpaceDE w:val="0"/>
        <w:autoSpaceDN w:val="0"/>
        <w:spacing w:after="80"/>
        <w:jc w:val="both"/>
        <w:rPr>
          <w:rFonts w:ascii="Arial" w:hAnsi="Arial" w:cs="Arial"/>
          <w:sz w:val="22"/>
          <w:szCs w:val="22"/>
        </w:rPr>
      </w:pPr>
      <w:r>
        <w:rPr>
          <w:rFonts w:ascii="Arial" w:hAnsi="Arial" w:cs="Arial"/>
          <w:sz w:val="22"/>
          <w:szCs w:val="22"/>
        </w:rPr>
        <w:t xml:space="preserve">vykonávanie sanitácie </w:t>
      </w:r>
      <w:proofErr w:type="spellStart"/>
      <w:r>
        <w:rPr>
          <w:rFonts w:ascii="Arial" w:hAnsi="Arial" w:cs="Arial"/>
          <w:sz w:val="22"/>
          <w:szCs w:val="22"/>
        </w:rPr>
        <w:t>výdajníka</w:t>
      </w:r>
      <w:proofErr w:type="spellEnd"/>
      <w:r>
        <w:rPr>
          <w:rFonts w:ascii="Arial" w:hAnsi="Arial" w:cs="Arial"/>
          <w:sz w:val="22"/>
          <w:szCs w:val="22"/>
        </w:rPr>
        <w:t>,</w:t>
      </w:r>
    </w:p>
    <w:p w14:paraId="618D8D60" w14:textId="77777777" w:rsidR="00C63C9B" w:rsidRDefault="00C63C9B" w:rsidP="00C63C9B">
      <w:pPr>
        <w:pStyle w:val="Zkladntext3"/>
        <w:numPr>
          <w:ilvl w:val="0"/>
          <w:numId w:val="21"/>
        </w:numPr>
        <w:autoSpaceDE w:val="0"/>
        <w:autoSpaceDN w:val="0"/>
        <w:spacing w:after="80"/>
        <w:jc w:val="both"/>
        <w:rPr>
          <w:rFonts w:ascii="Arial" w:hAnsi="Arial" w:cs="Arial"/>
          <w:sz w:val="22"/>
          <w:szCs w:val="22"/>
        </w:rPr>
      </w:pPr>
      <w:r>
        <w:rPr>
          <w:rFonts w:ascii="Arial" w:hAnsi="Arial" w:cs="Arial"/>
          <w:sz w:val="22"/>
          <w:szCs w:val="22"/>
        </w:rPr>
        <w:t xml:space="preserve">dodávku papierových </w:t>
      </w:r>
      <w:proofErr w:type="spellStart"/>
      <w:r>
        <w:rPr>
          <w:rFonts w:ascii="Arial" w:hAnsi="Arial" w:cs="Arial"/>
          <w:sz w:val="22"/>
          <w:szCs w:val="22"/>
        </w:rPr>
        <w:t>Eko</w:t>
      </w:r>
      <w:proofErr w:type="spellEnd"/>
      <w:r>
        <w:rPr>
          <w:rFonts w:ascii="Arial" w:hAnsi="Arial" w:cs="Arial"/>
          <w:sz w:val="22"/>
          <w:szCs w:val="22"/>
        </w:rPr>
        <w:t xml:space="preserve"> pohárov,</w:t>
      </w:r>
    </w:p>
    <w:p w14:paraId="0E759171" w14:textId="77777777" w:rsidR="00C63C9B" w:rsidRDefault="00C63C9B" w:rsidP="00C63C9B">
      <w:pPr>
        <w:pStyle w:val="Zkladntext3"/>
        <w:numPr>
          <w:ilvl w:val="0"/>
          <w:numId w:val="21"/>
        </w:numPr>
        <w:autoSpaceDE w:val="0"/>
        <w:autoSpaceDN w:val="0"/>
        <w:spacing w:after="80"/>
        <w:jc w:val="both"/>
        <w:rPr>
          <w:rFonts w:ascii="Arial" w:hAnsi="Arial" w:cs="Arial"/>
          <w:sz w:val="22"/>
          <w:szCs w:val="22"/>
        </w:rPr>
      </w:pPr>
      <w:r>
        <w:rPr>
          <w:rFonts w:ascii="Arial" w:hAnsi="Arial" w:cs="Arial"/>
          <w:sz w:val="22"/>
          <w:szCs w:val="22"/>
        </w:rPr>
        <w:t>dopravu na miesto plnenia a vykládku v mieste plnenia.</w:t>
      </w:r>
    </w:p>
    <w:p w14:paraId="4F594F4D" w14:textId="77777777" w:rsidR="00C63C9B" w:rsidRPr="008A40C1" w:rsidRDefault="00C63C9B" w:rsidP="00C63C9B">
      <w:pPr>
        <w:pStyle w:val="Zkladntext3"/>
        <w:numPr>
          <w:ilvl w:val="0"/>
          <w:numId w:val="15"/>
        </w:numPr>
        <w:autoSpaceDE w:val="0"/>
        <w:autoSpaceDN w:val="0"/>
        <w:spacing w:after="80"/>
        <w:ind w:left="425" w:hanging="425"/>
        <w:jc w:val="both"/>
        <w:rPr>
          <w:rFonts w:ascii="Arial" w:hAnsi="Arial" w:cs="Arial"/>
          <w:sz w:val="22"/>
          <w:szCs w:val="22"/>
        </w:rPr>
      </w:pPr>
      <w:r>
        <w:rPr>
          <w:rFonts w:ascii="Arial" w:hAnsi="Arial" w:cs="Arial"/>
          <w:sz w:val="22"/>
          <w:szCs w:val="22"/>
        </w:rPr>
        <w:t xml:space="preserve">Dodávateľ sa zaväzuje dodávať predmet dohody v špecifikácii, uvedenej v Prílohe č. 1 </w:t>
      </w:r>
      <w:r>
        <w:rPr>
          <w:rFonts w:ascii="Arial" w:hAnsi="Arial" w:cs="Arial"/>
          <w:sz w:val="22"/>
          <w:szCs w:val="22"/>
        </w:rPr>
        <w:br/>
        <w:t>k dohode Špecifikácia predmetu dohody.</w:t>
      </w:r>
    </w:p>
    <w:p w14:paraId="3044201B" w14:textId="77777777" w:rsidR="00C63C9B" w:rsidRDefault="00C63C9B" w:rsidP="00C63C9B">
      <w:pPr>
        <w:pStyle w:val="Zarkazkladnhotextu"/>
        <w:numPr>
          <w:ilvl w:val="0"/>
          <w:numId w:val="15"/>
        </w:numPr>
        <w:tabs>
          <w:tab w:val="left" w:pos="0"/>
          <w:tab w:val="left" w:pos="426"/>
        </w:tabs>
        <w:spacing w:after="80"/>
        <w:ind w:left="425" w:hanging="425"/>
        <w:jc w:val="both"/>
        <w:rPr>
          <w:rFonts w:ascii="Arial" w:hAnsi="Arial" w:cs="Arial"/>
          <w:sz w:val="22"/>
          <w:szCs w:val="22"/>
        </w:rPr>
      </w:pPr>
      <w:r w:rsidRPr="00333C5E">
        <w:rPr>
          <w:rFonts w:ascii="Arial" w:hAnsi="Arial" w:cs="Arial"/>
          <w:sz w:val="22"/>
          <w:szCs w:val="22"/>
        </w:rPr>
        <w:t xml:space="preserve">Súčasťou dodávaného tovaru musia byť návody na použitie v súlade </w:t>
      </w:r>
      <w:r>
        <w:rPr>
          <w:rFonts w:ascii="Arial" w:hAnsi="Arial" w:cs="Arial"/>
          <w:sz w:val="22"/>
          <w:szCs w:val="22"/>
        </w:rPr>
        <w:t>s platnou legislatívou.</w:t>
      </w:r>
    </w:p>
    <w:p w14:paraId="40906B33" w14:textId="77777777" w:rsidR="00C63C9B" w:rsidRDefault="00C63C9B" w:rsidP="00C63C9B">
      <w:pPr>
        <w:pStyle w:val="Import0"/>
        <w:numPr>
          <w:ilvl w:val="0"/>
          <w:numId w:val="1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 w:val="left" w:pos="426"/>
        </w:tabs>
        <w:spacing w:after="80"/>
        <w:ind w:left="425" w:hanging="425"/>
        <w:jc w:val="both"/>
        <w:rPr>
          <w:rFonts w:ascii="Arial" w:hAnsi="Arial" w:cs="Arial"/>
          <w:sz w:val="22"/>
          <w:szCs w:val="22"/>
        </w:rPr>
      </w:pPr>
      <w:r>
        <w:rPr>
          <w:rFonts w:ascii="Arial" w:hAnsi="Arial" w:cs="Arial"/>
          <w:sz w:val="22"/>
          <w:szCs w:val="22"/>
        </w:rPr>
        <w:t>Z tejto dohody pre dodávateľa nevyplýva povinnosť predmet dohody dodať a </w:t>
      </w:r>
      <w:r>
        <w:rPr>
          <w:rFonts w:ascii="Arial" w:hAnsi="Arial" w:cs="Arial"/>
          <w:sz w:val="22"/>
          <w:szCs w:val="22"/>
        </w:rPr>
        <w:br/>
        <w:t xml:space="preserve">pre objednávateľa nevyplýva povinnosť predmet dohody objednať. Táto dohoda sa plní </w:t>
      </w:r>
      <w:r>
        <w:rPr>
          <w:rFonts w:ascii="Arial" w:hAnsi="Arial" w:cs="Arial"/>
          <w:sz w:val="22"/>
          <w:szCs w:val="22"/>
        </w:rPr>
        <w:br/>
        <w:t>na základe písomných objednávok objednávateľa.</w:t>
      </w:r>
    </w:p>
    <w:p w14:paraId="7F6D50A0" w14:textId="77777777" w:rsidR="00C63C9B" w:rsidRDefault="00C63C9B" w:rsidP="00C63C9B">
      <w:pPr>
        <w:pStyle w:val="Import0"/>
        <w:numPr>
          <w:ilvl w:val="0"/>
          <w:numId w:val="1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 w:val="left" w:pos="426"/>
        </w:tabs>
        <w:spacing w:after="80"/>
        <w:ind w:left="425" w:hanging="425"/>
        <w:jc w:val="both"/>
        <w:rPr>
          <w:rFonts w:ascii="Arial" w:hAnsi="Arial" w:cs="Arial"/>
          <w:sz w:val="22"/>
          <w:szCs w:val="22"/>
        </w:rPr>
      </w:pPr>
      <w:r w:rsidRPr="00C428F8">
        <w:rPr>
          <w:rFonts w:ascii="Arial" w:hAnsi="Arial" w:cs="Arial"/>
          <w:sz w:val="22"/>
          <w:szCs w:val="22"/>
        </w:rPr>
        <w:t xml:space="preserve">Konkrétne množstvá, druhy </w:t>
      </w:r>
      <w:r>
        <w:rPr>
          <w:rFonts w:ascii="Arial" w:hAnsi="Arial" w:cs="Arial"/>
          <w:sz w:val="22"/>
          <w:szCs w:val="22"/>
        </w:rPr>
        <w:t>služieb</w:t>
      </w:r>
      <w:r w:rsidRPr="00C428F8">
        <w:rPr>
          <w:rFonts w:ascii="Arial" w:hAnsi="Arial" w:cs="Arial"/>
          <w:sz w:val="22"/>
          <w:szCs w:val="22"/>
        </w:rPr>
        <w:t xml:space="preserve"> a miesta plnenia špecifikované v tejto dohode budú uvedené objednávateľom v jednotlivých objednávkach v súlade s podmienkami upravenými v tejto dohode. Objednávku schvaľuje a podpisuje zodpovedný zástupca objednávateľa, podľa Kompetenčného poriadku objednávateľa.</w:t>
      </w:r>
    </w:p>
    <w:p w14:paraId="1FBB06CF" w14:textId="77777777" w:rsidR="00C63C9B" w:rsidRDefault="00C63C9B" w:rsidP="00C63C9B">
      <w:pPr>
        <w:pStyle w:val="Import0"/>
        <w:numPr>
          <w:ilvl w:val="0"/>
          <w:numId w:val="1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 w:val="left" w:pos="426"/>
        </w:tabs>
        <w:spacing w:after="80"/>
        <w:ind w:left="425" w:hanging="425"/>
        <w:jc w:val="both"/>
        <w:rPr>
          <w:rFonts w:ascii="Arial" w:hAnsi="Arial" w:cs="Arial"/>
          <w:sz w:val="22"/>
          <w:szCs w:val="22"/>
        </w:rPr>
      </w:pPr>
      <w:r>
        <w:rPr>
          <w:rFonts w:ascii="Arial" w:hAnsi="Arial" w:cs="Arial"/>
          <w:sz w:val="22"/>
          <w:szCs w:val="22"/>
        </w:rPr>
        <w:t>Dodávateľ sa zaväzuje dodávať celý predmet dohody objednávateľovi na základe objednávok riadne a včas v dohodnutej kvalite, množstve, druhu a cene a objednávateľ sa zaväzuje takýto tovar od dodávateľa prevziať a zaplatiť zaň cenu dohodnutú v súlade s touto dohodou.</w:t>
      </w:r>
    </w:p>
    <w:p w14:paraId="6500F044" w14:textId="77777777" w:rsidR="00C63C9B" w:rsidRPr="003F359C" w:rsidRDefault="00C63C9B" w:rsidP="00C63C9B">
      <w:pPr>
        <w:pStyle w:val="Import0"/>
        <w:numPr>
          <w:ilvl w:val="0"/>
          <w:numId w:val="1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 w:val="left" w:pos="426"/>
        </w:tabs>
        <w:ind w:left="425" w:hanging="425"/>
        <w:jc w:val="both"/>
        <w:rPr>
          <w:rFonts w:ascii="Arial" w:hAnsi="Arial" w:cs="Arial"/>
          <w:bCs/>
          <w:sz w:val="22"/>
          <w:szCs w:val="22"/>
        </w:rPr>
      </w:pPr>
      <w:r w:rsidRPr="00176016">
        <w:rPr>
          <w:rFonts w:ascii="Arial" w:hAnsi="Arial" w:cs="Arial"/>
          <w:sz w:val="22"/>
          <w:szCs w:val="22"/>
        </w:rPr>
        <w:t>O</w:t>
      </w:r>
      <w:r>
        <w:rPr>
          <w:rFonts w:ascii="Arial" w:hAnsi="Arial" w:cs="Arial"/>
          <w:sz w:val="22"/>
          <w:szCs w:val="22"/>
        </w:rPr>
        <w:t>bjednávateľ</w:t>
      </w:r>
      <w:r w:rsidRPr="00176016">
        <w:rPr>
          <w:rFonts w:ascii="Arial" w:hAnsi="Arial" w:cs="Arial"/>
          <w:sz w:val="22"/>
          <w:szCs w:val="22"/>
        </w:rPr>
        <w:t xml:space="preserve"> si súčasne vyhradzuje právo neodobrať celé predpokladané množstvo a rozsah </w:t>
      </w:r>
      <w:r>
        <w:rPr>
          <w:rFonts w:ascii="Arial" w:hAnsi="Arial" w:cs="Arial"/>
          <w:sz w:val="22"/>
          <w:szCs w:val="22"/>
        </w:rPr>
        <w:t>predmetu dohody</w:t>
      </w:r>
      <w:r w:rsidRPr="00176016">
        <w:rPr>
          <w:rFonts w:ascii="Arial" w:hAnsi="Arial" w:cs="Arial"/>
          <w:sz w:val="22"/>
          <w:szCs w:val="22"/>
        </w:rPr>
        <w:t xml:space="preserve"> uvedený v</w:t>
      </w:r>
      <w:r>
        <w:rPr>
          <w:rFonts w:ascii="Arial" w:hAnsi="Arial" w:cs="Arial"/>
          <w:sz w:val="22"/>
          <w:szCs w:val="22"/>
        </w:rPr>
        <w:t> bode 1. a 2. tohto článku a v P</w:t>
      </w:r>
      <w:r w:rsidRPr="00176016">
        <w:rPr>
          <w:rFonts w:ascii="Arial" w:hAnsi="Arial" w:cs="Arial"/>
          <w:sz w:val="22"/>
          <w:szCs w:val="22"/>
        </w:rPr>
        <w:t xml:space="preserve">rílohe č. </w:t>
      </w:r>
      <w:r>
        <w:rPr>
          <w:rFonts w:ascii="Arial" w:hAnsi="Arial" w:cs="Arial"/>
          <w:sz w:val="22"/>
          <w:szCs w:val="22"/>
        </w:rPr>
        <w:t>1 a v Prílohe č. 3</w:t>
      </w:r>
      <w:r w:rsidRPr="00176016">
        <w:rPr>
          <w:rFonts w:ascii="Arial" w:hAnsi="Arial" w:cs="Arial"/>
          <w:sz w:val="22"/>
          <w:szCs w:val="22"/>
        </w:rPr>
        <w:t xml:space="preserve"> k tejto dohode. Neodobratie </w:t>
      </w:r>
      <w:r>
        <w:rPr>
          <w:rFonts w:ascii="Arial" w:hAnsi="Arial" w:cs="Arial"/>
          <w:sz w:val="22"/>
          <w:szCs w:val="22"/>
        </w:rPr>
        <w:t>predmetu dohody objednávateľom</w:t>
      </w:r>
      <w:r w:rsidRPr="00176016">
        <w:rPr>
          <w:rFonts w:ascii="Arial" w:hAnsi="Arial" w:cs="Arial"/>
          <w:sz w:val="22"/>
          <w:szCs w:val="22"/>
        </w:rPr>
        <w:t xml:space="preserve"> v celom predpokladanom množstve a rozsahu nezakladá právo dodávateľa uplatniť si nárok na náhradu škody a ani od dohody odstúpiť</w:t>
      </w:r>
      <w:r>
        <w:rPr>
          <w:rFonts w:ascii="Arial" w:hAnsi="Arial" w:cs="Arial"/>
          <w:sz w:val="22"/>
          <w:szCs w:val="22"/>
        </w:rPr>
        <w:t xml:space="preserve">. </w:t>
      </w:r>
    </w:p>
    <w:p w14:paraId="700E3BF7" w14:textId="77777777" w:rsidR="00C63C9B" w:rsidRPr="004A0183"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 w:val="left" w:pos="426"/>
        </w:tabs>
        <w:ind w:left="425"/>
        <w:jc w:val="both"/>
        <w:rPr>
          <w:rFonts w:ascii="Arial" w:hAnsi="Arial" w:cs="Arial"/>
          <w:bCs/>
          <w:sz w:val="22"/>
          <w:szCs w:val="22"/>
        </w:rPr>
      </w:pPr>
    </w:p>
    <w:p w14:paraId="6D1F55B5"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80"/>
        <w:ind w:left="284" w:hanging="284"/>
        <w:jc w:val="center"/>
        <w:rPr>
          <w:rFonts w:ascii="Arial" w:hAnsi="Arial" w:cs="Arial"/>
          <w:b/>
          <w:sz w:val="22"/>
          <w:szCs w:val="22"/>
        </w:rPr>
      </w:pPr>
      <w:r>
        <w:rPr>
          <w:rFonts w:ascii="Arial" w:hAnsi="Arial" w:cs="Arial"/>
          <w:b/>
          <w:sz w:val="22"/>
          <w:szCs w:val="22"/>
        </w:rPr>
        <w:t>Čl. IV</w:t>
      </w:r>
    </w:p>
    <w:p w14:paraId="6627FF02"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120"/>
        <w:ind w:left="284" w:hanging="284"/>
        <w:jc w:val="center"/>
        <w:rPr>
          <w:rFonts w:ascii="Arial" w:hAnsi="Arial" w:cs="Arial"/>
          <w:b/>
          <w:sz w:val="22"/>
          <w:szCs w:val="22"/>
        </w:rPr>
      </w:pPr>
      <w:r>
        <w:rPr>
          <w:rFonts w:ascii="Arial" w:hAnsi="Arial" w:cs="Arial"/>
          <w:b/>
          <w:sz w:val="22"/>
          <w:szCs w:val="22"/>
        </w:rPr>
        <w:t>Miesto, množstvo, lehota a spôsob plnenia</w:t>
      </w:r>
    </w:p>
    <w:p w14:paraId="276ECC1D" w14:textId="77777777" w:rsidR="00C63C9B" w:rsidRDefault="00C63C9B" w:rsidP="00C63C9B">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Pr>
          <w:rFonts w:ascii="Arial" w:hAnsi="Arial" w:cs="Arial"/>
          <w:sz w:val="22"/>
          <w:szCs w:val="22"/>
        </w:rPr>
        <w:t>Miestom plnenia predmetu dohody sú objekty ústredia objednávateľa uvedené v Prílohe č. 2 k tejto dohode. Zmeny a doplnenie Prílohy č. 2 k dohode o zmene zoznamu miest dodania nie sú považované za podstatnú zmenu dohody, vyžadujúcej jej úpravu formou dodatku k dohode. Takéto zmeny a doplnenia Prílohy č. 2 k dohode budú realizované formou vzájomne odsúhlaseného a očíslovaného zápisu o zmene prílohy, ktorého vzor tvorí Prílohu č. 4 k tejto dohode, podpísaného oprávnenými zástupcami oboch účastníkov dohody, uvedenými v bode 2 tohto článku dohody.</w:t>
      </w:r>
    </w:p>
    <w:p w14:paraId="60994CF3" w14:textId="77777777" w:rsidR="00C63C9B" w:rsidRDefault="00C63C9B" w:rsidP="00C63C9B">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Pr>
          <w:rFonts w:ascii="Arial" w:hAnsi="Arial" w:cs="Arial"/>
          <w:sz w:val="22"/>
          <w:szCs w:val="22"/>
        </w:rPr>
        <w:t xml:space="preserve">Zápis o zmene/doplnení Prílohy č. 2 k dohode v rozsahu podľa bodu 1 tohto článku dohody nadobudne platnosť dňom podpísania zápisu oprávnenými zástupcami oboch účastníkov dohody a účinnosť dňom nasledujúcim po dni jeho zverejnenia v Centrálnom registri zmlúv vedenom na Úrade vlády Slovenskej republiky (ďalej len „register“). Osoby oprávnené konať </w:t>
      </w:r>
      <w:r>
        <w:rPr>
          <w:rFonts w:ascii="Arial" w:hAnsi="Arial" w:cs="Arial"/>
          <w:sz w:val="22"/>
          <w:szCs w:val="22"/>
        </w:rPr>
        <w:br/>
        <w:t>vo veciach zmeny Prílohy č. 2:</w:t>
      </w:r>
    </w:p>
    <w:p w14:paraId="7429ED00"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jc w:val="both"/>
        <w:rPr>
          <w:rFonts w:ascii="Arial" w:hAnsi="Arial" w:cs="Arial"/>
          <w:sz w:val="22"/>
          <w:szCs w:val="22"/>
        </w:rPr>
      </w:pPr>
      <w:r>
        <w:rPr>
          <w:rFonts w:ascii="Arial" w:hAnsi="Arial" w:cs="Arial"/>
          <w:sz w:val="22"/>
          <w:szCs w:val="22"/>
        </w:rPr>
        <w:t>Za objednávateľa: riaditeľ sekcie prevádzky</w:t>
      </w:r>
    </w:p>
    <w:p w14:paraId="07761A54"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before="120" w:after="80"/>
        <w:ind w:left="425"/>
        <w:jc w:val="both"/>
        <w:rPr>
          <w:rFonts w:ascii="Arial" w:hAnsi="Arial" w:cs="Arial"/>
          <w:sz w:val="22"/>
          <w:szCs w:val="22"/>
        </w:rPr>
      </w:pPr>
      <w:r>
        <w:rPr>
          <w:rFonts w:ascii="Arial" w:hAnsi="Arial" w:cs="Arial"/>
          <w:sz w:val="22"/>
          <w:szCs w:val="22"/>
        </w:rPr>
        <w:t>Za dodávateľa: .........................................(doplní uchádzač).</w:t>
      </w:r>
    </w:p>
    <w:p w14:paraId="58DCCFC5" w14:textId="77777777" w:rsidR="00C63C9B" w:rsidRPr="00774A7B" w:rsidRDefault="00C63C9B" w:rsidP="00C63C9B">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sidRPr="006539D4">
        <w:rPr>
          <w:rFonts w:ascii="Arial" w:hAnsi="Arial" w:cs="Arial"/>
          <w:sz w:val="22"/>
          <w:szCs w:val="22"/>
        </w:rPr>
        <w:t xml:space="preserve">Účastníci dohody sa dohodli, že množstvo odobratého predmetu dohody </w:t>
      </w:r>
      <w:r>
        <w:rPr>
          <w:rFonts w:ascii="Arial" w:hAnsi="Arial" w:cs="Arial"/>
          <w:sz w:val="22"/>
          <w:szCs w:val="22"/>
        </w:rPr>
        <w:t xml:space="preserve">uvedeného v čl. III bod </w:t>
      </w:r>
      <w:r>
        <w:rPr>
          <w:rFonts w:ascii="Arial" w:hAnsi="Arial" w:cs="Arial"/>
          <w:sz w:val="22"/>
          <w:szCs w:val="22"/>
        </w:rPr>
        <w:lastRenderedPageBreak/>
        <w:t>1</w:t>
      </w:r>
      <w:r w:rsidRPr="006539D4">
        <w:rPr>
          <w:rFonts w:ascii="Arial" w:hAnsi="Arial" w:cs="Arial"/>
          <w:sz w:val="22"/>
          <w:szCs w:val="22"/>
        </w:rPr>
        <w:t xml:space="preserve"> je oprávnený určiť objednávateľ, podľa svojej potreby, v jednotlivých objednávkach.</w:t>
      </w:r>
      <w:r>
        <w:rPr>
          <w:rFonts w:ascii="Arial" w:hAnsi="Arial" w:cs="Arial"/>
          <w:sz w:val="22"/>
          <w:szCs w:val="22"/>
        </w:rPr>
        <w:t xml:space="preserve"> Predpokladané množstvá predmetu dohody sú uvedené v  Prílohe č. 3 Cenová kalkulácia a </w:t>
      </w:r>
      <w:r w:rsidRPr="00774A7B">
        <w:rPr>
          <w:rFonts w:ascii="Arial" w:hAnsi="Arial" w:cs="Arial"/>
          <w:sz w:val="22"/>
          <w:szCs w:val="22"/>
        </w:rPr>
        <w:t>predpokladané množstvo.</w:t>
      </w:r>
    </w:p>
    <w:p w14:paraId="2A1BAECE" w14:textId="77777777" w:rsidR="00C63C9B" w:rsidRPr="00774A7B" w:rsidRDefault="00C63C9B" w:rsidP="00C63C9B">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sidRPr="00774A7B">
        <w:rPr>
          <w:rFonts w:ascii="Arial" w:hAnsi="Arial" w:cs="Arial"/>
          <w:sz w:val="22"/>
          <w:szCs w:val="22"/>
        </w:rPr>
        <w:t>Lehota na poskytnutie služieb podľa tejto dohody je dohodnutá nasledovne:</w:t>
      </w:r>
    </w:p>
    <w:p w14:paraId="030DE071" w14:textId="77777777" w:rsidR="00C63C9B" w:rsidRPr="00774A7B" w:rsidRDefault="00C63C9B" w:rsidP="00C63C9B">
      <w:pPr>
        <w:pStyle w:val="Import0"/>
        <w:numPr>
          <w:ilvl w:val="0"/>
          <w:numId w:val="22"/>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jc w:val="both"/>
        <w:rPr>
          <w:rFonts w:ascii="Arial" w:hAnsi="Arial" w:cs="Arial"/>
          <w:sz w:val="22"/>
          <w:szCs w:val="22"/>
        </w:rPr>
      </w:pPr>
      <w:r w:rsidRPr="00774A7B">
        <w:rPr>
          <w:rFonts w:ascii="Arial" w:hAnsi="Arial" w:cs="Arial"/>
          <w:sz w:val="22"/>
          <w:szCs w:val="22"/>
        </w:rPr>
        <w:t xml:space="preserve">lehota na dodanie, inštaláciu </w:t>
      </w:r>
      <w:proofErr w:type="spellStart"/>
      <w:r w:rsidRPr="00774A7B">
        <w:rPr>
          <w:rFonts w:ascii="Arial" w:hAnsi="Arial" w:cs="Arial"/>
          <w:sz w:val="22"/>
          <w:szCs w:val="22"/>
        </w:rPr>
        <w:t>výdajníkov</w:t>
      </w:r>
      <w:proofErr w:type="spellEnd"/>
      <w:r w:rsidRPr="00774A7B">
        <w:rPr>
          <w:rFonts w:ascii="Arial" w:hAnsi="Arial" w:cs="Arial"/>
          <w:sz w:val="22"/>
          <w:szCs w:val="22"/>
        </w:rPr>
        <w:t xml:space="preserve"> a dodanie CO2 fľaša je </w:t>
      </w:r>
      <w:r>
        <w:rPr>
          <w:rFonts w:ascii="Arial" w:hAnsi="Arial" w:cs="Arial"/>
          <w:sz w:val="22"/>
          <w:szCs w:val="22"/>
        </w:rPr>
        <w:t xml:space="preserve">do nájmu je </w:t>
      </w:r>
      <w:r w:rsidRPr="00774A7B">
        <w:rPr>
          <w:rFonts w:ascii="Arial" w:hAnsi="Arial" w:cs="Arial"/>
          <w:sz w:val="22"/>
          <w:szCs w:val="22"/>
        </w:rPr>
        <w:t>do desať (10) dní odo dňa doručenia objednávky objednávateľom, ak objednávateľ neurčí iný termín v objednávke,</w:t>
      </w:r>
    </w:p>
    <w:p w14:paraId="46680D17" w14:textId="77777777" w:rsidR="00C63C9B" w:rsidRPr="00774A7B" w:rsidRDefault="00C63C9B" w:rsidP="00C63C9B">
      <w:pPr>
        <w:pStyle w:val="Import0"/>
        <w:numPr>
          <w:ilvl w:val="0"/>
          <w:numId w:val="22"/>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jc w:val="both"/>
        <w:rPr>
          <w:rFonts w:ascii="Arial" w:hAnsi="Arial" w:cs="Arial"/>
          <w:sz w:val="22"/>
          <w:szCs w:val="22"/>
        </w:rPr>
      </w:pPr>
      <w:r w:rsidRPr="00774A7B">
        <w:rPr>
          <w:rFonts w:ascii="Arial" w:hAnsi="Arial" w:cs="Arial"/>
          <w:sz w:val="22"/>
          <w:szCs w:val="22"/>
        </w:rPr>
        <w:t xml:space="preserve">lehota na výmenu CO2 </w:t>
      </w:r>
      <w:r>
        <w:rPr>
          <w:rFonts w:ascii="Arial" w:hAnsi="Arial" w:cs="Arial"/>
          <w:sz w:val="22"/>
          <w:szCs w:val="22"/>
        </w:rPr>
        <w:t>náplň</w:t>
      </w:r>
      <w:r w:rsidRPr="00774A7B">
        <w:rPr>
          <w:rFonts w:ascii="Arial" w:hAnsi="Arial" w:cs="Arial"/>
          <w:sz w:val="22"/>
          <w:szCs w:val="22"/>
        </w:rPr>
        <w:t xml:space="preserve"> 1,5</w:t>
      </w:r>
      <w:r>
        <w:rPr>
          <w:rFonts w:ascii="Arial" w:hAnsi="Arial" w:cs="Arial"/>
          <w:sz w:val="22"/>
          <w:szCs w:val="22"/>
        </w:rPr>
        <w:t xml:space="preserve"> </w:t>
      </w:r>
      <w:r w:rsidRPr="00774A7B">
        <w:rPr>
          <w:rFonts w:ascii="Arial" w:hAnsi="Arial" w:cs="Arial"/>
          <w:sz w:val="22"/>
          <w:szCs w:val="22"/>
        </w:rPr>
        <w:t>kg</w:t>
      </w:r>
      <w:r>
        <w:rPr>
          <w:rFonts w:ascii="Arial" w:hAnsi="Arial" w:cs="Arial"/>
          <w:sz w:val="22"/>
          <w:szCs w:val="22"/>
        </w:rPr>
        <w:t xml:space="preserve"> – 2,0 kg</w:t>
      </w:r>
      <w:r w:rsidRPr="00774A7B">
        <w:rPr>
          <w:rFonts w:ascii="Arial" w:hAnsi="Arial" w:cs="Arial"/>
          <w:sz w:val="22"/>
          <w:szCs w:val="22"/>
        </w:rPr>
        <w:t xml:space="preserve"> je do päť (5) dní odo dňa doručenia objednávky objednávateľom, ak objednávateľ neurčí iný termín v objednávke,</w:t>
      </w:r>
    </w:p>
    <w:p w14:paraId="20CB147C" w14:textId="77777777" w:rsidR="00C63C9B" w:rsidRPr="00774A7B" w:rsidRDefault="00C63C9B" w:rsidP="00C63C9B">
      <w:pPr>
        <w:pStyle w:val="Import0"/>
        <w:numPr>
          <w:ilvl w:val="0"/>
          <w:numId w:val="22"/>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jc w:val="both"/>
        <w:rPr>
          <w:rFonts w:ascii="Arial" w:hAnsi="Arial" w:cs="Arial"/>
          <w:sz w:val="22"/>
          <w:szCs w:val="22"/>
        </w:rPr>
      </w:pPr>
      <w:r w:rsidRPr="00774A7B">
        <w:rPr>
          <w:rFonts w:ascii="Arial" w:hAnsi="Arial" w:cs="Arial"/>
          <w:sz w:val="22"/>
          <w:szCs w:val="22"/>
        </w:rPr>
        <w:t xml:space="preserve">sanitáciu </w:t>
      </w:r>
      <w:proofErr w:type="spellStart"/>
      <w:r w:rsidRPr="00774A7B">
        <w:rPr>
          <w:rFonts w:ascii="Arial" w:hAnsi="Arial" w:cs="Arial"/>
          <w:sz w:val="22"/>
          <w:szCs w:val="22"/>
        </w:rPr>
        <w:t>výdajníkov</w:t>
      </w:r>
      <w:proofErr w:type="spellEnd"/>
      <w:r w:rsidRPr="00774A7B">
        <w:rPr>
          <w:rFonts w:ascii="Arial" w:hAnsi="Arial" w:cs="Arial"/>
          <w:sz w:val="22"/>
          <w:szCs w:val="22"/>
        </w:rPr>
        <w:t xml:space="preserve"> a výmenu filtrov zabezpečí dodávateľ dva krát za rok do päť (5) dní odo dňa doručenia objednávky, ak objednávateľ neurčí iný termín v objednávke,</w:t>
      </w:r>
    </w:p>
    <w:p w14:paraId="29DD9D75" w14:textId="77777777" w:rsidR="00C63C9B" w:rsidRPr="00774A7B" w:rsidRDefault="00C63C9B" w:rsidP="00C63C9B">
      <w:pPr>
        <w:pStyle w:val="Import0"/>
        <w:numPr>
          <w:ilvl w:val="0"/>
          <w:numId w:val="22"/>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jc w:val="both"/>
        <w:rPr>
          <w:rFonts w:ascii="Arial" w:hAnsi="Arial" w:cs="Arial"/>
          <w:sz w:val="22"/>
          <w:szCs w:val="22"/>
        </w:rPr>
      </w:pPr>
      <w:r w:rsidRPr="00774A7B">
        <w:rPr>
          <w:rFonts w:ascii="Arial" w:hAnsi="Arial" w:cs="Arial"/>
          <w:sz w:val="22"/>
          <w:szCs w:val="22"/>
        </w:rPr>
        <w:t xml:space="preserve">dodávku papierových </w:t>
      </w:r>
      <w:proofErr w:type="spellStart"/>
      <w:r w:rsidRPr="00774A7B">
        <w:rPr>
          <w:rFonts w:ascii="Arial" w:hAnsi="Arial" w:cs="Arial"/>
          <w:sz w:val="22"/>
          <w:szCs w:val="22"/>
        </w:rPr>
        <w:t>Eko</w:t>
      </w:r>
      <w:proofErr w:type="spellEnd"/>
      <w:r w:rsidRPr="00774A7B">
        <w:rPr>
          <w:rFonts w:ascii="Arial" w:hAnsi="Arial" w:cs="Arial"/>
          <w:sz w:val="22"/>
          <w:szCs w:val="22"/>
        </w:rPr>
        <w:t xml:space="preserve"> pohárov</w:t>
      </w:r>
      <w:r>
        <w:rPr>
          <w:rFonts w:ascii="Arial" w:hAnsi="Arial" w:cs="Arial"/>
          <w:sz w:val="22"/>
          <w:szCs w:val="22"/>
        </w:rPr>
        <w:t xml:space="preserve"> </w:t>
      </w:r>
      <w:r w:rsidRPr="00774A7B">
        <w:rPr>
          <w:rFonts w:ascii="Arial" w:hAnsi="Arial" w:cs="Arial"/>
          <w:sz w:val="22"/>
          <w:szCs w:val="22"/>
        </w:rPr>
        <w:t>je do päť (5) dní odo dňa doručenia objednávky objednávateľom, ak objednávateľ neurčí iný termín v objednávke.</w:t>
      </w:r>
    </w:p>
    <w:p w14:paraId="35EE6520" w14:textId="77777777" w:rsidR="00C63C9B" w:rsidRPr="005F441B" w:rsidRDefault="00C63C9B" w:rsidP="00C63C9B">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sidRPr="001F71FE">
        <w:rPr>
          <w:rFonts w:ascii="Arial" w:hAnsi="Arial" w:cs="Arial"/>
          <w:sz w:val="22"/>
          <w:szCs w:val="22"/>
        </w:rPr>
        <w:t xml:space="preserve">Poskytnutie služieb podľa tejto dohody bude vykonávané v pracovné dni a v pracovnom čase objednávateľa. Prenájom bude poskytovaný nepretržite počas platnosti a účinnosti tejto dohody. </w:t>
      </w:r>
      <w:r>
        <w:rPr>
          <w:rFonts w:ascii="Arial" w:hAnsi="Arial" w:cs="Arial"/>
          <w:sz w:val="22"/>
          <w:szCs w:val="22"/>
        </w:rPr>
        <w:t>Začiatkom prenájmu bude moment ukončenia inštalácie podľa bodu 4. písmeno a) vyššie a súčasne riadneho prevzatia podľa bodu 14. tohto článku dohody.</w:t>
      </w:r>
    </w:p>
    <w:p w14:paraId="15AA4B61" w14:textId="77777777" w:rsidR="00C63C9B" w:rsidRPr="001F71FE" w:rsidRDefault="00C63C9B" w:rsidP="00C63C9B">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sidRPr="001F71FE">
        <w:rPr>
          <w:rFonts w:ascii="Arial" w:hAnsi="Arial" w:cs="Arial"/>
          <w:sz w:val="22"/>
          <w:szCs w:val="22"/>
        </w:rPr>
        <w:t xml:space="preserve">Objednávky bude objednávateľ zasielať dodávateľovi e-mailom na e-mailovú adresu </w:t>
      </w:r>
      <w:r w:rsidRPr="001F71FE">
        <w:rPr>
          <w:rFonts w:ascii="Arial" w:hAnsi="Arial" w:cs="Arial"/>
          <w:sz w:val="22"/>
          <w:szCs w:val="22"/>
          <w:highlight w:val="yellow"/>
        </w:rPr>
        <w:t>............................................</w:t>
      </w:r>
      <w:r w:rsidRPr="001F71FE">
        <w:rPr>
          <w:rFonts w:ascii="Arial" w:hAnsi="Arial" w:cs="Arial"/>
          <w:sz w:val="22"/>
          <w:szCs w:val="22"/>
        </w:rPr>
        <w:t xml:space="preserve"> (doplní uchádzač). Dodávateľ sa zaväzuje potvrdiť každú objednávku objednávateľa vyhotovenú a doručenú v súlade s touto dohodou, bez zbytočného odkladu, najneskôr však do 3 dní odo dňa jej doručenia. Neakceptovanie objednávky zo strany dodávateľa sa považuje za podstatné porušenie povinností dodávateľa.</w:t>
      </w:r>
    </w:p>
    <w:p w14:paraId="411A780B" w14:textId="77777777" w:rsidR="00C63C9B" w:rsidRDefault="00C63C9B" w:rsidP="00C63C9B">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sidRPr="003034B4">
        <w:rPr>
          <w:rFonts w:ascii="Arial" w:hAnsi="Arial" w:cs="Arial"/>
          <w:sz w:val="22"/>
          <w:szCs w:val="22"/>
        </w:rPr>
        <w:t>Doručením objednávky podľa tejto dohody a jej potvrdením vznikne záväzok dodávateľa dodať objednávateľovi objednaný  predmet dohody a záväzok objednávateľa objednaný predmet dohody prevziať a zaplatiť dodávateľovi dohodnutú cenu v súlade s touto dohodou. Dodávateľ sa zaväzuje potvrdiť prijatie každej objednávky nasledujúcim spôsobom: doručením potvrdenej objednávky s uvedením mena, priezviska a podpisom oprávnenej osoby a pečiatky dodávateľa s poznámkou „potvrdzujem“ objednávateľovi na e-mailovú adresu uvedenú v objednávke (zaslaním naskenovanej potvrdenej podpisovej strany objednávky).</w:t>
      </w:r>
    </w:p>
    <w:p w14:paraId="2F7C137E" w14:textId="77777777" w:rsidR="00C63C9B" w:rsidRPr="00F82F0C" w:rsidRDefault="00C63C9B" w:rsidP="00C63C9B">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sidRPr="00F82F0C">
        <w:rPr>
          <w:rFonts w:ascii="Arial" w:hAnsi="Arial" w:cs="Arial"/>
          <w:sz w:val="22"/>
          <w:szCs w:val="22"/>
        </w:rPr>
        <w:t>Objednávateľ uvedie v objednávke údaje, ktoré sú nevyhnutné na jej splnenie, a to najmä:</w:t>
      </w:r>
    </w:p>
    <w:p w14:paraId="460485EA" w14:textId="77777777" w:rsidR="00C63C9B" w:rsidRPr="00F82F0C"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709"/>
        </w:tabs>
        <w:spacing w:after="80"/>
        <w:ind w:left="425"/>
        <w:jc w:val="both"/>
        <w:rPr>
          <w:rFonts w:ascii="Arial" w:hAnsi="Arial" w:cs="Arial"/>
          <w:sz w:val="22"/>
          <w:szCs w:val="22"/>
        </w:rPr>
      </w:pPr>
      <w:r w:rsidRPr="00F82F0C">
        <w:rPr>
          <w:rFonts w:ascii="Arial" w:hAnsi="Arial" w:cs="Arial"/>
          <w:sz w:val="22"/>
          <w:szCs w:val="22"/>
        </w:rPr>
        <w:tab/>
        <w:t>a)</w:t>
      </w:r>
      <w:r w:rsidRPr="00F82F0C">
        <w:rPr>
          <w:rFonts w:ascii="Arial" w:hAnsi="Arial" w:cs="Arial"/>
          <w:sz w:val="22"/>
          <w:szCs w:val="22"/>
        </w:rPr>
        <w:tab/>
        <w:t>špecifikáciu/názov predmetu dohody, množstvo v kusoch, cenu,</w:t>
      </w:r>
    </w:p>
    <w:p w14:paraId="3692443D" w14:textId="77777777" w:rsidR="00C63C9B" w:rsidRPr="00F82F0C"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709"/>
        </w:tabs>
        <w:spacing w:after="80"/>
        <w:ind w:left="425"/>
        <w:jc w:val="both"/>
        <w:rPr>
          <w:rFonts w:ascii="Arial" w:hAnsi="Arial" w:cs="Arial"/>
          <w:sz w:val="22"/>
          <w:szCs w:val="22"/>
        </w:rPr>
      </w:pPr>
      <w:r w:rsidRPr="00F82F0C">
        <w:rPr>
          <w:rFonts w:ascii="Arial" w:hAnsi="Arial" w:cs="Arial"/>
          <w:sz w:val="22"/>
          <w:szCs w:val="22"/>
        </w:rPr>
        <w:tab/>
        <w:t>b)</w:t>
      </w:r>
      <w:r w:rsidRPr="00F82F0C">
        <w:rPr>
          <w:rFonts w:ascii="Arial" w:hAnsi="Arial" w:cs="Arial"/>
          <w:sz w:val="22"/>
          <w:szCs w:val="22"/>
        </w:rPr>
        <w:tab/>
        <w:t>rozpis dodania jednotlivých druhov  predmetu dohody na požadované odberné miesta,</w:t>
      </w:r>
    </w:p>
    <w:p w14:paraId="2450B705" w14:textId="77777777" w:rsidR="00C63C9B" w:rsidRPr="00F82F0C"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709"/>
        </w:tabs>
        <w:spacing w:after="80"/>
        <w:ind w:left="425"/>
        <w:jc w:val="both"/>
        <w:rPr>
          <w:rFonts w:ascii="Arial" w:hAnsi="Arial" w:cs="Arial"/>
          <w:sz w:val="22"/>
          <w:szCs w:val="22"/>
        </w:rPr>
      </w:pPr>
      <w:r w:rsidRPr="00F82F0C">
        <w:rPr>
          <w:rFonts w:ascii="Arial" w:hAnsi="Arial" w:cs="Arial"/>
          <w:sz w:val="22"/>
          <w:szCs w:val="22"/>
        </w:rPr>
        <w:tab/>
        <w:t>c)</w:t>
      </w:r>
      <w:r w:rsidRPr="00F82F0C">
        <w:rPr>
          <w:rFonts w:ascii="Arial" w:hAnsi="Arial" w:cs="Arial"/>
          <w:sz w:val="22"/>
          <w:szCs w:val="22"/>
        </w:rPr>
        <w:tab/>
        <w:t xml:space="preserve">termín dodania alebo jeho spresnenie, ak je rozdielny od podmienok uvedených v bode </w:t>
      </w:r>
      <w:r>
        <w:rPr>
          <w:rFonts w:ascii="Arial" w:hAnsi="Arial" w:cs="Arial"/>
          <w:sz w:val="22"/>
          <w:szCs w:val="22"/>
        </w:rPr>
        <w:t>4</w:t>
      </w:r>
      <w:r w:rsidRPr="00F82F0C">
        <w:rPr>
          <w:rFonts w:ascii="Arial" w:hAnsi="Arial" w:cs="Arial"/>
          <w:sz w:val="22"/>
          <w:szCs w:val="22"/>
        </w:rPr>
        <w:t xml:space="preserve"> tohto článku dohody,</w:t>
      </w:r>
    </w:p>
    <w:p w14:paraId="478A1302" w14:textId="77777777" w:rsidR="00C63C9B" w:rsidRPr="00F82F0C"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709"/>
        </w:tabs>
        <w:spacing w:after="80"/>
        <w:ind w:left="425"/>
        <w:jc w:val="both"/>
        <w:rPr>
          <w:rFonts w:ascii="Arial" w:hAnsi="Arial" w:cs="Arial"/>
          <w:sz w:val="22"/>
          <w:szCs w:val="22"/>
        </w:rPr>
      </w:pPr>
      <w:r w:rsidRPr="00F82F0C">
        <w:rPr>
          <w:rFonts w:ascii="Arial" w:hAnsi="Arial" w:cs="Arial"/>
          <w:sz w:val="22"/>
          <w:szCs w:val="22"/>
        </w:rPr>
        <w:tab/>
        <w:t>d)</w:t>
      </w:r>
      <w:r w:rsidRPr="00F82F0C">
        <w:rPr>
          <w:rFonts w:ascii="Arial" w:hAnsi="Arial" w:cs="Arial"/>
          <w:sz w:val="22"/>
          <w:szCs w:val="22"/>
        </w:rPr>
        <w:tab/>
        <w:t>identifikačné údaje účastníkov dohody, číslo objednávky, dátum vystavenia objednávky a podpis povereného zástupcu objednávateľa,</w:t>
      </w:r>
    </w:p>
    <w:p w14:paraId="1708058D" w14:textId="77777777" w:rsidR="00C63C9B" w:rsidRPr="003034B4"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709"/>
        </w:tabs>
        <w:spacing w:after="80"/>
        <w:ind w:left="425"/>
        <w:jc w:val="both"/>
        <w:rPr>
          <w:rFonts w:ascii="Arial" w:hAnsi="Arial" w:cs="Arial"/>
          <w:sz w:val="22"/>
          <w:szCs w:val="22"/>
        </w:rPr>
      </w:pPr>
      <w:r w:rsidRPr="00F82F0C">
        <w:rPr>
          <w:rFonts w:ascii="Arial" w:hAnsi="Arial" w:cs="Arial"/>
          <w:sz w:val="22"/>
          <w:szCs w:val="22"/>
        </w:rPr>
        <w:tab/>
        <w:t>e)</w:t>
      </w:r>
      <w:r w:rsidRPr="00F82F0C">
        <w:rPr>
          <w:rFonts w:ascii="Arial" w:hAnsi="Arial" w:cs="Arial"/>
          <w:sz w:val="22"/>
          <w:szCs w:val="22"/>
        </w:rPr>
        <w:tab/>
        <w:t>iné podmienky zabezpečenia predmetu dohody, resp. iné náležitosti, ak vyplývajú z tejto dohody.</w:t>
      </w:r>
    </w:p>
    <w:p w14:paraId="29C9B330" w14:textId="77777777" w:rsidR="00C63C9B" w:rsidRPr="006539D4" w:rsidRDefault="00C63C9B" w:rsidP="00C63C9B">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sidRPr="006539D4">
        <w:rPr>
          <w:rFonts w:ascii="Arial" w:hAnsi="Arial" w:cs="Arial"/>
          <w:sz w:val="22"/>
          <w:szCs w:val="22"/>
        </w:rPr>
        <w:t>Dodávateľ má povinnosť bez zbytočného odkladu upozorniť objednávateľa na nevhodnú povahu pokynov daných objednávateľom (napr. chybná objednávka alebo údaj v nej).</w:t>
      </w:r>
    </w:p>
    <w:p w14:paraId="39EBFE6C" w14:textId="77777777" w:rsidR="00C63C9B" w:rsidRDefault="00C63C9B" w:rsidP="00C63C9B">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sidRPr="00F071A0">
        <w:rPr>
          <w:rFonts w:ascii="Arial" w:hAnsi="Arial" w:cs="Arial"/>
          <w:sz w:val="22"/>
          <w:szCs w:val="22"/>
        </w:rPr>
        <w:t xml:space="preserve">Dodávateľ je povinný spresniť deň a hodinu dodania predmetu </w:t>
      </w:r>
      <w:r>
        <w:rPr>
          <w:rFonts w:ascii="Arial" w:hAnsi="Arial" w:cs="Arial"/>
          <w:sz w:val="22"/>
          <w:szCs w:val="22"/>
        </w:rPr>
        <w:t>plnenia</w:t>
      </w:r>
      <w:r w:rsidRPr="00F071A0">
        <w:rPr>
          <w:rFonts w:ascii="Arial" w:hAnsi="Arial" w:cs="Arial"/>
          <w:sz w:val="22"/>
          <w:szCs w:val="22"/>
        </w:rPr>
        <w:t>, resp. jeho časti telefonicky, e-mailom minimálne jeden deň pred dodaním predmetu dohody a tento termín musí písomne e-mailom potvrdiť zodpovedný zástupca objednávateľa</w:t>
      </w:r>
      <w:r>
        <w:rPr>
          <w:rFonts w:ascii="Arial" w:hAnsi="Arial" w:cs="Arial"/>
          <w:sz w:val="22"/>
          <w:szCs w:val="22"/>
        </w:rPr>
        <w:t>.</w:t>
      </w:r>
    </w:p>
    <w:p w14:paraId="2D8C41BD" w14:textId="77777777" w:rsidR="00C63C9B" w:rsidRPr="00F071A0" w:rsidRDefault="00C63C9B" w:rsidP="00C63C9B">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sidRPr="00F071A0">
        <w:rPr>
          <w:rFonts w:ascii="Arial" w:hAnsi="Arial" w:cs="Arial"/>
          <w:sz w:val="22"/>
          <w:szCs w:val="22"/>
        </w:rPr>
        <w:t xml:space="preserve">V prípade neoznámenia termínu dodávky </w:t>
      </w:r>
      <w:r>
        <w:rPr>
          <w:rFonts w:ascii="Arial" w:hAnsi="Arial" w:cs="Arial"/>
          <w:sz w:val="22"/>
          <w:szCs w:val="22"/>
        </w:rPr>
        <w:t>predmetu dohody</w:t>
      </w:r>
      <w:r w:rsidRPr="00F071A0">
        <w:rPr>
          <w:rFonts w:ascii="Arial" w:hAnsi="Arial" w:cs="Arial"/>
          <w:sz w:val="22"/>
          <w:szCs w:val="22"/>
        </w:rPr>
        <w:t>, objednávateľ nie je povinný prevziať dodávku v deň doručenia, ale až v nasledujúci pracovný deň. Všetky náklady spojené s odmietnutím prevzatia neoznámenej dodávky znáša dodávateľ.</w:t>
      </w:r>
    </w:p>
    <w:p w14:paraId="78C2B497" w14:textId="77777777" w:rsidR="00C63C9B" w:rsidRPr="00C377EA" w:rsidRDefault="00C63C9B" w:rsidP="00C63C9B">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sidRPr="00C377EA">
        <w:rPr>
          <w:rFonts w:ascii="Arial" w:hAnsi="Arial" w:cs="Arial"/>
          <w:sz w:val="22"/>
          <w:szCs w:val="22"/>
        </w:rPr>
        <w:t xml:space="preserve">Odovzdanie </w:t>
      </w:r>
      <w:r>
        <w:rPr>
          <w:rFonts w:ascii="Arial" w:hAnsi="Arial" w:cs="Arial"/>
          <w:sz w:val="22"/>
          <w:szCs w:val="22"/>
        </w:rPr>
        <w:t>predmetu dohody</w:t>
      </w:r>
      <w:r w:rsidRPr="00C377EA">
        <w:rPr>
          <w:rFonts w:ascii="Arial" w:hAnsi="Arial" w:cs="Arial"/>
          <w:sz w:val="22"/>
          <w:szCs w:val="22"/>
        </w:rPr>
        <w:t xml:space="preserve"> </w:t>
      </w:r>
      <w:r>
        <w:rPr>
          <w:rFonts w:ascii="Arial" w:hAnsi="Arial" w:cs="Arial"/>
          <w:sz w:val="22"/>
          <w:szCs w:val="22"/>
        </w:rPr>
        <w:t>objednávateľovi</w:t>
      </w:r>
      <w:r w:rsidRPr="00C377EA">
        <w:rPr>
          <w:rFonts w:ascii="Arial" w:hAnsi="Arial" w:cs="Arial"/>
          <w:sz w:val="22"/>
          <w:szCs w:val="22"/>
        </w:rPr>
        <w:t xml:space="preserve"> uskutoční zodpovedný zástupca </w:t>
      </w:r>
      <w:r>
        <w:rPr>
          <w:rFonts w:ascii="Arial" w:hAnsi="Arial" w:cs="Arial"/>
          <w:sz w:val="22"/>
          <w:szCs w:val="22"/>
        </w:rPr>
        <w:t>dodávateľa</w:t>
      </w:r>
      <w:r w:rsidRPr="00C377EA">
        <w:rPr>
          <w:rFonts w:ascii="Arial" w:hAnsi="Arial" w:cs="Arial"/>
          <w:sz w:val="22"/>
          <w:szCs w:val="22"/>
        </w:rPr>
        <w:t xml:space="preserve"> v mieste plnenia v dohodnutej špecifikácii, termínoch, cene</w:t>
      </w:r>
      <w:r>
        <w:rPr>
          <w:rFonts w:ascii="Arial" w:hAnsi="Arial" w:cs="Arial"/>
          <w:sz w:val="22"/>
          <w:szCs w:val="22"/>
        </w:rPr>
        <w:t xml:space="preserve"> a</w:t>
      </w:r>
      <w:r w:rsidRPr="00C377EA">
        <w:rPr>
          <w:rFonts w:ascii="Arial" w:hAnsi="Arial" w:cs="Arial"/>
          <w:sz w:val="22"/>
          <w:szCs w:val="22"/>
        </w:rPr>
        <w:t xml:space="preserve"> množstvách. Dopravu na miesto plnenia vrátane vykládky predmet</w:t>
      </w:r>
      <w:r>
        <w:rPr>
          <w:rFonts w:ascii="Arial" w:hAnsi="Arial" w:cs="Arial"/>
          <w:sz w:val="22"/>
          <w:szCs w:val="22"/>
        </w:rPr>
        <w:t>u</w:t>
      </w:r>
      <w:r w:rsidRPr="00C377EA">
        <w:rPr>
          <w:rFonts w:ascii="Arial" w:hAnsi="Arial" w:cs="Arial"/>
          <w:sz w:val="22"/>
          <w:szCs w:val="22"/>
        </w:rPr>
        <w:t xml:space="preserve"> </w:t>
      </w:r>
      <w:r>
        <w:rPr>
          <w:rFonts w:ascii="Arial" w:hAnsi="Arial" w:cs="Arial"/>
          <w:sz w:val="22"/>
          <w:szCs w:val="22"/>
        </w:rPr>
        <w:t>dohody</w:t>
      </w:r>
      <w:r w:rsidRPr="00C377EA">
        <w:rPr>
          <w:rFonts w:ascii="Arial" w:hAnsi="Arial" w:cs="Arial"/>
          <w:sz w:val="22"/>
          <w:szCs w:val="22"/>
        </w:rPr>
        <w:t xml:space="preserve">, určeného v objednávke </w:t>
      </w:r>
      <w:r w:rsidRPr="000E0EAB">
        <w:rPr>
          <w:rFonts w:ascii="Arial" w:hAnsi="Arial" w:cs="Arial"/>
          <w:sz w:val="22"/>
          <w:szCs w:val="22"/>
        </w:rPr>
        <w:t xml:space="preserve">a tiež dodanie návodov určených výrobcom na použitie zabezpečuje </w:t>
      </w:r>
      <w:r>
        <w:rPr>
          <w:rFonts w:ascii="Arial" w:hAnsi="Arial" w:cs="Arial"/>
          <w:sz w:val="22"/>
          <w:szCs w:val="22"/>
        </w:rPr>
        <w:t>dodávateľ</w:t>
      </w:r>
      <w:r w:rsidRPr="000E0EAB">
        <w:rPr>
          <w:rFonts w:ascii="Arial" w:hAnsi="Arial" w:cs="Arial"/>
          <w:sz w:val="22"/>
          <w:szCs w:val="22"/>
        </w:rPr>
        <w:t xml:space="preserve"> na vlastné náklady</w:t>
      </w:r>
      <w:r w:rsidRPr="00C377EA">
        <w:rPr>
          <w:rFonts w:ascii="Arial" w:hAnsi="Arial" w:cs="Arial"/>
          <w:sz w:val="22"/>
          <w:szCs w:val="22"/>
        </w:rPr>
        <w:t xml:space="preserve"> a nesie plnú zodpovednosť za škody na ňom vzniknuté (strata, zničenie a poškodenie) až do okamihu jeho </w:t>
      </w:r>
      <w:r w:rsidRPr="00C377EA">
        <w:rPr>
          <w:rFonts w:ascii="Arial" w:hAnsi="Arial" w:cs="Arial"/>
          <w:sz w:val="22"/>
          <w:szCs w:val="22"/>
        </w:rPr>
        <w:lastRenderedPageBreak/>
        <w:t xml:space="preserve">riadneho odovzdania </w:t>
      </w:r>
      <w:r>
        <w:rPr>
          <w:rFonts w:ascii="Arial" w:hAnsi="Arial" w:cs="Arial"/>
          <w:sz w:val="22"/>
          <w:szCs w:val="22"/>
        </w:rPr>
        <w:t>objednávateľovi</w:t>
      </w:r>
      <w:r w:rsidRPr="00C377EA">
        <w:rPr>
          <w:rFonts w:ascii="Arial" w:hAnsi="Arial" w:cs="Arial"/>
          <w:sz w:val="22"/>
          <w:szCs w:val="22"/>
        </w:rPr>
        <w:t xml:space="preserve">. </w:t>
      </w:r>
      <w:r>
        <w:rPr>
          <w:rFonts w:ascii="Arial" w:hAnsi="Arial" w:cs="Arial"/>
          <w:sz w:val="22"/>
          <w:szCs w:val="22"/>
        </w:rPr>
        <w:t>Predmet dohody</w:t>
      </w:r>
      <w:r w:rsidRPr="00C377EA">
        <w:rPr>
          <w:rFonts w:ascii="Arial" w:hAnsi="Arial" w:cs="Arial"/>
          <w:sz w:val="22"/>
          <w:szCs w:val="22"/>
        </w:rPr>
        <w:t xml:space="preserve"> bude zabalený obvyklým spôsobom, aby nedošlo k jeho poškodeniu počas dopravy.</w:t>
      </w:r>
    </w:p>
    <w:p w14:paraId="60970941" w14:textId="77777777" w:rsidR="00C63C9B" w:rsidRPr="00C377EA" w:rsidRDefault="00C63C9B" w:rsidP="00C63C9B">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sidRPr="00C377EA">
        <w:rPr>
          <w:rFonts w:ascii="Arial" w:hAnsi="Arial" w:cs="Arial"/>
          <w:sz w:val="22"/>
          <w:szCs w:val="22"/>
        </w:rPr>
        <w:t xml:space="preserve">Dodávka na základe objednávky sa považuje za splnenú jej odovzdaním zodpovedným zástupcom </w:t>
      </w:r>
      <w:r>
        <w:rPr>
          <w:rFonts w:ascii="Arial" w:hAnsi="Arial" w:cs="Arial"/>
          <w:sz w:val="22"/>
          <w:szCs w:val="22"/>
        </w:rPr>
        <w:t>dodávateľa, ktorým je servisný technik</w:t>
      </w:r>
      <w:r w:rsidRPr="00C377EA">
        <w:rPr>
          <w:rFonts w:ascii="Arial" w:hAnsi="Arial" w:cs="Arial"/>
          <w:sz w:val="22"/>
          <w:szCs w:val="22"/>
        </w:rPr>
        <w:t xml:space="preserve"> a prevzatím v mieste plnenia zodpovedným zástupcom </w:t>
      </w:r>
      <w:r>
        <w:rPr>
          <w:rFonts w:ascii="Arial" w:hAnsi="Arial" w:cs="Arial"/>
          <w:sz w:val="22"/>
          <w:szCs w:val="22"/>
        </w:rPr>
        <w:t>objednávateľa, ktorým je zamestnanec oddelenia údržby</w:t>
      </w:r>
      <w:r w:rsidRPr="00C377EA">
        <w:rPr>
          <w:rFonts w:ascii="Arial" w:hAnsi="Arial" w:cs="Arial"/>
          <w:sz w:val="22"/>
          <w:szCs w:val="22"/>
        </w:rPr>
        <w:t>, ktorý vykoná kontrolu druhu, kvality</w:t>
      </w:r>
      <w:r>
        <w:rPr>
          <w:rFonts w:ascii="Arial" w:hAnsi="Arial" w:cs="Arial"/>
          <w:sz w:val="22"/>
          <w:szCs w:val="22"/>
        </w:rPr>
        <w:t xml:space="preserve"> a</w:t>
      </w:r>
      <w:r w:rsidRPr="00C377EA">
        <w:rPr>
          <w:rFonts w:ascii="Arial" w:hAnsi="Arial" w:cs="Arial"/>
          <w:sz w:val="22"/>
          <w:szCs w:val="22"/>
        </w:rPr>
        <w:t xml:space="preserve"> množstva. Predmet objednávky sa bude preberať na základe dodacieho listu, </w:t>
      </w:r>
      <w:r>
        <w:rPr>
          <w:rFonts w:ascii="Arial" w:hAnsi="Arial" w:cs="Arial"/>
          <w:sz w:val="22"/>
          <w:szCs w:val="22"/>
        </w:rPr>
        <w:t>ktorý odsúhlasia a potvrdia svojimi vlastnoručnými podpismi zodpovední zástupcovia oboch účastníkov dohody</w:t>
      </w:r>
      <w:r w:rsidRPr="00C377EA">
        <w:rPr>
          <w:rFonts w:ascii="Arial" w:hAnsi="Arial" w:cs="Arial"/>
          <w:sz w:val="22"/>
          <w:szCs w:val="22"/>
        </w:rPr>
        <w:t xml:space="preserve">. </w:t>
      </w:r>
    </w:p>
    <w:p w14:paraId="1D4ADAF5" w14:textId="77777777" w:rsidR="00C63C9B" w:rsidRPr="00C377EA" w:rsidRDefault="00C63C9B" w:rsidP="00C63C9B">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sidRPr="00F35141">
        <w:rPr>
          <w:rFonts w:ascii="Arial" w:hAnsi="Arial" w:cs="Arial"/>
          <w:sz w:val="22"/>
          <w:szCs w:val="22"/>
        </w:rPr>
        <w:t xml:space="preserve">Objednávateľ je povinný v mieste plnenia </w:t>
      </w:r>
      <w:r>
        <w:rPr>
          <w:rFonts w:ascii="Arial" w:hAnsi="Arial" w:cs="Arial"/>
          <w:sz w:val="22"/>
          <w:szCs w:val="22"/>
        </w:rPr>
        <w:t>predmet dohody</w:t>
      </w:r>
      <w:r w:rsidRPr="00F35141">
        <w:rPr>
          <w:rFonts w:ascii="Arial" w:hAnsi="Arial" w:cs="Arial"/>
          <w:sz w:val="22"/>
          <w:szCs w:val="22"/>
        </w:rPr>
        <w:t xml:space="preserve"> riadne prevziať a bez zbytočného odkladu potvrdiť dodávateľovi jeho prevzatie na samostatný doklad (dodací list, prepravný list a pod.).</w:t>
      </w:r>
    </w:p>
    <w:p w14:paraId="5BBEA266" w14:textId="77777777" w:rsidR="00C63C9B" w:rsidRDefault="00C63C9B" w:rsidP="00C63C9B">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Pr>
          <w:rFonts w:ascii="Arial" w:hAnsi="Arial" w:cs="Arial"/>
          <w:sz w:val="22"/>
          <w:szCs w:val="22"/>
        </w:rPr>
        <w:t>Dodávateľ</w:t>
      </w:r>
      <w:r w:rsidRPr="00C377EA">
        <w:rPr>
          <w:rFonts w:ascii="Arial" w:hAnsi="Arial" w:cs="Arial"/>
          <w:sz w:val="22"/>
          <w:szCs w:val="22"/>
        </w:rPr>
        <w:t xml:space="preserve"> zodpovedá za to, že </w:t>
      </w:r>
      <w:r>
        <w:rPr>
          <w:rFonts w:ascii="Arial" w:hAnsi="Arial" w:cs="Arial"/>
          <w:sz w:val="22"/>
          <w:szCs w:val="22"/>
        </w:rPr>
        <w:t>predmet dohody</w:t>
      </w:r>
      <w:r w:rsidRPr="00C377EA">
        <w:rPr>
          <w:rFonts w:ascii="Arial" w:hAnsi="Arial" w:cs="Arial"/>
          <w:sz w:val="22"/>
          <w:szCs w:val="22"/>
        </w:rPr>
        <w:t xml:space="preserve"> dodaný </w:t>
      </w:r>
      <w:r>
        <w:rPr>
          <w:rFonts w:ascii="Arial" w:hAnsi="Arial" w:cs="Arial"/>
          <w:sz w:val="22"/>
          <w:szCs w:val="22"/>
        </w:rPr>
        <w:t>objednávateľovi</w:t>
      </w:r>
      <w:r w:rsidRPr="00C377EA">
        <w:rPr>
          <w:rFonts w:ascii="Arial" w:hAnsi="Arial" w:cs="Arial"/>
          <w:sz w:val="22"/>
          <w:szCs w:val="22"/>
        </w:rPr>
        <w:t xml:space="preserve"> má obvyklé vlastnosti, vyplývajúce zo špecifikácie a je spôsobilý na použitie na dohodnutý účel. </w:t>
      </w:r>
    </w:p>
    <w:p w14:paraId="3B690224" w14:textId="77777777" w:rsidR="00C63C9B" w:rsidRPr="00877DF3" w:rsidRDefault="00C63C9B" w:rsidP="00C63C9B">
      <w:pPr>
        <w:pStyle w:val="Import0"/>
        <w:numPr>
          <w:ilvl w:val="0"/>
          <w:numId w:val="16"/>
        </w:numPr>
        <w:tabs>
          <w:tab w:val="left" w:pos="426"/>
        </w:tabs>
        <w:spacing w:after="80"/>
        <w:ind w:left="425" w:hanging="425"/>
        <w:jc w:val="both"/>
        <w:rPr>
          <w:rFonts w:ascii="Arial" w:hAnsi="Arial" w:cs="Arial"/>
          <w:sz w:val="22"/>
          <w:szCs w:val="22"/>
        </w:rPr>
      </w:pPr>
      <w:r w:rsidRPr="00877DF3">
        <w:rPr>
          <w:rFonts w:ascii="Arial" w:hAnsi="Arial" w:cs="Arial"/>
          <w:sz w:val="22"/>
          <w:szCs w:val="22"/>
        </w:rPr>
        <w:t xml:space="preserve">Dodávateľ si nemôže nárokovať, aby počas trvania tejto dohody objednávateľ odobral celé množstvo predmetu dohody v rozsahu podľa čl. III </w:t>
      </w:r>
      <w:r>
        <w:rPr>
          <w:rFonts w:ascii="Arial" w:hAnsi="Arial" w:cs="Arial"/>
          <w:sz w:val="22"/>
          <w:szCs w:val="22"/>
        </w:rPr>
        <w:t xml:space="preserve">a Prílohy č. 1 a Prílohy č. 3 </w:t>
      </w:r>
      <w:r w:rsidRPr="00877DF3">
        <w:rPr>
          <w:rFonts w:ascii="Arial" w:hAnsi="Arial" w:cs="Arial"/>
          <w:sz w:val="22"/>
          <w:szCs w:val="22"/>
        </w:rPr>
        <w:t>tejto dohody. Neodobranie predmetu dohody objednávateľ</w:t>
      </w:r>
      <w:r>
        <w:rPr>
          <w:rFonts w:ascii="Arial" w:hAnsi="Arial" w:cs="Arial"/>
          <w:sz w:val="22"/>
          <w:szCs w:val="22"/>
        </w:rPr>
        <w:t>om</w:t>
      </w:r>
      <w:r w:rsidRPr="00877DF3">
        <w:rPr>
          <w:rFonts w:ascii="Arial" w:hAnsi="Arial" w:cs="Arial"/>
          <w:sz w:val="22"/>
          <w:szCs w:val="22"/>
        </w:rPr>
        <w:t xml:space="preserve"> v celom množstve nezakladá právo dodávateľa uplatniť si náhradu škody ani od dohody odstúpiť.</w:t>
      </w:r>
    </w:p>
    <w:p w14:paraId="4683E5CF" w14:textId="77777777" w:rsidR="00C63C9B" w:rsidRPr="00345898" w:rsidRDefault="00C63C9B" w:rsidP="00C63C9B">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Pr>
          <w:rFonts w:ascii="Arial" w:hAnsi="Arial" w:cs="Arial"/>
          <w:sz w:val="22"/>
          <w:szCs w:val="22"/>
        </w:rPr>
        <w:t>V prípade potreby, pred zaslaním písomnej objednávky, môže sa medzi účastníkmi dohody uskutočniť písomná konzultácia, týkajúca sa predmetu tejto objednávky.</w:t>
      </w:r>
    </w:p>
    <w:p w14:paraId="4D142205"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rPr>
          <w:rFonts w:ascii="Arial" w:hAnsi="Arial" w:cs="Arial"/>
          <w:b/>
          <w:sz w:val="22"/>
          <w:szCs w:val="22"/>
        </w:rPr>
      </w:pPr>
    </w:p>
    <w:p w14:paraId="186A0245"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ind w:left="284" w:hanging="284"/>
        <w:jc w:val="center"/>
        <w:rPr>
          <w:rFonts w:ascii="Arial" w:hAnsi="Arial" w:cs="Arial"/>
          <w:b/>
          <w:sz w:val="22"/>
          <w:szCs w:val="22"/>
        </w:rPr>
      </w:pPr>
      <w:r>
        <w:rPr>
          <w:rFonts w:ascii="Arial" w:hAnsi="Arial" w:cs="Arial"/>
          <w:b/>
          <w:sz w:val="22"/>
          <w:szCs w:val="22"/>
        </w:rPr>
        <w:t>Čl. V</w:t>
      </w:r>
    </w:p>
    <w:p w14:paraId="35E5CC7C"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120"/>
        <w:ind w:left="284" w:hanging="284"/>
        <w:jc w:val="center"/>
        <w:rPr>
          <w:rFonts w:ascii="Arial" w:hAnsi="Arial" w:cs="Arial"/>
          <w:b/>
          <w:sz w:val="22"/>
          <w:szCs w:val="22"/>
        </w:rPr>
      </w:pPr>
      <w:r>
        <w:rPr>
          <w:rFonts w:ascii="Arial" w:hAnsi="Arial" w:cs="Arial"/>
          <w:b/>
          <w:sz w:val="22"/>
          <w:szCs w:val="22"/>
        </w:rPr>
        <w:t>Cena</w:t>
      </w:r>
    </w:p>
    <w:p w14:paraId="4BE28C76" w14:textId="77777777" w:rsidR="00C63C9B" w:rsidRDefault="00C63C9B" w:rsidP="00C63C9B">
      <w:pPr>
        <w:numPr>
          <w:ilvl w:val="0"/>
          <w:numId w:val="12"/>
        </w:numPr>
        <w:tabs>
          <w:tab w:val="left" w:pos="426"/>
        </w:tabs>
        <w:spacing w:after="80"/>
        <w:ind w:left="426" w:hanging="426"/>
        <w:jc w:val="both"/>
        <w:rPr>
          <w:rFonts w:ascii="Arial" w:hAnsi="Arial" w:cs="Arial"/>
          <w:bCs/>
          <w:sz w:val="22"/>
          <w:szCs w:val="22"/>
        </w:rPr>
      </w:pPr>
      <w:r>
        <w:rPr>
          <w:rFonts w:ascii="Arial" w:hAnsi="Arial" w:cs="Arial"/>
          <w:bCs/>
          <w:sz w:val="22"/>
          <w:szCs w:val="22"/>
        </w:rPr>
        <w:t xml:space="preserve">Cena za predmet dohody je </w:t>
      </w:r>
      <w:r w:rsidRPr="0051072E">
        <w:rPr>
          <w:rFonts w:ascii="Arial" w:hAnsi="Arial" w:cs="Arial"/>
          <w:bCs/>
          <w:sz w:val="22"/>
          <w:szCs w:val="22"/>
        </w:rPr>
        <w:t xml:space="preserve">stanovená dohodou </w:t>
      </w:r>
      <w:r>
        <w:rPr>
          <w:rFonts w:ascii="Arial" w:hAnsi="Arial" w:cs="Arial"/>
          <w:bCs/>
          <w:sz w:val="22"/>
          <w:szCs w:val="22"/>
        </w:rPr>
        <w:t>účastníkov dohody v EUR,</w:t>
      </w:r>
      <w:r w:rsidRPr="0051072E">
        <w:rPr>
          <w:rFonts w:ascii="Arial" w:hAnsi="Arial" w:cs="Arial"/>
          <w:bCs/>
          <w:sz w:val="22"/>
          <w:szCs w:val="22"/>
        </w:rPr>
        <w:t xml:space="preserve"> v súlade </w:t>
      </w:r>
      <w:r>
        <w:rPr>
          <w:rFonts w:ascii="Arial" w:hAnsi="Arial" w:cs="Arial"/>
          <w:bCs/>
          <w:sz w:val="22"/>
          <w:szCs w:val="22"/>
        </w:rPr>
        <w:br/>
      </w:r>
      <w:r w:rsidRPr="0051072E">
        <w:rPr>
          <w:rFonts w:ascii="Arial" w:hAnsi="Arial" w:cs="Arial"/>
          <w:bCs/>
          <w:sz w:val="22"/>
          <w:szCs w:val="22"/>
        </w:rPr>
        <w:t>so</w:t>
      </w:r>
      <w:r w:rsidRPr="0051072E">
        <w:rPr>
          <w:rFonts w:ascii="Arial" w:hAnsi="Arial" w:cs="Arial"/>
          <w:b/>
          <w:bCs/>
          <w:sz w:val="22"/>
          <w:szCs w:val="22"/>
        </w:rPr>
        <w:t xml:space="preserve"> </w:t>
      </w:r>
      <w:r w:rsidRPr="0051072E">
        <w:rPr>
          <w:rFonts w:ascii="Arial" w:hAnsi="Arial" w:cs="Arial"/>
          <w:bCs/>
          <w:sz w:val="22"/>
          <w:szCs w:val="22"/>
        </w:rPr>
        <w:t xml:space="preserve">zákonom Národnej rady Slovenskej republiky č. 18/1996 Z. z. o cenách v znení neskorších predpisov a vyhláškou Ministerstva financií Slovenskej republiky č. 87/1996 Z. z. </w:t>
      </w:r>
      <w:r w:rsidRPr="0051072E">
        <w:rPr>
          <w:rFonts w:ascii="Arial" w:hAnsi="Arial" w:cs="Arial"/>
          <w:sz w:val="22"/>
          <w:szCs w:val="22"/>
        </w:rPr>
        <w:t>v znení neskorších predpisov</w:t>
      </w:r>
      <w:r w:rsidRPr="0051072E">
        <w:rPr>
          <w:rFonts w:ascii="Arial" w:hAnsi="Arial" w:cs="Arial"/>
          <w:bCs/>
          <w:sz w:val="22"/>
          <w:szCs w:val="22"/>
        </w:rPr>
        <w:t>, ktorou sa vykonáva zákon</w:t>
      </w:r>
      <w:r>
        <w:rPr>
          <w:rFonts w:ascii="Arial" w:hAnsi="Arial" w:cs="Arial"/>
          <w:bCs/>
          <w:sz w:val="22"/>
          <w:szCs w:val="22"/>
        </w:rPr>
        <w:t xml:space="preserve"> č. 18/1996 Z. z</w:t>
      </w:r>
      <w:r w:rsidRPr="0051072E">
        <w:rPr>
          <w:rFonts w:ascii="Arial" w:hAnsi="Arial" w:cs="Arial"/>
          <w:bCs/>
          <w:sz w:val="22"/>
          <w:szCs w:val="22"/>
        </w:rPr>
        <w:t xml:space="preserve"> o cenách </w:t>
      </w:r>
      <w:r>
        <w:rPr>
          <w:rFonts w:ascii="Arial" w:hAnsi="Arial" w:cs="Arial"/>
          <w:bCs/>
          <w:sz w:val="22"/>
          <w:szCs w:val="22"/>
        </w:rPr>
        <w:t>v znení neskorších predpisov, ktorou sa vykonáva zákon č. 18/1996 Z. z. o cenách v znení neskorších prepisov.</w:t>
      </w:r>
    </w:p>
    <w:p w14:paraId="4D33556C" w14:textId="77777777" w:rsidR="00C63C9B" w:rsidRDefault="00C63C9B" w:rsidP="00C63C9B">
      <w:pPr>
        <w:numPr>
          <w:ilvl w:val="0"/>
          <w:numId w:val="12"/>
        </w:numPr>
        <w:tabs>
          <w:tab w:val="left" w:pos="426"/>
        </w:tabs>
        <w:spacing w:after="120"/>
        <w:ind w:left="425" w:hanging="425"/>
        <w:jc w:val="both"/>
        <w:rPr>
          <w:rFonts w:ascii="Arial" w:hAnsi="Arial" w:cs="Arial"/>
          <w:bCs/>
          <w:sz w:val="22"/>
          <w:szCs w:val="22"/>
        </w:rPr>
      </w:pPr>
      <w:r w:rsidRPr="00345898">
        <w:rPr>
          <w:rFonts w:ascii="Arial" w:hAnsi="Arial" w:cs="Arial"/>
          <w:bCs/>
          <w:sz w:val="22"/>
          <w:szCs w:val="22"/>
        </w:rPr>
        <w:t xml:space="preserve">Cenová kalkulácia a predpokladané množstvo predmetu dohody tvoria </w:t>
      </w:r>
      <w:r>
        <w:rPr>
          <w:rFonts w:ascii="Arial" w:hAnsi="Arial" w:cs="Arial"/>
          <w:bCs/>
          <w:sz w:val="22"/>
          <w:szCs w:val="22"/>
        </w:rPr>
        <w:t>P</w:t>
      </w:r>
      <w:r w:rsidRPr="00345898">
        <w:rPr>
          <w:rFonts w:ascii="Arial" w:hAnsi="Arial" w:cs="Arial"/>
          <w:bCs/>
          <w:sz w:val="22"/>
          <w:szCs w:val="22"/>
        </w:rPr>
        <w:t xml:space="preserve">rílohu č. </w:t>
      </w:r>
      <w:r>
        <w:rPr>
          <w:rFonts w:ascii="Arial" w:hAnsi="Arial" w:cs="Arial"/>
          <w:bCs/>
          <w:sz w:val="22"/>
          <w:szCs w:val="22"/>
        </w:rPr>
        <w:t>3</w:t>
      </w:r>
      <w:r w:rsidRPr="00345898">
        <w:rPr>
          <w:rFonts w:ascii="Arial" w:hAnsi="Arial" w:cs="Arial"/>
          <w:bCs/>
          <w:sz w:val="22"/>
          <w:szCs w:val="22"/>
        </w:rPr>
        <w:t xml:space="preserve"> k dohode, ktorej súčasťou sú aj jednotkové ceny predmetu dohody.</w:t>
      </w:r>
    </w:p>
    <w:p w14:paraId="4560DFCF" w14:textId="77777777" w:rsidR="00C63C9B" w:rsidRPr="00C765E4" w:rsidRDefault="00C63C9B" w:rsidP="00C63C9B">
      <w:pPr>
        <w:widowControl w:val="0"/>
        <w:numPr>
          <w:ilvl w:val="0"/>
          <w:numId w:val="12"/>
        </w:numPr>
        <w:tabs>
          <w:tab w:val="left" w:pos="426"/>
          <w:tab w:val="left" w:pos="709"/>
        </w:tabs>
        <w:spacing w:after="60"/>
        <w:ind w:left="425" w:hanging="425"/>
        <w:jc w:val="both"/>
        <w:rPr>
          <w:rFonts w:ascii="Arial" w:hAnsi="Arial" w:cs="Arial"/>
          <w:bCs/>
          <w:sz w:val="22"/>
          <w:szCs w:val="22"/>
        </w:rPr>
      </w:pPr>
      <w:r>
        <w:rPr>
          <w:rFonts w:ascii="Arial" w:hAnsi="Arial" w:cs="Arial"/>
          <w:bCs/>
          <w:sz w:val="22"/>
          <w:szCs w:val="22"/>
        </w:rPr>
        <w:t>C</w:t>
      </w:r>
      <w:r w:rsidRPr="00C765E4">
        <w:rPr>
          <w:rFonts w:ascii="Arial" w:hAnsi="Arial" w:cs="Arial"/>
          <w:bCs/>
          <w:sz w:val="22"/>
          <w:szCs w:val="22"/>
        </w:rPr>
        <w:t>elkový finančný limit tejto dohody sumárne počas platnosti dohody je:</w:t>
      </w:r>
    </w:p>
    <w:p w14:paraId="3076DE4B" w14:textId="77777777" w:rsidR="00C63C9B" w:rsidRPr="00C765E4" w:rsidRDefault="00C63C9B" w:rsidP="00C63C9B">
      <w:pPr>
        <w:tabs>
          <w:tab w:val="left" w:pos="426"/>
          <w:tab w:val="left" w:pos="1134"/>
        </w:tabs>
        <w:spacing w:after="60"/>
        <w:ind w:left="360"/>
        <w:jc w:val="both"/>
        <w:rPr>
          <w:rFonts w:ascii="Arial" w:hAnsi="Arial" w:cs="Arial"/>
          <w:bCs/>
          <w:sz w:val="22"/>
          <w:szCs w:val="22"/>
        </w:rPr>
      </w:pPr>
      <w:r w:rsidRPr="00C765E4">
        <w:rPr>
          <w:rFonts w:ascii="Arial" w:hAnsi="Arial" w:cs="Arial"/>
          <w:bCs/>
          <w:sz w:val="22"/>
          <w:szCs w:val="22"/>
        </w:rPr>
        <w:t>Celkový finančný limit bez DPH:</w:t>
      </w:r>
      <w:r w:rsidRPr="00C765E4">
        <w:rPr>
          <w:rFonts w:ascii="Arial" w:hAnsi="Arial" w:cs="Arial"/>
          <w:bCs/>
          <w:sz w:val="22"/>
          <w:szCs w:val="22"/>
        </w:rPr>
        <w:tab/>
      </w:r>
      <w:r w:rsidRPr="00C765E4">
        <w:rPr>
          <w:rFonts w:ascii="Arial" w:hAnsi="Arial" w:cs="Arial"/>
          <w:bCs/>
          <w:sz w:val="22"/>
          <w:szCs w:val="22"/>
        </w:rPr>
        <w:tab/>
      </w:r>
      <w:r w:rsidRPr="00C765E4">
        <w:rPr>
          <w:rFonts w:ascii="Arial" w:hAnsi="Arial" w:cs="Arial"/>
          <w:bCs/>
          <w:sz w:val="22"/>
          <w:szCs w:val="22"/>
          <w:highlight w:val="lightGray"/>
        </w:rPr>
        <w:t>... (</w:t>
      </w:r>
      <w:r w:rsidRPr="00C765E4">
        <w:rPr>
          <w:rFonts w:ascii="Arial" w:hAnsi="Arial" w:cs="Arial"/>
          <w:bCs/>
          <w:i/>
          <w:sz w:val="22"/>
          <w:szCs w:val="22"/>
          <w:highlight w:val="lightGray"/>
        </w:rPr>
        <w:t>doplní uchádzač</w:t>
      </w:r>
      <w:r w:rsidRPr="00C765E4">
        <w:rPr>
          <w:rFonts w:ascii="Arial" w:hAnsi="Arial" w:cs="Arial"/>
          <w:bCs/>
          <w:sz w:val="22"/>
          <w:szCs w:val="22"/>
          <w:highlight w:val="lightGray"/>
        </w:rPr>
        <w:t>)</w:t>
      </w:r>
      <w:r w:rsidRPr="00C765E4">
        <w:rPr>
          <w:rFonts w:ascii="Arial" w:hAnsi="Arial" w:cs="Arial"/>
          <w:bCs/>
          <w:sz w:val="22"/>
          <w:szCs w:val="22"/>
        </w:rPr>
        <w:t xml:space="preserve"> EUR </w:t>
      </w:r>
    </w:p>
    <w:p w14:paraId="5B3AB1C5" w14:textId="77777777" w:rsidR="00C63C9B" w:rsidRPr="00C765E4" w:rsidRDefault="00C63C9B" w:rsidP="00C63C9B">
      <w:pPr>
        <w:tabs>
          <w:tab w:val="left" w:pos="426"/>
        </w:tabs>
        <w:spacing w:after="60"/>
        <w:ind w:left="360"/>
        <w:jc w:val="both"/>
        <w:rPr>
          <w:rFonts w:ascii="Arial" w:hAnsi="Arial" w:cs="Arial"/>
          <w:bCs/>
          <w:sz w:val="22"/>
          <w:szCs w:val="22"/>
        </w:rPr>
      </w:pPr>
      <w:r w:rsidRPr="00C765E4">
        <w:rPr>
          <w:rFonts w:ascii="Arial" w:hAnsi="Arial" w:cs="Arial"/>
          <w:bCs/>
          <w:sz w:val="22"/>
          <w:szCs w:val="22"/>
        </w:rPr>
        <w:t>Sadzba DPH 20 % a výška DPH:</w:t>
      </w:r>
      <w:r w:rsidRPr="00C765E4">
        <w:rPr>
          <w:rFonts w:ascii="Arial" w:hAnsi="Arial" w:cs="Arial"/>
          <w:bCs/>
          <w:sz w:val="22"/>
          <w:szCs w:val="22"/>
        </w:rPr>
        <w:tab/>
      </w:r>
      <w:r w:rsidRPr="00C765E4">
        <w:rPr>
          <w:rFonts w:ascii="Arial" w:hAnsi="Arial" w:cs="Arial"/>
          <w:bCs/>
          <w:sz w:val="22"/>
          <w:szCs w:val="22"/>
          <w:highlight w:val="lightGray"/>
        </w:rPr>
        <w:t>... (</w:t>
      </w:r>
      <w:r w:rsidRPr="00C765E4">
        <w:rPr>
          <w:rFonts w:ascii="Arial" w:hAnsi="Arial" w:cs="Arial"/>
          <w:bCs/>
          <w:i/>
          <w:sz w:val="22"/>
          <w:szCs w:val="22"/>
          <w:highlight w:val="lightGray"/>
        </w:rPr>
        <w:t>doplní uchádzač</w:t>
      </w:r>
      <w:r w:rsidRPr="00C765E4">
        <w:rPr>
          <w:rFonts w:ascii="Arial" w:hAnsi="Arial" w:cs="Arial"/>
          <w:bCs/>
          <w:sz w:val="22"/>
          <w:szCs w:val="22"/>
          <w:highlight w:val="lightGray"/>
        </w:rPr>
        <w:t>)</w:t>
      </w:r>
      <w:r w:rsidRPr="00C765E4">
        <w:rPr>
          <w:rFonts w:ascii="Arial" w:hAnsi="Arial" w:cs="Arial"/>
          <w:bCs/>
          <w:sz w:val="22"/>
          <w:szCs w:val="22"/>
        </w:rPr>
        <w:t xml:space="preserve"> EUR</w:t>
      </w:r>
    </w:p>
    <w:p w14:paraId="75C2BA30" w14:textId="77777777" w:rsidR="00C63C9B" w:rsidRPr="00C765E4" w:rsidRDefault="00C63C9B" w:rsidP="00C63C9B">
      <w:pPr>
        <w:tabs>
          <w:tab w:val="left" w:pos="426"/>
        </w:tabs>
        <w:spacing w:after="60"/>
        <w:ind w:left="360"/>
        <w:jc w:val="both"/>
        <w:rPr>
          <w:rFonts w:ascii="Arial" w:hAnsi="Arial" w:cs="Arial"/>
          <w:bCs/>
          <w:sz w:val="22"/>
          <w:szCs w:val="22"/>
        </w:rPr>
      </w:pPr>
      <w:r w:rsidRPr="00C765E4">
        <w:rPr>
          <w:rFonts w:ascii="Arial" w:hAnsi="Arial" w:cs="Arial"/>
          <w:bCs/>
          <w:sz w:val="22"/>
          <w:szCs w:val="22"/>
        </w:rPr>
        <w:t>Celkový finančný limit vrátane DPH:</w:t>
      </w:r>
      <w:r w:rsidRPr="00C765E4">
        <w:rPr>
          <w:rFonts w:ascii="Arial" w:hAnsi="Arial" w:cs="Arial"/>
          <w:bCs/>
          <w:sz w:val="22"/>
          <w:szCs w:val="22"/>
        </w:rPr>
        <w:tab/>
      </w:r>
      <w:r w:rsidRPr="00C765E4">
        <w:rPr>
          <w:rFonts w:ascii="Arial" w:hAnsi="Arial" w:cs="Arial"/>
          <w:bCs/>
          <w:sz w:val="22"/>
          <w:szCs w:val="22"/>
          <w:highlight w:val="lightGray"/>
        </w:rPr>
        <w:t>... (</w:t>
      </w:r>
      <w:r w:rsidRPr="00C765E4">
        <w:rPr>
          <w:rFonts w:ascii="Arial" w:hAnsi="Arial" w:cs="Arial"/>
          <w:bCs/>
          <w:i/>
          <w:sz w:val="22"/>
          <w:szCs w:val="22"/>
          <w:highlight w:val="lightGray"/>
        </w:rPr>
        <w:t>doplní uchádzač</w:t>
      </w:r>
      <w:r w:rsidRPr="00C765E4">
        <w:rPr>
          <w:rFonts w:ascii="Arial" w:hAnsi="Arial" w:cs="Arial"/>
          <w:bCs/>
          <w:sz w:val="22"/>
          <w:szCs w:val="22"/>
          <w:highlight w:val="lightGray"/>
        </w:rPr>
        <w:t>)</w:t>
      </w:r>
      <w:r w:rsidRPr="00C765E4">
        <w:rPr>
          <w:rFonts w:ascii="Arial" w:hAnsi="Arial" w:cs="Arial"/>
          <w:bCs/>
          <w:sz w:val="22"/>
          <w:szCs w:val="22"/>
        </w:rPr>
        <w:t xml:space="preserve"> EUR</w:t>
      </w:r>
    </w:p>
    <w:p w14:paraId="4A6DCBA8" w14:textId="77777777" w:rsidR="00C63C9B" w:rsidRPr="00C765E4" w:rsidRDefault="00C63C9B" w:rsidP="00C63C9B">
      <w:pPr>
        <w:tabs>
          <w:tab w:val="left" w:pos="426"/>
        </w:tabs>
        <w:spacing w:after="60"/>
        <w:ind w:left="360"/>
        <w:jc w:val="both"/>
        <w:rPr>
          <w:rFonts w:ascii="Arial" w:hAnsi="Arial" w:cs="Arial"/>
          <w:bCs/>
          <w:sz w:val="22"/>
          <w:szCs w:val="22"/>
        </w:rPr>
      </w:pPr>
      <w:r w:rsidRPr="00C765E4">
        <w:rPr>
          <w:rFonts w:ascii="Arial" w:hAnsi="Arial" w:cs="Arial"/>
          <w:bCs/>
          <w:sz w:val="22"/>
          <w:szCs w:val="22"/>
        </w:rPr>
        <w:t xml:space="preserve">Slovom: </w:t>
      </w:r>
      <w:r w:rsidRPr="00C765E4">
        <w:rPr>
          <w:rFonts w:ascii="Arial" w:hAnsi="Arial" w:cs="Arial"/>
          <w:bCs/>
          <w:sz w:val="22"/>
          <w:szCs w:val="22"/>
          <w:highlight w:val="lightGray"/>
        </w:rPr>
        <w:t>... (</w:t>
      </w:r>
      <w:r w:rsidRPr="00C765E4">
        <w:rPr>
          <w:rFonts w:ascii="Arial" w:hAnsi="Arial" w:cs="Arial"/>
          <w:bCs/>
          <w:i/>
          <w:sz w:val="22"/>
          <w:szCs w:val="22"/>
          <w:highlight w:val="lightGray"/>
        </w:rPr>
        <w:t>doplní uchádzač</w:t>
      </w:r>
      <w:r w:rsidRPr="00C765E4">
        <w:rPr>
          <w:rFonts w:ascii="Arial" w:hAnsi="Arial" w:cs="Arial"/>
          <w:bCs/>
          <w:sz w:val="22"/>
          <w:szCs w:val="22"/>
          <w:highlight w:val="lightGray"/>
        </w:rPr>
        <w:t>)</w:t>
      </w:r>
      <w:r w:rsidRPr="00C765E4">
        <w:rPr>
          <w:rFonts w:ascii="Arial" w:hAnsi="Arial" w:cs="Arial"/>
          <w:bCs/>
          <w:sz w:val="22"/>
          <w:szCs w:val="22"/>
        </w:rPr>
        <w:t xml:space="preserve"> </w:t>
      </w:r>
      <w:r>
        <w:rPr>
          <w:rFonts w:ascii="Arial" w:hAnsi="Arial" w:cs="Arial"/>
          <w:bCs/>
          <w:sz w:val="22"/>
          <w:szCs w:val="22"/>
        </w:rPr>
        <w:t>eur</w:t>
      </w:r>
      <w:r w:rsidRPr="00C765E4">
        <w:rPr>
          <w:rFonts w:ascii="Arial" w:hAnsi="Arial" w:cs="Arial"/>
          <w:bCs/>
          <w:sz w:val="22"/>
          <w:szCs w:val="22"/>
        </w:rPr>
        <w:t xml:space="preserve"> s DPH</w:t>
      </w:r>
    </w:p>
    <w:p w14:paraId="712ACE8F" w14:textId="77777777" w:rsidR="00C63C9B" w:rsidRPr="00C765E4" w:rsidRDefault="00C63C9B" w:rsidP="00C63C9B">
      <w:pPr>
        <w:tabs>
          <w:tab w:val="left" w:pos="426"/>
        </w:tabs>
        <w:spacing w:after="60"/>
        <w:ind w:left="360"/>
        <w:jc w:val="both"/>
        <w:rPr>
          <w:rFonts w:ascii="Arial" w:hAnsi="Arial" w:cs="Arial"/>
          <w:bCs/>
          <w:sz w:val="22"/>
          <w:szCs w:val="22"/>
        </w:rPr>
      </w:pPr>
      <w:r w:rsidRPr="00C765E4">
        <w:rPr>
          <w:rFonts w:ascii="Arial" w:hAnsi="Arial" w:cs="Arial"/>
          <w:bCs/>
          <w:sz w:val="22"/>
          <w:szCs w:val="22"/>
        </w:rPr>
        <w:t xml:space="preserve">Celkový finančný limit bol určený ako maximálna predpokladaná hodnota všetkých plnení, ktoré sa predpokladajú počas platnosti a účinnosti dohody. </w:t>
      </w:r>
      <w:r>
        <w:rPr>
          <w:rFonts w:ascii="Arial" w:hAnsi="Arial" w:cs="Arial"/>
          <w:bCs/>
          <w:sz w:val="22"/>
          <w:szCs w:val="22"/>
        </w:rPr>
        <w:t>Objednávateľ</w:t>
      </w:r>
      <w:r w:rsidRPr="00C765E4">
        <w:rPr>
          <w:rFonts w:ascii="Arial" w:hAnsi="Arial" w:cs="Arial"/>
          <w:bCs/>
          <w:sz w:val="22"/>
          <w:szCs w:val="22"/>
        </w:rPr>
        <w:t xml:space="preserve"> si vyhradzuje právo nevyčerpať celkový finančný limit za predmet dohody a </w:t>
      </w:r>
      <w:r>
        <w:rPr>
          <w:rFonts w:ascii="Arial" w:hAnsi="Arial" w:cs="Arial"/>
          <w:bCs/>
          <w:sz w:val="22"/>
          <w:szCs w:val="22"/>
        </w:rPr>
        <w:t>dodávateľ</w:t>
      </w:r>
      <w:r w:rsidRPr="00C765E4">
        <w:rPr>
          <w:rFonts w:ascii="Arial" w:hAnsi="Arial" w:cs="Arial"/>
          <w:bCs/>
          <w:sz w:val="22"/>
          <w:szCs w:val="22"/>
        </w:rPr>
        <w:t xml:space="preserve"> sa zaväzuje uvedené právo </w:t>
      </w:r>
      <w:r>
        <w:rPr>
          <w:rFonts w:ascii="Arial" w:hAnsi="Arial" w:cs="Arial"/>
          <w:bCs/>
          <w:sz w:val="22"/>
          <w:szCs w:val="22"/>
        </w:rPr>
        <w:t>objednávateľa</w:t>
      </w:r>
      <w:r w:rsidRPr="00C765E4">
        <w:rPr>
          <w:rFonts w:ascii="Arial" w:hAnsi="Arial" w:cs="Arial"/>
          <w:bCs/>
          <w:sz w:val="22"/>
          <w:szCs w:val="22"/>
        </w:rPr>
        <w:t xml:space="preserve"> akceptovať.</w:t>
      </w:r>
      <w:r w:rsidRPr="00C765E4">
        <w:rPr>
          <w:rFonts w:ascii="Arial" w:hAnsi="Arial"/>
          <w:sz w:val="22"/>
          <w:szCs w:val="22"/>
        </w:rPr>
        <w:t xml:space="preserve"> </w:t>
      </w:r>
    </w:p>
    <w:p w14:paraId="12433EAF" w14:textId="77777777" w:rsidR="00C63C9B" w:rsidRPr="005E325F" w:rsidRDefault="00C63C9B" w:rsidP="00C63C9B">
      <w:pPr>
        <w:spacing w:after="60"/>
        <w:ind w:left="360"/>
        <w:jc w:val="both"/>
        <w:rPr>
          <w:rFonts w:ascii="Arial" w:hAnsi="Arial" w:cs="Arial"/>
          <w:i/>
          <w:color w:val="0070C0"/>
          <w:sz w:val="22"/>
          <w:szCs w:val="22"/>
          <w:bdr w:val="none" w:sz="0" w:space="0" w:color="auto" w:frame="1"/>
        </w:rPr>
      </w:pPr>
      <w:r w:rsidRPr="005E325F">
        <w:rPr>
          <w:rFonts w:ascii="Arial" w:hAnsi="Arial"/>
          <w:i/>
          <w:color w:val="0070C0"/>
          <w:sz w:val="22"/>
          <w:szCs w:val="22"/>
        </w:rPr>
        <w:t xml:space="preserve">Ak dodávateľ je platcom DPH uvedie ceny za predmet dohody s DPH. DPH bude účtovaná podľa všeobecne záväzných právnych predpisov platných v čase zdaniteľného plnenia. </w:t>
      </w:r>
    </w:p>
    <w:p w14:paraId="38C8876E" w14:textId="77777777" w:rsidR="00C63C9B" w:rsidRPr="005E325F" w:rsidRDefault="00C63C9B" w:rsidP="00C63C9B">
      <w:pPr>
        <w:spacing w:after="60"/>
        <w:ind w:left="360"/>
        <w:jc w:val="both"/>
        <w:rPr>
          <w:rFonts w:ascii="Arial" w:hAnsi="Arial" w:cs="Arial"/>
          <w:i/>
          <w:color w:val="0070C0"/>
          <w:sz w:val="22"/>
          <w:szCs w:val="22"/>
          <w:bdr w:val="none" w:sz="0" w:space="0" w:color="auto" w:frame="1"/>
        </w:rPr>
      </w:pPr>
      <w:r w:rsidRPr="005E325F">
        <w:rPr>
          <w:rFonts w:ascii="Arial" w:hAnsi="Arial" w:cs="Arial"/>
          <w:i/>
          <w:color w:val="0070C0"/>
          <w:sz w:val="22"/>
          <w:szCs w:val="22"/>
          <w:bdr w:val="none" w:sz="0" w:space="0" w:color="auto" w:frame="1"/>
        </w:rPr>
        <w:t>Ak dodávateľ nie je platcom DPH, uvedie ceny za predmet dohody bez DPH a na skutočnosť, že nie je platcom DPH upozorní. V prípade, ak sa dodávateľ počas plnenia dohody stane platcom DPH, táto skutočnosť nie je dôvodom na zmenu dohodnutých cien a ceny sa nezvyšujú o príslušnú sadzbu DPH.</w:t>
      </w:r>
    </w:p>
    <w:p w14:paraId="00006839" w14:textId="77777777" w:rsidR="00C63C9B" w:rsidRPr="00C765E4" w:rsidRDefault="00C63C9B" w:rsidP="00C63C9B">
      <w:pPr>
        <w:spacing w:after="80"/>
        <w:ind w:left="360"/>
        <w:jc w:val="both"/>
        <w:rPr>
          <w:rFonts w:ascii="Arial" w:hAnsi="Arial" w:cs="Arial"/>
          <w:bCs/>
          <w:i/>
          <w:sz w:val="22"/>
          <w:szCs w:val="22"/>
        </w:rPr>
      </w:pPr>
      <w:r w:rsidRPr="005E325F">
        <w:rPr>
          <w:rFonts w:ascii="Arial" w:hAnsi="Arial" w:cs="Arial"/>
          <w:bCs/>
          <w:i/>
          <w:color w:val="0070C0"/>
          <w:sz w:val="22"/>
          <w:szCs w:val="22"/>
        </w:rPr>
        <w:t xml:space="preserve">V prípade dodávateľa z iného štátu ako Slovenskej republiky, je dodávateľ povinný uviesť celkový finančný limit pre objednávateľa vrátane všetkých daňových povinností objednávateľa. Ak je dodávateľ identifikovaný pre DPH v inom členskom štáte Európskej únie alebo je zahraničnou osobou z iného tretieho štátu, tento dodávateľ nebude pri plnení dohody fakturovať DPH. Takýto dodávateľ musí uviesť príslušnú sadzbu a výšku DPH podľa zákona </w:t>
      </w:r>
      <w:r>
        <w:rPr>
          <w:rFonts w:ascii="Arial" w:hAnsi="Arial" w:cs="Arial"/>
          <w:bCs/>
          <w:i/>
          <w:color w:val="0070C0"/>
          <w:sz w:val="22"/>
          <w:szCs w:val="22"/>
        </w:rPr>
        <w:br/>
      </w:r>
      <w:r w:rsidRPr="005E325F">
        <w:rPr>
          <w:rFonts w:ascii="Arial" w:hAnsi="Arial" w:cs="Arial"/>
          <w:bCs/>
          <w:i/>
          <w:color w:val="0070C0"/>
          <w:sz w:val="22"/>
          <w:szCs w:val="22"/>
        </w:rPr>
        <w:t xml:space="preserve">č. 222/2004 Z. z. o dani z pridanej hodnoty v znení neskorších predpisov (ďalej len „zákon </w:t>
      </w:r>
      <w:r>
        <w:rPr>
          <w:rFonts w:ascii="Arial" w:hAnsi="Arial" w:cs="Arial"/>
          <w:bCs/>
          <w:i/>
          <w:color w:val="0070C0"/>
          <w:sz w:val="22"/>
          <w:szCs w:val="22"/>
        </w:rPr>
        <w:br/>
      </w:r>
      <w:r w:rsidRPr="005E325F">
        <w:rPr>
          <w:rFonts w:ascii="Arial" w:hAnsi="Arial" w:cs="Arial"/>
          <w:bCs/>
          <w:i/>
          <w:color w:val="0070C0"/>
          <w:sz w:val="22"/>
          <w:szCs w:val="22"/>
        </w:rPr>
        <w:t xml:space="preserve">o DPH“) a celkový finančný limit vrátane DPH. Objednávateľ v tomto prípade bude registrovaný </w:t>
      </w:r>
      <w:r w:rsidRPr="005E325F">
        <w:rPr>
          <w:rFonts w:ascii="Arial" w:hAnsi="Arial" w:cs="Arial"/>
          <w:bCs/>
          <w:i/>
          <w:color w:val="0070C0"/>
          <w:sz w:val="22"/>
          <w:szCs w:val="22"/>
        </w:rPr>
        <w:lastRenderedPageBreak/>
        <w:t>pre DPH podľa § 7 a/alebo § 7a zákona o DPH a bude povinný odviesť DPH v Slovenskej republike podľa zákona o DPH</w:t>
      </w:r>
      <w:r w:rsidRPr="00C765E4">
        <w:rPr>
          <w:rFonts w:ascii="Arial" w:hAnsi="Arial" w:cs="Arial"/>
          <w:bCs/>
          <w:i/>
          <w:sz w:val="22"/>
          <w:szCs w:val="22"/>
        </w:rPr>
        <w:t xml:space="preserve">. </w:t>
      </w:r>
    </w:p>
    <w:p w14:paraId="2AAAFD58" w14:textId="77777777" w:rsidR="00C63C9B" w:rsidRPr="005E325F" w:rsidRDefault="00C63C9B" w:rsidP="00C63C9B">
      <w:pPr>
        <w:spacing w:after="120"/>
        <w:ind w:left="357"/>
        <w:jc w:val="both"/>
        <w:rPr>
          <w:rFonts w:ascii="Arial" w:hAnsi="Arial" w:cs="Arial"/>
          <w:bCs/>
          <w:color w:val="0070C0"/>
          <w:sz w:val="22"/>
          <w:szCs w:val="22"/>
        </w:rPr>
      </w:pPr>
      <w:r w:rsidRPr="0092595B">
        <w:rPr>
          <w:rFonts w:ascii="Arial" w:hAnsi="Arial" w:cs="Arial"/>
          <w:bCs/>
          <w:i/>
          <w:color w:val="0070C0"/>
          <w:sz w:val="22"/>
          <w:szCs w:val="22"/>
        </w:rPr>
        <w:t>(v dohode sa uvedie len aktuálna alternatíva)</w:t>
      </w:r>
      <w:r w:rsidRPr="005E325F">
        <w:rPr>
          <w:rFonts w:ascii="Arial" w:hAnsi="Arial" w:cs="Arial"/>
          <w:bCs/>
          <w:i/>
          <w:color w:val="0070C0"/>
          <w:sz w:val="22"/>
          <w:szCs w:val="22"/>
        </w:rPr>
        <w:t xml:space="preserve">  </w:t>
      </w:r>
    </w:p>
    <w:p w14:paraId="7CC5DA01" w14:textId="77777777" w:rsidR="00C63C9B" w:rsidRPr="005E325F" w:rsidRDefault="00C63C9B" w:rsidP="00C63C9B">
      <w:pPr>
        <w:spacing w:after="60"/>
        <w:ind w:left="425" w:hanging="425"/>
        <w:jc w:val="both"/>
        <w:rPr>
          <w:rFonts w:ascii="Arial" w:hAnsi="Arial" w:cs="Arial"/>
          <w:bCs/>
          <w:sz w:val="22"/>
          <w:szCs w:val="22"/>
        </w:rPr>
      </w:pPr>
      <w:r>
        <w:rPr>
          <w:rFonts w:ascii="Arial" w:hAnsi="Arial" w:cs="Arial"/>
          <w:bCs/>
          <w:sz w:val="22"/>
          <w:szCs w:val="22"/>
        </w:rPr>
        <w:t>4.</w:t>
      </w:r>
      <w:r>
        <w:rPr>
          <w:rFonts w:ascii="Arial" w:hAnsi="Arial" w:cs="Arial"/>
          <w:bCs/>
          <w:sz w:val="22"/>
          <w:szCs w:val="22"/>
        </w:rPr>
        <w:tab/>
      </w:r>
      <w:r w:rsidRPr="00F35141">
        <w:rPr>
          <w:rFonts w:ascii="Arial" w:hAnsi="Arial" w:cs="Arial"/>
          <w:sz w:val="22"/>
          <w:szCs w:val="22"/>
          <w:bdr w:val="none" w:sz="0" w:space="0" w:color="auto" w:frame="1"/>
        </w:rPr>
        <w:t>Celkový finančný limit</w:t>
      </w:r>
      <w:r w:rsidRPr="00C765E4">
        <w:rPr>
          <w:rFonts w:ascii="Arial" w:hAnsi="Arial" w:cs="Arial"/>
          <w:sz w:val="22"/>
          <w:szCs w:val="22"/>
          <w:bdr w:val="none" w:sz="0" w:space="0" w:color="auto" w:frame="1"/>
        </w:rPr>
        <w:t xml:space="preserve"> za predmet dohody je daný súčtom cien za jednotlivé položky predmetu dohody, ktoré sú stanovené súčinom jednotkových cien a predpokladaného množstva </w:t>
      </w:r>
      <w:r>
        <w:rPr>
          <w:rFonts w:ascii="Arial" w:hAnsi="Arial" w:cs="Arial"/>
          <w:sz w:val="22"/>
          <w:szCs w:val="22"/>
          <w:bdr w:val="none" w:sz="0" w:space="0" w:color="auto" w:frame="1"/>
        </w:rPr>
        <w:br/>
      </w:r>
      <w:r w:rsidRPr="00950295">
        <w:rPr>
          <w:rFonts w:ascii="Arial" w:hAnsi="Arial" w:cs="Arial"/>
          <w:sz w:val="22"/>
          <w:szCs w:val="22"/>
          <w:bdr w:val="none" w:sz="0" w:space="0" w:color="auto" w:frame="1"/>
        </w:rPr>
        <w:t>uvedeného v </w:t>
      </w:r>
      <w:r>
        <w:rPr>
          <w:rFonts w:ascii="Arial" w:hAnsi="Arial" w:cs="Arial"/>
          <w:sz w:val="22"/>
          <w:szCs w:val="22"/>
          <w:bdr w:val="none" w:sz="0" w:space="0" w:color="auto" w:frame="1"/>
        </w:rPr>
        <w:t>P</w:t>
      </w:r>
      <w:r w:rsidRPr="00950295">
        <w:rPr>
          <w:rFonts w:ascii="Arial" w:hAnsi="Arial" w:cs="Arial"/>
          <w:sz w:val="22"/>
          <w:szCs w:val="22"/>
          <w:bdr w:val="none" w:sz="0" w:space="0" w:color="auto" w:frame="1"/>
        </w:rPr>
        <w:t>rílohe č</w:t>
      </w:r>
      <w:r w:rsidRPr="00292719">
        <w:rPr>
          <w:rFonts w:ascii="Arial" w:hAnsi="Arial" w:cs="Arial"/>
          <w:sz w:val="22"/>
          <w:szCs w:val="22"/>
          <w:bdr w:val="none" w:sz="0" w:space="0" w:color="auto" w:frame="1"/>
        </w:rPr>
        <w:t>. 3</w:t>
      </w:r>
      <w:r w:rsidRPr="00950295">
        <w:rPr>
          <w:rFonts w:ascii="Arial" w:hAnsi="Arial" w:cs="Arial"/>
          <w:sz w:val="22"/>
          <w:szCs w:val="22"/>
          <w:bdr w:val="none" w:sz="0" w:space="0" w:color="auto" w:frame="1"/>
        </w:rPr>
        <w:t xml:space="preserve"> k</w:t>
      </w:r>
      <w:r>
        <w:rPr>
          <w:rFonts w:ascii="Arial" w:hAnsi="Arial" w:cs="Arial"/>
          <w:sz w:val="22"/>
          <w:szCs w:val="22"/>
          <w:bdr w:val="none" w:sz="0" w:space="0" w:color="auto" w:frame="1"/>
        </w:rPr>
        <w:t> </w:t>
      </w:r>
      <w:r w:rsidRPr="00950295">
        <w:rPr>
          <w:rFonts w:ascii="Arial" w:hAnsi="Arial" w:cs="Arial"/>
          <w:sz w:val="22"/>
          <w:szCs w:val="22"/>
          <w:bdr w:val="none" w:sz="0" w:space="0" w:color="auto" w:frame="1"/>
        </w:rPr>
        <w:t>dohode</w:t>
      </w:r>
      <w:r>
        <w:rPr>
          <w:rFonts w:ascii="Arial" w:hAnsi="Arial" w:cs="Arial"/>
          <w:sz w:val="22"/>
          <w:szCs w:val="22"/>
          <w:bdr w:val="none" w:sz="0" w:space="0" w:color="auto" w:frame="1"/>
        </w:rPr>
        <w:t xml:space="preserve"> za obdobie platnosti tejto dohody</w:t>
      </w:r>
      <w:r w:rsidRPr="00950295">
        <w:rPr>
          <w:rFonts w:ascii="Arial" w:hAnsi="Arial" w:cs="Arial"/>
          <w:sz w:val="22"/>
          <w:szCs w:val="22"/>
          <w:bdr w:val="none" w:sz="0" w:space="0" w:color="auto" w:frame="1"/>
        </w:rPr>
        <w:t>.</w:t>
      </w:r>
      <w:r w:rsidRPr="00C765E4">
        <w:rPr>
          <w:rFonts w:ascii="Arial" w:hAnsi="Arial" w:cs="Arial"/>
          <w:sz w:val="22"/>
          <w:szCs w:val="22"/>
          <w:bdr w:val="none" w:sz="0" w:space="0" w:color="auto" w:frame="1"/>
        </w:rPr>
        <w:t xml:space="preserve"> </w:t>
      </w:r>
      <w:r w:rsidRPr="005E325F">
        <w:rPr>
          <w:rFonts w:ascii="Arial" w:hAnsi="Arial" w:cs="Arial"/>
          <w:bCs/>
          <w:sz w:val="22"/>
          <w:szCs w:val="22"/>
        </w:rPr>
        <w:t>Celkový finančný limit za predmet dohody a jednotkové ceny za predmet dohody</w:t>
      </w:r>
      <w:r w:rsidRPr="005E325F">
        <w:rPr>
          <w:rFonts w:ascii="Arial" w:hAnsi="Arial" w:cs="Arial"/>
          <w:sz w:val="22"/>
          <w:szCs w:val="22"/>
        </w:rPr>
        <w:t xml:space="preserve"> </w:t>
      </w:r>
      <w:r w:rsidRPr="005E325F">
        <w:rPr>
          <w:rFonts w:ascii="Arial" w:hAnsi="Arial" w:cs="Arial"/>
          <w:bCs/>
          <w:sz w:val="22"/>
          <w:szCs w:val="22"/>
        </w:rPr>
        <w:t xml:space="preserve">podľa </w:t>
      </w:r>
      <w:r>
        <w:rPr>
          <w:rFonts w:ascii="Arial" w:hAnsi="Arial" w:cs="Arial"/>
          <w:bCs/>
          <w:sz w:val="22"/>
          <w:szCs w:val="22"/>
        </w:rPr>
        <w:t>P</w:t>
      </w:r>
      <w:r w:rsidRPr="005E325F">
        <w:rPr>
          <w:rFonts w:ascii="Arial" w:hAnsi="Arial" w:cs="Arial"/>
          <w:bCs/>
          <w:sz w:val="22"/>
          <w:szCs w:val="22"/>
        </w:rPr>
        <w:t xml:space="preserve">rílohy č. </w:t>
      </w:r>
      <w:r>
        <w:rPr>
          <w:rFonts w:ascii="Arial" w:hAnsi="Arial" w:cs="Arial"/>
          <w:bCs/>
          <w:sz w:val="22"/>
          <w:szCs w:val="22"/>
        </w:rPr>
        <w:t>3</w:t>
      </w:r>
      <w:r w:rsidRPr="005E325F">
        <w:rPr>
          <w:rFonts w:ascii="Arial" w:hAnsi="Arial" w:cs="Arial"/>
          <w:bCs/>
          <w:sz w:val="22"/>
          <w:szCs w:val="22"/>
        </w:rPr>
        <w:t xml:space="preserve"> tejto dohody obsahujú všetky náklady dodávateľa spojené s plnením predmetu dohody, najmä dodávku, </w:t>
      </w:r>
      <w:r>
        <w:rPr>
          <w:rFonts w:ascii="Arial" w:hAnsi="Arial" w:cs="Arial"/>
          <w:bCs/>
          <w:sz w:val="22"/>
          <w:szCs w:val="22"/>
        </w:rPr>
        <w:t xml:space="preserve">inštaláciu, </w:t>
      </w:r>
      <w:r w:rsidRPr="005E325F">
        <w:rPr>
          <w:rFonts w:ascii="Arial" w:hAnsi="Arial" w:cs="Arial"/>
          <w:bCs/>
          <w:sz w:val="22"/>
          <w:szCs w:val="22"/>
        </w:rPr>
        <w:t xml:space="preserve">dopravu, montáž, dodanie návodov určených výrobcom na použitie, vykládku na určené miesto, </w:t>
      </w:r>
      <w:r>
        <w:rPr>
          <w:rFonts w:ascii="Arial" w:hAnsi="Arial" w:cs="Arial"/>
          <w:bCs/>
          <w:sz w:val="22"/>
          <w:szCs w:val="22"/>
        </w:rPr>
        <w:t xml:space="preserve">prenájom, </w:t>
      </w:r>
      <w:r w:rsidRPr="005E325F">
        <w:rPr>
          <w:rFonts w:ascii="Arial" w:hAnsi="Arial" w:cs="Arial"/>
          <w:bCs/>
          <w:sz w:val="22"/>
          <w:szCs w:val="22"/>
        </w:rPr>
        <w:t xml:space="preserve">sanitáciu a výmenu CO2 </w:t>
      </w:r>
      <w:r>
        <w:rPr>
          <w:rFonts w:ascii="Arial" w:hAnsi="Arial" w:cs="Arial"/>
          <w:bCs/>
          <w:sz w:val="22"/>
          <w:szCs w:val="22"/>
        </w:rPr>
        <w:t>fliaš</w:t>
      </w:r>
      <w:r w:rsidRPr="005E325F">
        <w:rPr>
          <w:rFonts w:ascii="Arial" w:hAnsi="Arial" w:cs="Arial"/>
          <w:bCs/>
          <w:sz w:val="22"/>
          <w:szCs w:val="22"/>
        </w:rPr>
        <w:t xml:space="preserve"> a tiež všetky zľavy, ktoré poskytuje dodávateľ a tiež všetky dane, clá, poplatky, platby vyberané v rámci uplatňovania nesadzobných opatrení ustanovené osobitnými predpismi, ako aj iné náklady súvisiace s plnením predmetu dohody.</w:t>
      </w:r>
    </w:p>
    <w:p w14:paraId="4D495977" w14:textId="77777777" w:rsidR="00C63C9B" w:rsidRDefault="00C63C9B" w:rsidP="00C63C9B">
      <w:pPr>
        <w:tabs>
          <w:tab w:val="left" w:pos="426"/>
          <w:tab w:val="left" w:pos="851"/>
        </w:tabs>
        <w:spacing w:after="80"/>
        <w:ind w:left="425" w:hanging="425"/>
        <w:jc w:val="both"/>
        <w:rPr>
          <w:rFonts w:ascii="Arial" w:hAnsi="Arial" w:cs="Arial"/>
          <w:bCs/>
          <w:sz w:val="22"/>
          <w:szCs w:val="22"/>
        </w:rPr>
      </w:pPr>
      <w:r>
        <w:rPr>
          <w:rFonts w:ascii="Arial" w:hAnsi="Arial" w:cs="Arial"/>
          <w:bCs/>
          <w:sz w:val="22"/>
          <w:szCs w:val="22"/>
        </w:rPr>
        <w:t>5.</w:t>
      </w:r>
      <w:r>
        <w:rPr>
          <w:rFonts w:ascii="Arial" w:hAnsi="Arial" w:cs="Arial"/>
          <w:bCs/>
          <w:sz w:val="22"/>
          <w:szCs w:val="22"/>
        </w:rPr>
        <w:tab/>
        <w:t>Dodávateľovi nevznikne nárok na úhradu akýchkoľvek dodatočných nákladov, ktoré si nezapočítal do ceny predmetu dohody. Dohodnuté jednotkové</w:t>
      </w:r>
      <w:r w:rsidRPr="004B2C9F">
        <w:rPr>
          <w:rFonts w:ascii="Arial" w:hAnsi="Arial" w:cs="Arial"/>
          <w:bCs/>
          <w:sz w:val="22"/>
          <w:szCs w:val="22"/>
        </w:rPr>
        <w:t xml:space="preserve"> ceny zohľadňujú primerané, preukázateľné náklady a primeraný zisk</w:t>
      </w:r>
      <w:r>
        <w:rPr>
          <w:rFonts w:ascii="Arial" w:hAnsi="Arial" w:cs="Arial"/>
          <w:bCs/>
          <w:sz w:val="22"/>
          <w:szCs w:val="22"/>
        </w:rPr>
        <w:t>.</w:t>
      </w:r>
    </w:p>
    <w:p w14:paraId="11FA02E0" w14:textId="77777777" w:rsidR="00C63C9B" w:rsidRDefault="00C63C9B" w:rsidP="00C63C9B">
      <w:pPr>
        <w:spacing w:after="80"/>
        <w:ind w:left="425" w:hanging="425"/>
        <w:jc w:val="both"/>
        <w:rPr>
          <w:rFonts w:ascii="Arial" w:hAnsi="Arial" w:cs="Arial"/>
          <w:bCs/>
          <w:sz w:val="22"/>
          <w:szCs w:val="22"/>
        </w:rPr>
      </w:pPr>
      <w:r>
        <w:rPr>
          <w:rFonts w:ascii="Arial" w:hAnsi="Arial" w:cs="Arial"/>
          <w:bCs/>
          <w:sz w:val="22"/>
          <w:szCs w:val="22"/>
        </w:rPr>
        <w:t>6.</w:t>
      </w:r>
      <w:r>
        <w:rPr>
          <w:rFonts w:ascii="Arial" w:hAnsi="Arial" w:cs="Arial"/>
          <w:bCs/>
          <w:sz w:val="22"/>
          <w:szCs w:val="22"/>
        </w:rPr>
        <w:tab/>
      </w:r>
      <w:r w:rsidRPr="0092595B">
        <w:rPr>
          <w:rFonts w:ascii="Arial" w:hAnsi="Arial" w:cs="Arial"/>
          <w:bCs/>
          <w:sz w:val="22"/>
          <w:szCs w:val="22"/>
        </w:rPr>
        <w:t>Novozavedené platby vyplývajúce zo všeobecne záväzných právnych predpisov (s výnimkou zmeny sadzby DPH), ktoré budú zavedené v čase realizácie dohody a prípadnú zmenu iných preukázateľných cenových vplyvov, musí dodávateľ preukázať, prerokovať a odsúhlasiť s objednávateľom a tieto zapracovať do písomného návrhu dodatku k dohode v súlade s čl. XII bodom 4 tejto dohody.</w:t>
      </w:r>
    </w:p>
    <w:p w14:paraId="3F4CFA48" w14:textId="77777777" w:rsidR="00C63C9B" w:rsidRPr="005275A4" w:rsidRDefault="00C63C9B" w:rsidP="00C63C9B">
      <w:pPr>
        <w:spacing w:after="80"/>
        <w:ind w:left="425" w:hanging="425"/>
        <w:jc w:val="both"/>
        <w:rPr>
          <w:bCs/>
        </w:rPr>
      </w:pPr>
    </w:p>
    <w:p w14:paraId="072A6AC3"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80"/>
        <w:ind w:left="284" w:hanging="284"/>
        <w:jc w:val="center"/>
        <w:rPr>
          <w:rFonts w:ascii="Arial" w:hAnsi="Arial" w:cs="Arial"/>
          <w:b/>
          <w:sz w:val="22"/>
          <w:szCs w:val="22"/>
        </w:rPr>
      </w:pPr>
      <w:r>
        <w:rPr>
          <w:rFonts w:ascii="Arial" w:hAnsi="Arial" w:cs="Arial"/>
          <w:b/>
          <w:sz w:val="22"/>
          <w:szCs w:val="22"/>
        </w:rPr>
        <w:t>Čl. VI</w:t>
      </w:r>
    </w:p>
    <w:p w14:paraId="014E5CB6"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80"/>
        <w:ind w:left="284" w:hanging="284"/>
        <w:jc w:val="center"/>
        <w:rPr>
          <w:rFonts w:ascii="Arial" w:hAnsi="Arial" w:cs="Arial"/>
          <w:b/>
          <w:sz w:val="22"/>
          <w:szCs w:val="22"/>
        </w:rPr>
      </w:pPr>
      <w:r>
        <w:rPr>
          <w:rFonts w:ascii="Arial" w:hAnsi="Arial" w:cs="Arial"/>
          <w:b/>
          <w:sz w:val="22"/>
          <w:szCs w:val="22"/>
        </w:rPr>
        <w:t>Platobné podmienky</w:t>
      </w:r>
    </w:p>
    <w:p w14:paraId="3647697D" w14:textId="77777777" w:rsidR="00C63C9B" w:rsidRDefault="00C63C9B" w:rsidP="00C63C9B">
      <w:pPr>
        <w:pStyle w:val="Import0"/>
        <w:numPr>
          <w:ilvl w:val="0"/>
          <w:numId w:val="1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Pr>
          <w:rFonts w:ascii="Arial" w:hAnsi="Arial" w:cs="Arial"/>
          <w:sz w:val="22"/>
          <w:szCs w:val="22"/>
        </w:rPr>
        <w:t>Účastníci dohody sa dohodli, že úhrada za predmet dohody bude realizovaná formou bezhotovostného platobného styku bez zálohovej platby na základe čiastkového plnenia predmetu dohody.</w:t>
      </w:r>
    </w:p>
    <w:p w14:paraId="6CA6C32A" w14:textId="77777777" w:rsidR="00C63C9B" w:rsidRDefault="00C63C9B" w:rsidP="00C63C9B">
      <w:pPr>
        <w:pStyle w:val="Import0"/>
        <w:numPr>
          <w:ilvl w:val="0"/>
          <w:numId w:val="1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Pr>
          <w:rFonts w:ascii="Arial" w:hAnsi="Arial" w:cs="Arial"/>
          <w:sz w:val="22"/>
          <w:szCs w:val="22"/>
        </w:rPr>
        <w:t xml:space="preserve">Úhrada dohodnutej ceny za jednotlivé čiastkové plnenia predmetu dohody s výnimkou prenájmu </w:t>
      </w:r>
      <w:proofErr w:type="spellStart"/>
      <w:r>
        <w:rPr>
          <w:rFonts w:ascii="Arial" w:hAnsi="Arial" w:cs="Arial"/>
          <w:sz w:val="22"/>
          <w:szCs w:val="22"/>
        </w:rPr>
        <w:t>výdajníka</w:t>
      </w:r>
      <w:proofErr w:type="spellEnd"/>
      <w:r>
        <w:rPr>
          <w:rFonts w:ascii="Arial" w:hAnsi="Arial" w:cs="Arial"/>
          <w:sz w:val="22"/>
          <w:szCs w:val="22"/>
        </w:rPr>
        <w:t xml:space="preserve"> a CO2 fliaš, na základe písomných objednávok, bude realizovaná priebežne na základe samostatného daňového dokladu – faktúry. Dodávateľovi vznikne právo na vystavenie faktúry dňom riadneho a včasného dodania predmetu dohody na základe jednotlivých objednávok, odsúhlasených a potvrdených oprávnenými zástupcami oboch účastníkov dohody.</w:t>
      </w:r>
    </w:p>
    <w:p w14:paraId="549A16FF" w14:textId="77777777" w:rsidR="00C63C9B" w:rsidRPr="00A51D06" w:rsidRDefault="00C63C9B" w:rsidP="00C63C9B">
      <w:pPr>
        <w:pStyle w:val="Import0"/>
        <w:numPr>
          <w:ilvl w:val="0"/>
          <w:numId w:val="1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sidRPr="0019691C">
        <w:rPr>
          <w:rFonts w:ascii="Arial" w:hAnsi="Arial" w:cs="Arial"/>
          <w:sz w:val="22"/>
          <w:szCs w:val="22"/>
        </w:rPr>
        <w:t xml:space="preserve">Úhrada dohodnutej ceny na prenájom </w:t>
      </w:r>
      <w:proofErr w:type="spellStart"/>
      <w:r w:rsidRPr="0019691C">
        <w:rPr>
          <w:rFonts w:ascii="Arial" w:hAnsi="Arial" w:cs="Arial"/>
          <w:sz w:val="22"/>
          <w:szCs w:val="22"/>
        </w:rPr>
        <w:t>výdajníka</w:t>
      </w:r>
      <w:proofErr w:type="spellEnd"/>
      <w:r w:rsidRPr="0019691C">
        <w:rPr>
          <w:rFonts w:ascii="Arial" w:hAnsi="Arial" w:cs="Arial"/>
          <w:sz w:val="22"/>
          <w:szCs w:val="22"/>
        </w:rPr>
        <w:t xml:space="preserve"> a prenájom CO2 fľaš</w:t>
      </w:r>
      <w:r>
        <w:rPr>
          <w:rFonts w:ascii="Arial" w:hAnsi="Arial" w:cs="Arial"/>
          <w:sz w:val="22"/>
          <w:szCs w:val="22"/>
        </w:rPr>
        <w:t>e</w:t>
      </w:r>
      <w:r w:rsidRPr="0019691C">
        <w:rPr>
          <w:rFonts w:ascii="Arial" w:hAnsi="Arial" w:cs="Arial"/>
          <w:sz w:val="22"/>
          <w:szCs w:val="22"/>
        </w:rPr>
        <w:t xml:space="preserve"> na základe písomných objednávok</w:t>
      </w:r>
      <w:r w:rsidRPr="009836F6">
        <w:rPr>
          <w:rFonts w:ascii="Arial" w:hAnsi="Arial" w:cs="Arial"/>
          <w:sz w:val="22"/>
          <w:szCs w:val="22"/>
        </w:rPr>
        <w:t xml:space="preserve"> bude realizovaná mesačne. Dodávateľovi vznikne právo na vystav</w:t>
      </w:r>
      <w:r w:rsidRPr="009B57F2">
        <w:rPr>
          <w:rFonts w:ascii="Arial" w:hAnsi="Arial" w:cs="Arial"/>
          <w:sz w:val="22"/>
          <w:szCs w:val="22"/>
        </w:rPr>
        <w:t xml:space="preserve">enie </w:t>
      </w:r>
      <w:r>
        <w:rPr>
          <w:rFonts w:ascii="Arial" w:hAnsi="Arial" w:cs="Arial"/>
          <w:sz w:val="22"/>
          <w:szCs w:val="22"/>
        </w:rPr>
        <w:t xml:space="preserve">prvej faktúry do 10. dňa po inštalácii a následne </w:t>
      </w:r>
      <w:r w:rsidRPr="0019691C">
        <w:rPr>
          <w:rFonts w:ascii="Arial" w:hAnsi="Arial" w:cs="Arial"/>
          <w:sz w:val="22"/>
          <w:szCs w:val="22"/>
        </w:rPr>
        <w:t>do 10. dňa príslušného kalendárneho mesiaca</w:t>
      </w:r>
      <w:r>
        <w:rPr>
          <w:rFonts w:ascii="Arial" w:hAnsi="Arial" w:cs="Arial"/>
          <w:sz w:val="22"/>
          <w:szCs w:val="22"/>
        </w:rPr>
        <w:t xml:space="preserve"> prenájmu</w:t>
      </w:r>
      <w:r w:rsidRPr="0019691C">
        <w:rPr>
          <w:rFonts w:ascii="Arial" w:hAnsi="Arial" w:cs="Arial"/>
          <w:sz w:val="22"/>
          <w:szCs w:val="22"/>
        </w:rPr>
        <w:t>. V prípade ak prenájm</w:t>
      </w:r>
      <w:r>
        <w:rPr>
          <w:rFonts w:ascii="Arial" w:hAnsi="Arial" w:cs="Arial"/>
          <w:sz w:val="22"/>
          <w:szCs w:val="22"/>
        </w:rPr>
        <w:t>om nebude trvať celý mesiac úhrada sa bude realizovať v alikvotnej čiastke. Prílohou faktúry bude objednávka a pri prvej faktúre aj potvrdený dodací list o vykonanej inštalácii v zmysle č. IV bod 14. tejto dohody..</w:t>
      </w:r>
    </w:p>
    <w:p w14:paraId="36710E7A" w14:textId="77777777" w:rsidR="00C63C9B" w:rsidRPr="00E13661" w:rsidRDefault="00C63C9B" w:rsidP="00C63C9B">
      <w:pPr>
        <w:pStyle w:val="Import0"/>
        <w:numPr>
          <w:ilvl w:val="0"/>
          <w:numId w:val="1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pPr>
      <w:r>
        <w:rPr>
          <w:rFonts w:ascii="Arial" w:hAnsi="Arial" w:cs="Arial"/>
          <w:sz w:val="22"/>
          <w:szCs w:val="22"/>
        </w:rPr>
        <w:t xml:space="preserve">Faktúra musí </w:t>
      </w:r>
      <w:r w:rsidRPr="00E13661">
        <w:rPr>
          <w:rFonts w:ascii="Arial" w:hAnsi="Arial" w:cs="Arial"/>
          <w:sz w:val="22"/>
          <w:szCs w:val="22"/>
        </w:rPr>
        <w:t>obsahovať názvy</w:t>
      </w:r>
      <w:r>
        <w:rPr>
          <w:rFonts w:ascii="Arial" w:hAnsi="Arial" w:cs="Arial"/>
          <w:sz w:val="22"/>
          <w:szCs w:val="22"/>
        </w:rPr>
        <w:t xml:space="preserve"> a </w:t>
      </w:r>
      <w:r w:rsidRPr="00E13661">
        <w:rPr>
          <w:rFonts w:ascii="Arial" w:hAnsi="Arial" w:cs="Arial"/>
          <w:sz w:val="22"/>
          <w:szCs w:val="22"/>
        </w:rPr>
        <w:t xml:space="preserve">množstvá jednotlivých </w:t>
      </w:r>
      <w:r>
        <w:rPr>
          <w:rFonts w:ascii="Arial" w:hAnsi="Arial" w:cs="Arial"/>
          <w:sz w:val="22"/>
          <w:szCs w:val="22"/>
        </w:rPr>
        <w:t>položiek predmetu dohody</w:t>
      </w:r>
      <w:r w:rsidRPr="00E13661">
        <w:rPr>
          <w:rFonts w:ascii="Arial" w:hAnsi="Arial" w:cs="Arial"/>
          <w:sz w:val="22"/>
          <w:szCs w:val="22"/>
        </w:rPr>
        <w:t xml:space="preserve">, jednotkové ceny a fakturovanú sumu za jednotlivé druhy tovaru, sadzbu DPH v % a výšku DPH v EUR, celkovú fakturovanú sumu v EUR bez DPH a celkovú fakturovanú sumu v EUR s DPH. </w:t>
      </w:r>
      <w:r w:rsidRPr="00E13661">
        <w:rPr>
          <w:rFonts w:ascii="Arial" w:eastAsia="Calibri" w:hAnsi="Arial" w:cs="Arial"/>
          <w:sz w:val="22"/>
          <w:szCs w:val="22"/>
        </w:rPr>
        <w:t>Prílohou faktúry bude</w:t>
      </w:r>
      <w:r>
        <w:rPr>
          <w:rFonts w:ascii="Arial" w:eastAsia="Calibri" w:hAnsi="Arial" w:cs="Arial"/>
          <w:sz w:val="22"/>
          <w:szCs w:val="22"/>
        </w:rPr>
        <w:t xml:space="preserve"> objednávka, súpis dodaného predmetu dohody na základe</w:t>
      </w:r>
      <w:r w:rsidRPr="00E13661">
        <w:rPr>
          <w:rFonts w:ascii="Arial" w:eastAsia="Calibri" w:hAnsi="Arial" w:cs="Arial"/>
          <w:sz w:val="22"/>
          <w:szCs w:val="22"/>
        </w:rPr>
        <w:t xml:space="preserve"> </w:t>
      </w:r>
      <w:r>
        <w:rPr>
          <w:rFonts w:ascii="Arial" w:eastAsia="Calibri" w:hAnsi="Arial" w:cs="Arial"/>
          <w:sz w:val="22"/>
          <w:szCs w:val="22"/>
        </w:rPr>
        <w:t xml:space="preserve">príslušnej objednávky, </w:t>
      </w:r>
      <w:proofErr w:type="spellStart"/>
      <w:r>
        <w:rPr>
          <w:rFonts w:ascii="Arial" w:eastAsia="Calibri" w:hAnsi="Arial" w:cs="Arial"/>
          <w:sz w:val="22"/>
          <w:szCs w:val="22"/>
        </w:rPr>
        <w:t>t.j</w:t>
      </w:r>
      <w:proofErr w:type="spellEnd"/>
      <w:r>
        <w:rPr>
          <w:rFonts w:ascii="Arial" w:eastAsia="Calibri" w:hAnsi="Arial" w:cs="Arial"/>
          <w:sz w:val="22"/>
          <w:szCs w:val="22"/>
        </w:rPr>
        <w:t xml:space="preserve">. súhrnný dodací list, </w:t>
      </w:r>
      <w:r w:rsidRPr="00E13661">
        <w:rPr>
          <w:rFonts w:ascii="Arial" w:eastAsia="Calibri" w:hAnsi="Arial" w:cs="Arial"/>
          <w:sz w:val="22"/>
          <w:szCs w:val="22"/>
        </w:rPr>
        <w:t xml:space="preserve">kópia/e dodacieho/dodacích listu/listov potvrdených </w:t>
      </w:r>
      <w:r>
        <w:rPr>
          <w:rFonts w:ascii="Arial" w:eastAsia="Calibri" w:hAnsi="Arial" w:cs="Arial"/>
          <w:sz w:val="22"/>
          <w:szCs w:val="22"/>
        </w:rPr>
        <w:t>objednávateľom</w:t>
      </w:r>
      <w:r w:rsidRPr="00E13661">
        <w:rPr>
          <w:rFonts w:ascii="Arial" w:eastAsia="Calibri" w:hAnsi="Arial" w:cs="Arial"/>
          <w:sz w:val="22"/>
          <w:szCs w:val="22"/>
        </w:rPr>
        <w:t xml:space="preserve"> alebo iný doklad o preprave alebo doručení zásielky</w:t>
      </w:r>
      <w:r w:rsidRPr="00E13661">
        <w:rPr>
          <w:rFonts w:ascii="Arial" w:hAnsi="Arial" w:cs="Arial"/>
          <w:sz w:val="22"/>
          <w:szCs w:val="22"/>
        </w:rPr>
        <w:t>.</w:t>
      </w:r>
    </w:p>
    <w:p w14:paraId="2A452FFE" w14:textId="77777777" w:rsidR="00C63C9B" w:rsidRDefault="00C63C9B" w:rsidP="00C63C9B">
      <w:pPr>
        <w:pStyle w:val="Import0"/>
        <w:numPr>
          <w:ilvl w:val="0"/>
          <w:numId w:val="1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sidRPr="00E13661">
        <w:rPr>
          <w:rFonts w:ascii="Arial" w:hAnsi="Arial" w:cs="Arial"/>
          <w:sz w:val="22"/>
          <w:szCs w:val="22"/>
        </w:rPr>
        <w:t>Splatnosť faktúry je najneskôr do</w:t>
      </w:r>
      <w:r>
        <w:rPr>
          <w:rFonts w:ascii="Arial" w:hAnsi="Arial" w:cs="Arial"/>
          <w:sz w:val="22"/>
          <w:szCs w:val="22"/>
        </w:rPr>
        <w:t xml:space="preserve"> 30 dní odo dňa jej doručenia do podateľne objednávateľa.</w:t>
      </w:r>
    </w:p>
    <w:p w14:paraId="3B4EFCAA" w14:textId="77777777" w:rsidR="00C63C9B" w:rsidRDefault="00C63C9B" w:rsidP="00C63C9B">
      <w:pPr>
        <w:pStyle w:val="Import0"/>
        <w:numPr>
          <w:ilvl w:val="0"/>
          <w:numId w:val="1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Pr>
          <w:rFonts w:ascii="Arial" w:hAnsi="Arial" w:cs="Arial"/>
          <w:sz w:val="22"/>
          <w:szCs w:val="22"/>
        </w:rPr>
        <w:t xml:space="preserve">Dodávateľ sa zaväzuje vyhotovenú faktúru zaslať listinne poštou a súčasne v textovo čitateľnom súbore vo formáte PDF elektronicky na e-mailovú adresu objednávateľa </w:t>
      </w:r>
      <w:hyperlink r:id="rId18" w:history="1">
        <w:r w:rsidRPr="0039203D">
          <w:rPr>
            <w:rStyle w:val="Hypertextovprepojenie"/>
            <w:rFonts w:ascii="Arial" w:hAnsi="Arial" w:cs="Arial"/>
            <w:sz w:val="22"/>
            <w:szCs w:val="22"/>
          </w:rPr>
          <w:t>faktury@socpoist.sk</w:t>
        </w:r>
      </w:hyperlink>
      <w:r>
        <w:rPr>
          <w:rFonts w:ascii="Arial" w:hAnsi="Arial" w:cs="Arial"/>
          <w:sz w:val="22"/>
          <w:szCs w:val="22"/>
        </w:rPr>
        <w:t>, a to bezodkladne po jej vystavení. Dodávateľ vyhlasuje, že obsah faktúry poslanej poštou sa bude zhodovať s faktúrou poslanou v elektronickej podobe na e-mailovú adresu objednávateľa. Miestom doručenia faktúry v listinnej forme je Sociálna poisťovňa, ústredie, Ul. 29. augusta 8 a 10, 813 63 Bratislava. Všetky faktúry vyplývajúce z tejto dohody a objednávky podliehajú povinnosti zverejnenia zo strany objednávateľa.</w:t>
      </w:r>
    </w:p>
    <w:p w14:paraId="603FD3FB" w14:textId="77777777" w:rsidR="00C63C9B" w:rsidRDefault="00C63C9B" w:rsidP="00C63C9B">
      <w:pPr>
        <w:pStyle w:val="Import0"/>
        <w:numPr>
          <w:ilvl w:val="0"/>
          <w:numId w:val="1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Times New Roman" w:hAnsi="Times New Roman"/>
        </w:rPr>
      </w:pPr>
      <w:r w:rsidRPr="00827425">
        <w:rPr>
          <w:rFonts w:ascii="Arial" w:hAnsi="Arial" w:cs="Arial"/>
          <w:sz w:val="22"/>
          <w:szCs w:val="22"/>
        </w:rPr>
        <w:lastRenderedPageBreak/>
        <w:t>Dodávateľom vystavená faktúra ako daňový doklad musí byť vyhotovená v súlade s ustanoveniami zákona č. 222/2004 Z. z. o dani z pridanej hodnoty v znení neskorších predpisov. V prípade, ak faktúra vystavená dodávateľom nebude obsahovať všetky zákonom stanovené náležitosti alebo bude obsahovať nesprávne alebo neúplné údaje, objednávateľ má právo takúto faktúru vrátiť dodávateľovi na jej doplnenie, resp. opravu a dodávateľ je povinný podľa charakteru nedostatku vystaviť novú, opravenú, resp. doplnenú faktúru s novou lehotou splatnosti. Dodávateľ je zároveň povinný bezodkladne poslať opravenú alebo novú faktúru znovu aj v elektronickej podobe na e-mailovú adresu uvedenú v bode 5 tohto článku</w:t>
      </w:r>
      <w:r w:rsidRPr="005275A4">
        <w:rPr>
          <w:rFonts w:ascii="Times New Roman" w:hAnsi="Times New Roman"/>
        </w:rPr>
        <w:t>.</w:t>
      </w:r>
    </w:p>
    <w:p w14:paraId="0BB4364E" w14:textId="77777777" w:rsidR="00C63C9B" w:rsidRPr="00827425" w:rsidRDefault="00C63C9B" w:rsidP="00C63C9B">
      <w:pPr>
        <w:pStyle w:val="Import0"/>
        <w:numPr>
          <w:ilvl w:val="0"/>
          <w:numId w:val="1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sidRPr="00827425">
        <w:rPr>
          <w:rFonts w:ascii="Arial" w:hAnsi="Arial" w:cs="Arial"/>
          <w:sz w:val="22"/>
          <w:szCs w:val="22"/>
        </w:rPr>
        <w:t xml:space="preserve">Dodávateľ vyhlasuje, že ku dňu uzavretia tejto rámcovej dohody </w:t>
      </w:r>
      <w:r w:rsidRPr="00827425">
        <w:rPr>
          <w:rFonts w:ascii="Arial" w:hAnsi="Arial" w:cs="Arial"/>
          <w:sz w:val="22"/>
          <w:szCs w:val="22"/>
          <w:highlight w:val="yellow"/>
        </w:rPr>
        <w:t>je/nie je</w:t>
      </w:r>
      <w:r w:rsidRPr="00827425">
        <w:rPr>
          <w:rFonts w:ascii="Arial" w:hAnsi="Arial" w:cs="Arial"/>
          <w:sz w:val="22"/>
          <w:szCs w:val="22"/>
        </w:rPr>
        <w:t xml:space="preserve"> (vyberie dodávateľ) závislou osobou voči objednávateľovi v zmysle § 2 písm. n) zákona č. 595/2003 Z. z. o dani z príjmov v zmení neskorších predpisov. Každú zmenu súvisiacu s personálnym, ekonomickým alebo iným prepojením voči objednávateľovi v súvislosti s ustanovením § 2 </w:t>
      </w:r>
      <w:r>
        <w:rPr>
          <w:rFonts w:ascii="Arial" w:hAnsi="Arial" w:cs="Arial"/>
          <w:sz w:val="22"/>
          <w:szCs w:val="22"/>
        </w:rPr>
        <w:t xml:space="preserve">písm. n) zákona </w:t>
      </w:r>
      <w:r w:rsidRPr="00827425">
        <w:rPr>
          <w:rFonts w:ascii="Arial" w:hAnsi="Arial" w:cs="Arial"/>
          <w:sz w:val="22"/>
          <w:szCs w:val="22"/>
        </w:rPr>
        <w:t>č. 595/2003 Z. z. o dani z príjmov v znení neskorších predpisov je dodávateľ povinný objednávateľovi písomne oznámiť a to do päť (5) dní odo dňa vzniku zmeny.</w:t>
      </w:r>
    </w:p>
    <w:p w14:paraId="1B93F3F4"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rPr>
          <w:rFonts w:ascii="Arial" w:hAnsi="Arial" w:cs="Arial"/>
          <w:b/>
          <w:sz w:val="22"/>
          <w:szCs w:val="22"/>
        </w:rPr>
      </w:pPr>
    </w:p>
    <w:p w14:paraId="1602922A"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Arial" w:hAnsi="Arial" w:cs="Arial"/>
          <w:b/>
          <w:sz w:val="22"/>
          <w:szCs w:val="22"/>
        </w:rPr>
      </w:pPr>
      <w:r>
        <w:rPr>
          <w:rFonts w:ascii="Arial" w:hAnsi="Arial" w:cs="Arial"/>
          <w:b/>
          <w:sz w:val="22"/>
          <w:szCs w:val="22"/>
        </w:rPr>
        <w:t>Čl. VII</w:t>
      </w:r>
    </w:p>
    <w:p w14:paraId="7BAE0369"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Arial" w:hAnsi="Arial" w:cs="Arial"/>
          <w:b/>
          <w:sz w:val="22"/>
          <w:szCs w:val="22"/>
        </w:rPr>
      </w:pPr>
      <w:r>
        <w:rPr>
          <w:rFonts w:ascii="Arial" w:hAnsi="Arial" w:cs="Arial"/>
          <w:b/>
          <w:sz w:val="22"/>
          <w:szCs w:val="22"/>
        </w:rPr>
        <w:t>Zodpovednosť za vady</w:t>
      </w:r>
    </w:p>
    <w:p w14:paraId="5DC5CF26" w14:textId="77777777" w:rsidR="00C63C9B" w:rsidRDefault="00C63C9B" w:rsidP="00C63C9B">
      <w:pPr>
        <w:pStyle w:val="Import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Arial" w:hAnsi="Arial" w:cs="Arial"/>
          <w:sz w:val="22"/>
          <w:szCs w:val="22"/>
        </w:rPr>
      </w:pPr>
      <w:r>
        <w:rPr>
          <w:rFonts w:ascii="Arial" w:hAnsi="Arial" w:cs="Arial"/>
          <w:sz w:val="22"/>
          <w:szCs w:val="22"/>
        </w:rPr>
        <w:t>Dodávateľ dodá predmet dohody, ktorý je schválený na dovoz a predaj v Slovenskej republike, resp. v rámci Európskej únie a bude vyhovovať platným medzinárodným normám, STN a všeobecne záväzným právnym predpisom.</w:t>
      </w:r>
    </w:p>
    <w:p w14:paraId="08A8D653" w14:textId="77777777" w:rsidR="00C63C9B" w:rsidRDefault="00C63C9B" w:rsidP="00C63C9B">
      <w:pPr>
        <w:pStyle w:val="Import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Arial" w:hAnsi="Arial" w:cs="Arial"/>
          <w:sz w:val="22"/>
          <w:szCs w:val="22"/>
        </w:rPr>
      </w:pPr>
      <w:r>
        <w:rPr>
          <w:rFonts w:ascii="Arial" w:hAnsi="Arial" w:cs="Arial"/>
          <w:sz w:val="22"/>
          <w:szCs w:val="22"/>
        </w:rPr>
        <w:t>Ak má predmet dohody vady už v čase odovzdania a preberania, objednávateľ predmet dohody neprevezme a vráti ho dodávateľovi, ktorý je povinný vady odstrániť do troch (3) pracovných dní, ak sa účastníci dohody v konkrétnom prípade s prihliadnutím na charakter vád nedohodnú inak. Do času, kým dodávateľ nedodá predmet dohody bez vád, je v omeškaní s dodaním.</w:t>
      </w:r>
    </w:p>
    <w:p w14:paraId="5032E8BF" w14:textId="77777777" w:rsidR="00C63C9B" w:rsidRPr="00827425" w:rsidRDefault="00C63C9B" w:rsidP="00C63C9B">
      <w:pPr>
        <w:pStyle w:val="Import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sidRPr="00827425">
        <w:rPr>
          <w:rFonts w:ascii="Arial" w:hAnsi="Arial" w:cs="Arial"/>
          <w:sz w:val="22"/>
          <w:szCs w:val="22"/>
        </w:rPr>
        <w:t>Objednávateľ je povinný vady a poruchy predmetu dohody bez zbytočného odkladu po ich zistení písomne oznámiť dodávateľovi. V oznámení o vadách musí objednávateľ vady špecifikovať (opísať a uviesť, ako sa prejavujú) a uviesť, aký nárok z vád uplatňuje.</w:t>
      </w:r>
    </w:p>
    <w:p w14:paraId="4C17C2E0" w14:textId="77777777" w:rsidR="00C63C9B" w:rsidRPr="00827425" w:rsidRDefault="00C63C9B" w:rsidP="00C63C9B">
      <w:pPr>
        <w:pStyle w:val="Import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Arial" w:hAnsi="Arial" w:cs="Arial"/>
          <w:sz w:val="22"/>
          <w:szCs w:val="22"/>
        </w:rPr>
      </w:pPr>
      <w:r w:rsidRPr="00827425">
        <w:rPr>
          <w:rFonts w:ascii="Arial" w:hAnsi="Arial" w:cs="Arial"/>
          <w:sz w:val="22"/>
          <w:szCs w:val="22"/>
        </w:rPr>
        <w:t xml:space="preserve">Dodávateľ sa zaväzuje, že oznámenie vady alebo poruchy objednávateľom odstránia </w:t>
      </w:r>
      <w:r>
        <w:rPr>
          <w:rFonts w:ascii="Arial" w:hAnsi="Arial" w:cs="Arial"/>
          <w:sz w:val="22"/>
          <w:szCs w:val="22"/>
        </w:rPr>
        <w:br/>
      </w:r>
      <w:r w:rsidRPr="00827425">
        <w:rPr>
          <w:rFonts w:ascii="Arial" w:hAnsi="Arial" w:cs="Arial"/>
          <w:sz w:val="22"/>
          <w:szCs w:val="22"/>
        </w:rPr>
        <w:t>bez zbytočného odkladu, najneskôr do troch (3) pracovných dní po doručení správy o poruche.</w:t>
      </w:r>
    </w:p>
    <w:p w14:paraId="469BDCE6" w14:textId="77777777" w:rsidR="00C63C9B" w:rsidRPr="00827425" w:rsidRDefault="00C63C9B" w:rsidP="00C63C9B">
      <w:pPr>
        <w:pStyle w:val="Import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sidRPr="00827425">
        <w:rPr>
          <w:rFonts w:ascii="Arial" w:hAnsi="Arial" w:cs="Arial"/>
          <w:sz w:val="22"/>
          <w:szCs w:val="22"/>
        </w:rPr>
        <w:t>V ostatných prípadoch neupravených touto dohodou budú účastníci dohody v oblasti vád postupovať podľa príslušných ustanovení Obchodného zákonníka.</w:t>
      </w:r>
    </w:p>
    <w:p w14:paraId="64762F01" w14:textId="77777777" w:rsidR="00C63C9B" w:rsidRDefault="00C63C9B" w:rsidP="00C63C9B">
      <w:pPr>
        <w:pStyle w:val="Import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Arial" w:hAnsi="Arial" w:cs="Arial"/>
          <w:sz w:val="22"/>
          <w:szCs w:val="22"/>
        </w:rPr>
      </w:pPr>
      <w:r>
        <w:rPr>
          <w:rFonts w:ascii="Arial" w:hAnsi="Arial" w:cs="Arial"/>
          <w:sz w:val="22"/>
          <w:szCs w:val="22"/>
        </w:rPr>
        <w:t>Dodávateľ nezodpovedá za vady a poruchy, ktoré boli spôsobené neodborným nakladaním s predmetom dohody.</w:t>
      </w:r>
    </w:p>
    <w:p w14:paraId="24F63632"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80"/>
        <w:ind w:left="426" w:hanging="426"/>
        <w:jc w:val="both"/>
        <w:rPr>
          <w:rFonts w:ascii="Arial" w:hAnsi="Arial" w:cs="Arial"/>
          <w:sz w:val="22"/>
          <w:szCs w:val="22"/>
        </w:rPr>
      </w:pPr>
    </w:p>
    <w:p w14:paraId="1489E72C"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80"/>
        <w:ind w:left="284" w:hanging="284"/>
        <w:jc w:val="center"/>
        <w:rPr>
          <w:rFonts w:ascii="Arial" w:hAnsi="Arial" w:cs="Arial"/>
          <w:b/>
          <w:sz w:val="22"/>
          <w:szCs w:val="22"/>
        </w:rPr>
      </w:pPr>
      <w:r>
        <w:rPr>
          <w:rFonts w:ascii="Arial" w:hAnsi="Arial" w:cs="Arial"/>
          <w:b/>
          <w:sz w:val="22"/>
          <w:szCs w:val="22"/>
        </w:rPr>
        <w:t>Čl. VIII</w:t>
      </w:r>
    </w:p>
    <w:p w14:paraId="09762FA5"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80"/>
        <w:ind w:left="284" w:hanging="284"/>
        <w:jc w:val="center"/>
        <w:rPr>
          <w:rFonts w:ascii="Arial" w:hAnsi="Arial" w:cs="Arial"/>
          <w:b/>
          <w:sz w:val="22"/>
          <w:szCs w:val="22"/>
        </w:rPr>
      </w:pPr>
      <w:r>
        <w:rPr>
          <w:rFonts w:ascii="Arial" w:hAnsi="Arial" w:cs="Arial"/>
          <w:b/>
          <w:sz w:val="22"/>
          <w:szCs w:val="22"/>
        </w:rPr>
        <w:t>Zmluvné pokuty, úrok z omeškania a náhrada škody</w:t>
      </w:r>
    </w:p>
    <w:p w14:paraId="160E8A50" w14:textId="77777777" w:rsidR="00C63C9B" w:rsidRPr="00E60C3E" w:rsidRDefault="00C63C9B" w:rsidP="00C63C9B">
      <w:pPr>
        <w:pStyle w:val="Import0"/>
        <w:tabs>
          <w:tab w:val="left" w:pos="426"/>
        </w:tabs>
        <w:spacing w:after="80"/>
        <w:ind w:left="425" w:hanging="425"/>
        <w:jc w:val="both"/>
        <w:rPr>
          <w:rFonts w:ascii="Arial" w:hAnsi="Arial" w:cs="Arial"/>
          <w:sz w:val="22"/>
          <w:szCs w:val="22"/>
        </w:rPr>
      </w:pPr>
      <w:r>
        <w:rPr>
          <w:rFonts w:ascii="Arial" w:hAnsi="Arial" w:cs="Arial"/>
          <w:sz w:val="22"/>
          <w:szCs w:val="22"/>
        </w:rPr>
        <w:t>1.</w:t>
      </w:r>
      <w:r>
        <w:rPr>
          <w:rFonts w:ascii="Arial" w:hAnsi="Arial" w:cs="Arial"/>
          <w:sz w:val="22"/>
          <w:szCs w:val="22"/>
        </w:rPr>
        <w:tab/>
      </w:r>
      <w:r w:rsidRPr="00E60C3E">
        <w:rPr>
          <w:rFonts w:ascii="Arial" w:hAnsi="Arial" w:cs="Arial"/>
          <w:sz w:val="22"/>
          <w:szCs w:val="22"/>
        </w:rPr>
        <w:t>Pri nedodržaní termínu plnenia dohodnutého v čl. IV bod</w:t>
      </w:r>
      <w:r>
        <w:rPr>
          <w:rFonts w:ascii="Arial" w:hAnsi="Arial" w:cs="Arial"/>
          <w:sz w:val="22"/>
          <w:szCs w:val="22"/>
        </w:rPr>
        <w:t xml:space="preserve"> 4</w:t>
      </w:r>
      <w:r w:rsidRPr="00E60C3E">
        <w:rPr>
          <w:rFonts w:ascii="Arial" w:hAnsi="Arial" w:cs="Arial"/>
          <w:sz w:val="22"/>
          <w:szCs w:val="22"/>
        </w:rPr>
        <w:t xml:space="preserve"> alebo v objednávke, je objednávateľ oprávnený uplatniť si nárok na zmluvnú pokutu vo výške 50 EUR za každý, aj začatý deň omeškania, ak sa účastníci dohody nedohodnú inak. Dodávateľ sa zaväzuje, </w:t>
      </w:r>
      <w:r>
        <w:rPr>
          <w:rFonts w:ascii="Arial" w:hAnsi="Arial" w:cs="Arial"/>
          <w:sz w:val="22"/>
          <w:szCs w:val="22"/>
        </w:rPr>
        <w:br/>
      </w:r>
      <w:r w:rsidRPr="00E60C3E">
        <w:rPr>
          <w:rFonts w:ascii="Arial" w:hAnsi="Arial" w:cs="Arial"/>
          <w:sz w:val="22"/>
          <w:szCs w:val="22"/>
        </w:rPr>
        <w:t>že takúto zmluvnú pokutu zaplatí objednávateľovi najneskôr do tridsať (30) dní od doručenia jej vyúčtovania na základe faktúry.</w:t>
      </w:r>
    </w:p>
    <w:p w14:paraId="46DCC979" w14:textId="77777777" w:rsidR="00C63C9B" w:rsidRPr="00E60C3E" w:rsidRDefault="00C63C9B" w:rsidP="00C63C9B">
      <w:pPr>
        <w:pStyle w:val="Import0"/>
        <w:tabs>
          <w:tab w:val="left" w:pos="426"/>
        </w:tabs>
        <w:spacing w:after="80"/>
        <w:ind w:left="425" w:hanging="425"/>
        <w:jc w:val="both"/>
        <w:rPr>
          <w:rFonts w:ascii="Arial" w:hAnsi="Arial" w:cs="Arial"/>
          <w:sz w:val="22"/>
          <w:szCs w:val="22"/>
        </w:rPr>
      </w:pPr>
      <w:r w:rsidRPr="00E60C3E">
        <w:rPr>
          <w:rFonts w:ascii="Arial" w:hAnsi="Arial" w:cs="Arial"/>
          <w:sz w:val="22"/>
          <w:szCs w:val="22"/>
        </w:rPr>
        <w:t>2.</w:t>
      </w:r>
      <w:r w:rsidRPr="00E60C3E">
        <w:rPr>
          <w:rFonts w:ascii="Arial" w:hAnsi="Arial" w:cs="Arial"/>
          <w:sz w:val="22"/>
          <w:szCs w:val="22"/>
        </w:rPr>
        <w:tab/>
        <w:t>V prípade omeškania objednávateľa s úhradou faktúry v dohodnutej lehote je dodávateľ oprávnený uplatniť si u objednávateľa nárok na úrok z omeškania maximálne vo výške určenej nariadením vlády č. 21/2013 Z. z., ktorým sa vykonávajú niektoré ustanovenia Obchodného zákonníka.</w:t>
      </w:r>
    </w:p>
    <w:p w14:paraId="1F29F975" w14:textId="77777777" w:rsidR="00C63C9B" w:rsidRPr="00E60C3E" w:rsidRDefault="00C63C9B" w:rsidP="00C63C9B">
      <w:pPr>
        <w:pStyle w:val="Import0"/>
        <w:tabs>
          <w:tab w:val="left" w:pos="426"/>
        </w:tabs>
        <w:spacing w:after="80"/>
        <w:ind w:left="425" w:hanging="425"/>
        <w:jc w:val="both"/>
        <w:rPr>
          <w:rFonts w:ascii="Arial" w:hAnsi="Arial" w:cs="Arial"/>
          <w:bCs/>
          <w:sz w:val="22"/>
          <w:szCs w:val="22"/>
        </w:rPr>
      </w:pPr>
      <w:r w:rsidRPr="00E60C3E">
        <w:rPr>
          <w:rFonts w:ascii="Arial" w:hAnsi="Arial" w:cs="Arial"/>
          <w:sz w:val="22"/>
          <w:szCs w:val="22"/>
        </w:rPr>
        <w:t>3.</w:t>
      </w:r>
      <w:r w:rsidRPr="00E60C3E">
        <w:rPr>
          <w:rFonts w:ascii="Arial" w:hAnsi="Arial" w:cs="Arial"/>
          <w:sz w:val="22"/>
          <w:szCs w:val="22"/>
        </w:rPr>
        <w:tab/>
      </w:r>
      <w:r w:rsidRPr="00E60C3E">
        <w:rPr>
          <w:rFonts w:ascii="Arial" w:hAnsi="Arial" w:cs="Arial"/>
          <w:bCs/>
          <w:sz w:val="22"/>
          <w:szCs w:val="22"/>
        </w:rPr>
        <w:t>V prípade, ak je dodávateľ v omeškaní s odstránením poruchy podľa čl. VII bodu 4 dohody, objednávateľ je oprávnený uplatniť si nárok na zmluvnú pokutu vo výške 50 EUR za každý deň omeškania, ak sa účastníci dohody nedohodnú inak. Dodávateľ sa zaväzuje, že takúto zmluvnú pokutu zaplatí objednávateľovi najneskôr do tridsať (30) dní od doručenia jej vyúčtovania na základe faktúry.</w:t>
      </w:r>
    </w:p>
    <w:p w14:paraId="2853B075" w14:textId="77777777" w:rsidR="00C63C9B" w:rsidRPr="00E60C3E" w:rsidRDefault="00C63C9B" w:rsidP="00C63C9B">
      <w:pPr>
        <w:pStyle w:val="Import0"/>
        <w:tabs>
          <w:tab w:val="left" w:pos="426"/>
        </w:tabs>
        <w:spacing w:after="80"/>
        <w:ind w:left="425" w:hanging="425"/>
        <w:jc w:val="both"/>
        <w:rPr>
          <w:rFonts w:ascii="Arial" w:hAnsi="Arial" w:cs="Arial"/>
          <w:bCs/>
          <w:sz w:val="22"/>
          <w:szCs w:val="22"/>
        </w:rPr>
      </w:pPr>
      <w:r w:rsidRPr="00E60C3E">
        <w:rPr>
          <w:rFonts w:ascii="Arial" w:hAnsi="Arial" w:cs="Arial"/>
          <w:bCs/>
          <w:sz w:val="22"/>
          <w:szCs w:val="22"/>
        </w:rPr>
        <w:t>4.</w:t>
      </w:r>
      <w:r w:rsidRPr="00E60C3E">
        <w:rPr>
          <w:rFonts w:ascii="Arial" w:hAnsi="Arial" w:cs="Arial"/>
          <w:bCs/>
          <w:sz w:val="22"/>
          <w:szCs w:val="22"/>
        </w:rPr>
        <w:tab/>
        <w:t xml:space="preserve">Uhradením zmluvných pokút nezaniká nárok objednávateľa na náhradu škody, ktorá prevyšuje </w:t>
      </w:r>
      <w:r w:rsidRPr="00E60C3E">
        <w:rPr>
          <w:rFonts w:ascii="Arial" w:hAnsi="Arial" w:cs="Arial"/>
          <w:bCs/>
          <w:sz w:val="22"/>
          <w:szCs w:val="22"/>
        </w:rPr>
        <w:lastRenderedPageBreak/>
        <w:t>výšku zmluvnej pokuty.</w:t>
      </w:r>
    </w:p>
    <w:p w14:paraId="2DA53FC3" w14:textId="77777777" w:rsidR="00C63C9B" w:rsidRPr="00E60C3E" w:rsidRDefault="00C63C9B" w:rsidP="00C63C9B">
      <w:pPr>
        <w:pStyle w:val="Import0"/>
        <w:tabs>
          <w:tab w:val="left" w:pos="426"/>
        </w:tabs>
        <w:spacing w:after="80"/>
        <w:ind w:left="425" w:hanging="425"/>
        <w:jc w:val="both"/>
        <w:rPr>
          <w:rFonts w:ascii="Arial" w:hAnsi="Arial" w:cs="Arial"/>
          <w:bCs/>
          <w:sz w:val="22"/>
          <w:szCs w:val="22"/>
        </w:rPr>
      </w:pPr>
      <w:r w:rsidRPr="00E60C3E">
        <w:rPr>
          <w:rFonts w:ascii="Arial" w:hAnsi="Arial" w:cs="Arial"/>
          <w:bCs/>
          <w:sz w:val="22"/>
          <w:szCs w:val="22"/>
        </w:rPr>
        <w:t>5.</w:t>
      </w:r>
      <w:r w:rsidRPr="00E60C3E">
        <w:rPr>
          <w:rFonts w:ascii="Arial" w:hAnsi="Arial" w:cs="Arial"/>
          <w:bCs/>
          <w:sz w:val="22"/>
          <w:szCs w:val="22"/>
        </w:rPr>
        <w:tab/>
        <w:t xml:space="preserve">V súlade s § 364 Obchodného zákonníka sa účastníci dohody dohodli na započítaní vzájomných pohľadávok vyplývajúcich z tejto dohody. </w:t>
      </w:r>
    </w:p>
    <w:p w14:paraId="378BEBB7" w14:textId="77777777" w:rsidR="00C63C9B" w:rsidRPr="00E60C3E" w:rsidRDefault="00C63C9B" w:rsidP="00C63C9B">
      <w:pPr>
        <w:pStyle w:val="Import0"/>
        <w:tabs>
          <w:tab w:val="left" w:pos="426"/>
        </w:tabs>
        <w:spacing w:after="80"/>
        <w:ind w:left="425" w:hanging="425"/>
        <w:jc w:val="both"/>
        <w:rPr>
          <w:rFonts w:ascii="Arial" w:hAnsi="Arial" w:cs="Arial"/>
          <w:bCs/>
          <w:sz w:val="22"/>
          <w:szCs w:val="22"/>
        </w:rPr>
      </w:pPr>
      <w:r w:rsidRPr="00E60C3E">
        <w:rPr>
          <w:rFonts w:ascii="Arial" w:hAnsi="Arial" w:cs="Arial"/>
          <w:bCs/>
          <w:sz w:val="22"/>
          <w:szCs w:val="22"/>
        </w:rPr>
        <w:t>6.</w:t>
      </w:r>
      <w:r w:rsidRPr="00E60C3E">
        <w:rPr>
          <w:rFonts w:ascii="Arial" w:hAnsi="Arial" w:cs="Arial"/>
          <w:bCs/>
          <w:sz w:val="22"/>
          <w:szCs w:val="22"/>
        </w:rPr>
        <w:tab/>
        <w:t>Zodpovednosť za škodu sa riadi podľa príslušných ustanovení Obchodného zákonníka.</w:t>
      </w:r>
    </w:p>
    <w:p w14:paraId="0DDE9716" w14:textId="77777777" w:rsidR="00C63C9B" w:rsidRPr="00E60C3E" w:rsidRDefault="00C63C9B" w:rsidP="00C63C9B">
      <w:pPr>
        <w:pStyle w:val="Import0"/>
        <w:tabs>
          <w:tab w:val="left" w:pos="426"/>
        </w:tabs>
        <w:spacing w:after="80"/>
        <w:ind w:left="425" w:hanging="425"/>
        <w:jc w:val="both"/>
        <w:rPr>
          <w:rFonts w:ascii="Arial" w:hAnsi="Arial" w:cs="Arial"/>
          <w:bCs/>
          <w:sz w:val="22"/>
          <w:szCs w:val="22"/>
        </w:rPr>
      </w:pPr>
      <w:r w:rsidRPr="00E60C3E">
        <w:rPr>
          <w:rFonts w:ascii="Arial" w:hAnsi="Arial" w:cs="Arial"/>
          <w:bCs/>
          <w:sz w:val="22"/>
          <w:szCs w:val="22"/>
        </w:rPr>
        <w:t>7.</w:t>
      </w:r>
      <w:r w:rsidRPr="00E60C3E">
        <w:rPr>
          <w:rFonts w:ascii="Arial" w:hAnsi="Arial" w:cs="Arial"/>
          <w:bCs/>
          <w:sz w:val="22"/>
          <w:szCs w:val="22"/>
        </w:rPr>
        <w:tab/>
        <w:t>Zaplatením zmluvnej pokuty sa dodávateľ nezbavuje povinnosti nedostatky odstrániť.</w:t>
      </w:r>
    </w:p>
    <w:p w14:paraId="2F56E509" w14:textId="77777777" w:rsidR="00C63C9B" w:rsidRPr="00E60C3E" w:rsidRDefault="00C63C9B" w:rsidP="00C63C9B">
      <w:pPr>
        <w:pStyle w:val="Import0"/>
        <w:tabs>
          <w:tab w:val="left" w:pos="426"/>
        </w:tabs>
        <w:spacing w:after="80"/>
        <w:ind w:left="425" w:hanging="425"/>
        <w:jc w:val="both"/>
        <w:rPr>
          <w:rFonts w:ascii="Arial" w:hAnsi="Arial" w:cs="Arial"/>
          <w:bCs/>
          <w:sz w:val="22"/>
          <w:szCs w:val="22"/>
        </w:rPr>
      </w:pPr>
      <w:r w:rsidRPr="00E60C3E">
        <w:rPr>
          <w:rFonts w:ascii="Arial" w:hAnsi="Arial" w:cs="Arial"/>
          <w:bCs/>
          <w:sz w:val="22"/>
          <w:szCs w:val="22"/>
        </w:rPr>
        <w:t>8.</w:t>
      </w:r>
      <w:r w:rsidRPr="00E60C3E">
        <w:rPr>
          <w:rFonts w:ascii="Arial" w:hAnsi="Arial" w:cs="Arial"/>
          <w:bCs/>
          <w:sz w:val="22"/>
          <w:szCs w:val="22"/>
        </w:rPr>
        <w:tab/>
        <w:t xml:space="preserve">Ak poruší jeden z účastníkov dohody svoje povinnosti alebo akýkoľvek záväzok vyplývajúci z tejto dohody, je povinný nahradiť škodu tým spôsobenú druhému účastníkovi dohody. </w:t>
      </w:r>
      <w:r w:rsidRPr="00E60C3E">
        <w:rPr>
          <w:rFonts w:ascii="Arial" w:hAnsi="Arial" w:cs="Arial"/>
          <w:bCs/>
          <w:sz w:val="22"/>
          <w:szCs w:val="22"/>
        </w:rPr>
        <w:br/>
        <w:t>Za škodu sa považuje skutočná škoda a náklady vzniknuté poškodenému účastníkovi dohody v súvislosti so škodovou udalosťou.</w:t>
      </w:r>
    </w:p>
    <w:p w14:paraId="339D4D08" w14:textId="77777777" w:rsidR="00C63C9B" w:rsidRPr="00E60C3E" w:rsidRDefault="00C63C9B" w:rsidP="00C63C9B">
      <w:pPr>
        <w:pStyle w:val="Import0"/>
        <w:tabs>
          <w:tab w:val="left" w:pos="426"/>
        </w:tabs>
        <w:spacing w:after="80"/>
        <w:ind w:left="425" w:hanging="425"/>
        <w:jc w:val="both"/>
        <w:rPr>
          <w:rFonts w:ascii="Arial" w:hAnsi="Arial" w:cs="Arial"/>
          <w:bCs/>
          <w:sz w:val="22"/>
          <w:szCs w:val="22"/>
        </w:rPr>
      </w:pPr>
      <w:r w:rsidRPr="00E60C3E">
        <w:rPr>
          <w:rFonts w:ascii="Arial" w:hAnsi="Arial" w:cs="Arial"/>
          <w:bCs/>
          <w:sz w:val="22"/>
          <w:szCs w:val="22"/>
        </w:rPr>
        <w:t>9.</w:t>
      </w:r>
      <w:r w:rsidRPr="00E60C3E">
        <w:rPr>
          <w:rFonts w:ascii="Arial" w:hAnsi="Arial" w:cs="Arial"/>
          <w:bCs/>
          <w:sz w:val="22"/>
          <w:szCs w:val="22"/>
        </w:rPr>
        <w:tab/>
        <w:t>Účastník dohody, ktorý porušil svoju povinnosť alebo akýkoľvek záväzok vyplývajúci z tejto dohody, sa môže zbaviť zodpovednosti za náhradu škody, ak preukáže, že k porušeniu povinnosti alebo akéhokoľvek záväzku vyplývajúceho z tejto dohody došlo v dôsledku okolností vylučujúcich zodpovednosť. Ak porušenie povinností alebo akéhokoľvek záväzku vyplývajúceho z tejto dohody spôsobila tretia strana (subdodávateľ), ktorej povinný účastník dohody zveril plnenie svojej zmluvnej povinnosti alebo záväzku, je u povinného účastníka dohody vylúčená zodpovednosť za škodu len v prípade, ak by k vzniku škody došlo v dôsledku okolností vylučujúcich zodpovednosť.</w:t>
      </w:r>
    </w:p>
    <w:p w14:paraId="34A0FFAD"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Arial" w:hAnsi="Arial" w:cs="Arial"/>
          <w:bCs/>
          <w:sz w:val="22"/>
          <w:szCs w:val="22"/>
        </w:rPr>
      </w:pPr>
    </w:p>
    <w:p w14:paraId="1F7D6C89" w14:textId="77777777" w:rsidR="00C63C9B" w:rsidRPr="003F10BC" w:rsidRDefault="00C63C9B" w:rsidP="00C63C9B">
      <w:pPr>
        <w:pStyle w:val="Import0"/>
        <w:tabs>
          <w:tab w:val="left" w:pos="426"/>
        </w:tabs>
        <w:spacing w:before="120" w:after="80"/>
        <w:ind w:left="425" w:hanging="425"/>
        <w:jc w:val="center"/>
        <w:rPr>
          <w:rFonts w:ascii="Arial" w:hAnsi="Arial" w:cs="Arial"/>
          <w:b/>
          <w:sz w:val="22"/>
          <w:szCs w:val="22"/>
        </w:rPr>
      </w:pPr>
      <w:r w:rsidRPr="003F10BC">
        <w:rPr>
          <w:rFonts w:ascii="Arial" w:hAnsi="Arial" w:cs="Arial"/>
          <w:b/>
          <w:sz w:val="22"/>
          <w:szCs w:val="22"/>
        </w:rPr>
        <w:t>Čl. IX</w:t>
      </w:r>
    </w:p>
    <w:p w14:paraId="29B991B2" w14:textId="77777777" w:rsidR="00C63C9B" w:rsidRPr="003F10BC" w:rsidRDefault="00C63C9B" w:rsidP="00C63C9B">
      <w:pPr>
        <w:pStyle w:val="Import0"/>
        <w:tabs>
          <w:tab w:val="left" w:pos="426"/>
        </w:tabs>
        <w:spacing w:after="80"/>
        <w:ind w:left="426" w:hanging="426"/>
        <w:jc w:val="center"/>
        <w:rPr>
          <w:rFonts w:ascii="Arial" w:hAnsi="Arial" w:cs="Arial"/>
          <w:b/>
          <w:sz w:val="22"/>
          <w:szCs w:val="22"/>
        </w:rPr>
      </w:pPr>
      <w:r w:rsidRPr="003F10BC">
        <w:rPr>
          <w:rFonts w:ascii="Arial" w:hAnsi="Arial" w:cs="Arial"/>
          <w:b/>
          <w:sz w:val="22"/>
          <w:szCs w:val="22"/>
        </w:rPr>
        <w:t>Dôvernosť informácií a mlčanlivosť</w:t>
      </w:r>
    </w:p>
    <w:p w14:paraId="4F172FE8" w14:textId="77777777" w:rsidR="00C63C9B" w:rsidRPr="003F10BC" w:rsidRDefault="00C63C9B" w:rsidP="00C63C9B">
      <w:pPr>
        <w:pStyle w:val="Import0"/>
        <w:numPr>
          <w:ilvl w:val="0"/>
          <w:numId w:val="18"/>
        </w:numPr>
        <w:tabs>
          <w:tab w:val="left" w:pos="426"/>
        </w:tabs>
        <w:spacing w:after="80"/>
        <w:ind w:left="425" w:hanging="425"/>
        <w:jc w:val="both"/>
        <w:rPr>
          <w:rFonts w:ascii="Arial" w:hAnsi="Arial" w:cs="Arial"/>
          <w:sz w:val="22"/>
          <w:szCs w:val="22"/>
        </w:rPr>
      </w:pPr>
      <w:r w:rsidRPr="003F10BC">
        <w:rPr>
          <w:rFonts w:ascii="Arial" w:hAnsi="Arial" w:cs="Arial"/>
          <w:sz w:val="22"/>
          <w:szCs w:val="22"/>
        </w:rPr>
        <w:t xml:space="preserve">Účastníci dohody a ich zamestnanci, sú povinní zachovávať v tajnosti všetky dôverné informácie, ktoré sú uvedené v tejto dohode a v jej prílohách a/alebo ktoré budú uvedené v jej dodatkoch a prílohách a/alebo ktoré im boli poskytnuté alebo ktoré inak získali v súvislosti s dohodou alebo s ktorými sa oboznámili počas plnenia dohody, resp. ktoré súvisia s predmetom plnenia, s údajmi, ktoré podliehajú ochrane podľa zákona č. 18/2018 podľa nariadenia Európskeho parlamentu a Rady (EÚ) 2016/679 z 27. apríla 2016 o ochrane fyzických osôb pri spracúvaní osobných údajov a o voľnom pohybe takýchto údajov, ktorým sa zrušuje smernica 95/46/ES (všeobecné nariadenia o ochrane údajov) (GDPR) a zákona </w:t>
      </w:r>
      <w:r>
        <w:rPr>
          <w:rFonts w:ascii="Arial" w:hAnsi="Arial" w:cs="Arial"/>
          <w:sz w:val="22"/>
          <w:szCs w:val="22"/>
        </w:rPr>
        <w:br/>
      </w:r>
      <w:r w:rsidRPr="003F10BC">
        <w:rPr>
          <w:rFonts w:ascii="Arial" w:hAnsi="Arial" w:cs="Arial"/>
          <w:sz w:val="22"/>
          <w:szCs w:val="22"/>
        </w:rPr>
        <w:t>č. 18/2018 Z. z. o ochrane osobných údajov a o zmene a doplnení niektorých</w:t>
      </w:r>
      <w:r>
        <w:rPr>
          <w:rFonts w:ascii="Arial" w:hAnsi="Arial" w:cs="Arial"/>
          <w:sz w:val="22"/>
          <w:szCs w:val="22"/>
        </w:rPr>
        <w:t xml:space="preserve"> </w:t>
      </w:r>
      <w:r w:rsidRPr="003F10BC">
        <w:rPr>
          <w:rFonts w:ascii="Arial" w:hAnsi="Arial" w:cs="Arial"/>
          <w:sz w:val="22"/>
          <w:szCs w:val="22"/>
        </w:rPr>
        <w:t>zákonov s údajmi získanými v rámci predzmluvných rokovaní, ktoré súvisia s dohodou, s výnimkou nasledujúcich prípadov:</w:t>
      </w:r>
    </w:p>
    <w:p w14:paraId="4795B3BE" w14:textId="77777777" w:rsidR="00C63C9B" w:rsidRPr="003F10BC" w:rsidRDefault="00C63C9B" w:rsidP="00C63C9B">
      <w:pPr>
        <w:pStyle w:val="Import0"/>
        <w:tabs>
          <w:tab w:val="left" w:pos="426"/>
        </w:tabs>
        <w:spacing w:after="80"/>
        <w:ind w:left="709" w:hanging="709"/>
        <w:jc w:val="both"/>
        <w:rPr>
          <w:rFonts w:ascii="Arial" w:hAnsi="Arial" w:cs="Arial"/>
          <w:sz w:val="22"/>
          <w:szCs w:val="22"/>
        </w:rPr>
      </w:pPr>
      <w:r w:rsidRPr="003F10BC">
        <w:rPr>
          <w:rFonts w:ascii="Arial" w:hAnsi="Arial" w:cs="Arial"/>
          <w:sz w:val="22"/>
          <w:szCs w:val="22"/>
        </w:rPr>
        <w:tab/>
        <w:t>a)</w:t>
      </w:r>
      <w:r w:rsidRPr="003F10BC">
        <w:rPr>
          <w:rFonts w:ascii="Arial" w:hAnsi="Arial" w:cs="Arial"/>
          <w:sz w:val="22"/>
          <w:szCs w:val="22"/>
        </w:rPr>
        <w:tab/>
        <w:t>ak je poskytnutie informácie od dotknutého účastníka dohody uložené na základe všeobecne záväzných právnych predpisov alebo na základe povinnosti uloženej postupom podľa všeobecne záväzných právnych predpisov (napr. zákon č. 211/2000 Z. z. o slobodnom prístupe k informáciám a o zmene a doplnení niektorých zákonov v znení neskorších predpisov),</w:t>
      </w:r>
    </w:p>
    <w:p w14:paraId="551D5F68" w14:textId="77777777" w:rsidR="00C63C9B" w:rsidRPr="003F10BC" w:rsidRDefault="00C63C9B" w:rsidP="00C63C9B">
      <w:pPr>
        <w:pStyle w:val="Import0"/>
        <w:tabs>
          <w:tab w:val="left" w:pos="426"/>
        </w:tabs>
        <w:spacing w:after="80"/>
        <w:ind w:left="709" w:hanging="709"/>
        <w:jc w:val="both"/>
        <w:rPr>
          <w:rFonts w:ascii="Arial" w:hAnsi="Arial" w:cs="Arial"/>
          <w:sz w:val="22"/>
          <w:szCs w:val="22"/>
        </w:rPr>
      </w:pPr>
      <w:r w:rsidRPr="003F10BC">
        <w:rPr>
          <w:rFonts w:ascii="Arial" w:hAnsi="Arial" w:cs="Arial"/>
          <w:sz w:val="22"/>
          <w:szCs w:val="22"/>
        </w:rPr>
        <w:tab/>
        <w:t>b)</w:t>
      </w:r>
      <w:r w:rsidRPr="003F10BC">
        <w:rPr>
          <w:rFonts w:ascii="Arial" w:hAnsi="Arial" w:cs="Arial"/>
          <w:sz w:val="22"/>
          <w:szCs w:val="22"/>
        </w:rPr>
        <w:tab/>
        <w:t>ak je informácia verejne dostupná z iného dôvodu, ako je porušenie povinnosti mlčanlivosti dotknutého účastníka dohody, informácie, ktoré už sú v deň podpisu dohody verejne známe alebo ktoré je možné už v deň podpisu tejto dohody získať z bežne dostupných informačných prostriedkov,</w:t>
      </w:r>
    </w:p>
    <w:p w14:paraId="62E1FB63" w14:textId="77777777" w:rsidR="00C63C9B" w:rsidRPr="003F10BC" w:rsidRDefault="00C63C9B" w:rsidP="00C63C9B">
      <w:pPr>
        <w:pStyle w:val="Import0"/>
        <w:tabs>
          <w:tab w:val="left" w:pos="426"/>
        </w:tabs>
        <w:spacing w:after="80"/>
        <w:ind w:left="709" w:hanging="709"/>
        <w:jc w:val="both"/>
        <w:rPr>
          <w:rFonts w:ascii="Arial" w:hAnsi="Arial" w:cs="Arial"/>
          <w:sz w:val="22"/>
          <w:szCs w:val="22"/>
        </w:rPr>
      </w:pPr>
      <w:r w:rsidRPr="003F10BC">
        <w:rPr>
          <w:rFonts w:ascii="Arial" w:hAnsi="Arial" w:cs="Arial"/>
          <w:sz w:val="22"/>
          <w:szCs w:val="22"/>
        </w:rPr>
        <w:tab/>
        <w:t>c)</w:t>
      </w:r>
      <w:r w:rsidRPr="003F10BC">
        <w:rPr>
          <w:rFonts w:ascii="Arial" w:hAnsi="Arial" w:cs="Arial"/>
          <w:sz w:val="22"/>
          <w:szCs w:val="22"/>
        </w:rPr>
        <w:tab/>
        <w:t xml:space="preserve">informácie, ktoré sa stanú po podpise dohody verejne známymi alebo ktoré možno </w:t>
      </w:r>
      <w:r>
        <w:rPr>
          <w:rFonts w:ascii="Arial" w:hAnsi="Arial" w:cs="Arial"/>
          <w:sz w:val="22"/>
          <w:szCs w:val="22"/>
        </w:rPr>
        <w:br/>
      </w:r>
      <w:r w:rsidRPr="003F10BC">
        <w:rPr>
          <w:rFonts w:ascii="Arial" w:hAnsi="Arial" w:cs="Arial"/>
          <w:sz w:val="22"/>
          <w:szCs w:val="22"/>
        </w:rPr>
        <w:t>po tomto dni získať z bežne dostupných informačných prostriedkov,</w:t>
      </w:r>
    </w:p>
    <w:p w14:paraId="1275E04E" w14:textId="77777777" w:rsidR="00C63C9B" w:rsidRPr="003F10BC" w:rsidRDefault="00C63C9B" w:rsidP="00C63C9B">
      <w:pPr>
        <w:pStyle w:val="Import0"/>
        <w:tabs>
          <w:tab w:val="left" w:pos="426"/>
        </w:tabs>
        <w:spacing w:after="80"/>
        <w:ind w:left="709" w:hanging="709"/>
        <w:jc w:val="both"/>
        <w:rPr>
          <w:rFonts w:ascii="Arial" w:hAnsi="Arial" w:cs="Arial"/>
          <w:sz w:val="22"/>
          <w:szCs w:val="22"/>
        </w:rPr>
      </w:pPr>
      <w:r w:rsidRPr="003F10BC">
        <w:rPr>
          <w:rFonts w:ascii="Arial" w:hAnsi="Arial" w:cs="Arial"/>
          <w:sz w:val="22"/>
          <w:szCs w:val="22"/>
        </w:rPr>
        <w:tab/>
        <w:t>d)</w:t>
      </w:r>
      <w:r w:rsidRPr="003F10BC">
        <w:rPr>
          <w:rFonts w:ascii="Arial" w:hAnsi="Arial" w:cs="Arial"/>
          <w:sz w:val="22"/>
          <w:szCs w:val="22"/>
        </w:rPr>
        <w:tab/>
        <w:t>ak je informácia poskytnutá odborným poradcom dotknutého účastníka dohody (vrátane právnych, účtovných, daňových a iných poradcov), ktorí sú buď viazaní všeobecnou profesionálnou povinnosťou mlčanlivosti alebo, ak sa voči dotknutému účastníkovi dohody zaviazali povinnosťou mlčanlivosti,</w:t>
      </w:r>
    </w:p>
    <w:p w14:paraId="4F2AD3EC" w14:textId="77777777" w:rsidR="00C63C9B" w:rsidRPr="003F10BC" w:rsidRDefault="00C63C9B" w:rsidP="00C63C9B">
      <w:pPr>
        <w:pStyle w:val="Import0"/>
        <w:tabs>
          <w:tab w:val="left" w:pos="426"/>
        </w:tabs>
        <w:spacing w:after="80"/>
        <w:ind w:left="709" w:hanging="709"/>
        <w:jc w:val="both"/>
        <w:rPr>
          <w:rFonts w:ascii="Arial" w:hAnsi="Arial" w:cs="Arial"/>
          <w:sz w:val="22"/>
          <w:szCs w:val="22"/>
        </w:rPr>
      </w:pPr>
      <w:r w:rsidRPr="003F10BC">
        <w:rPr>
          <w:rFonts w:ascii="Arial" w:hAnsi="Arial" w:cs="Arial"/>
          <w:sz w:val="22"/>
          <w:szCs w:val="22"/>
        </w:rPr>
        <w:tab/>
        <w:t>e)</w:t>
      </w:r>
      <w:r w:rsidRPr="003F10BC">
        <w:rPr>
          <w:rFonts w:ascii="Arial" w:hAnsi="Arial" w:cs="Arial"/>
          <w:sz w:val="22"/>
          <w:szCs w:val="22"/>
        </w:rPr>
        <w:tab/>
        <w:t>pre účely akéhokoľvek súdneho, rozhodcovského, správneho alebo iného konania, ktorého je dotknutý účastník dohody účastníkom,</w:t>
      </w:r>
    </w:p>
    <w:p w14:paraId="3910D86E" w14:textId="77777777" w:rsidR="00C63C9B" w:rsidRPr="003F10BC" w:rsidRDefault="00C63C9B" w:rsidP="00C63C9B">
      <w:pPr>
        <w:pStyle w:val="Import0"/>
        <w:tabs>
          <w:tab w:val="left" w:pos="426"/>
        </w:tabs>
        <w:spacing w:after="80"/>
        <w:ind w:left="709" w:hanging="709"/>
        <w:jc w:val="both"/>
        <w:rPr>
          <w:rFonts w:ascii="Arial" w:hAnsi="Arial" w:cs="Arial"/>
          <w:sz w:val="22"/>
          <w:szCs w:val="22"/>
        </w:rPr>
      </w:pPr>
      <w:r w:rsidRPr="003F10BC">
        <w:rPr>
          <w:rFonts w:ascii="Arial" w:hAnsi="Arial" w:cs="Arial"/>
          <w:sz w:val="22"/>
          <w:szCs w:val="22"/>
        </w:rPr>
        <w:tab/>
        <w:t>f)</w:t>
      </w:r>
      <w:r w:rsidRPr="003F10BC">
        <w:rPr>
          <w:rFonts w:ascii="Arial" w:hAnsi="Arial" w:cs="Arial"/>
          <w:sz w:val="22"/>
          <w:szCs w:val="22"/>
        </w:rPr>
        <w:tab/>
        <w:t>ak je informácia poskytnutá so súhlasom druhého účastníka dohody.</w:t>
      </w:r>
    </w:p>
    <w:p w14:paraId="564BC9AE" w14:textId="77777777" w:rsidR="00C63C9B" w:rsidRPr="003F10BC" w:rsidRDefault="00C63C9B" w:rsidP="00C63C9B">
      <w:pPr>
        <w:pStyle w:val="Import0"/>
        <w:tabs>
          <w:tab w:val="left" w:pos="426"/>
        </w:tabs>
        <w:spacing w:after="80"/>
        <w:ind w:left="426" w:hanging="426"/>
        <w:jc w:val="both"/>
        <w:rPr>
          <w:rFonts w:ascii="Arial" w:hAnsi="Arial" w:cs="Arial"/>
          <w:sz w:val="22"/>
          <w:szCs w:val="22"/>
        </w:rPr>
      </w:pPr>
      <w:r w:rsidRPr="003F10BC">
        <w:rPr>
          <w:rFonts w:ascii="Arial" w:hAnsi="Arial" w:cs="Arial"/>
          <w:sz w:val="22"/>
          <w:szCs w:val="22"/>
        </w:rPr>
        <w:t>2.</w:t>
      </w:r>
      <w:r w:rsidRPr="003F10BC">
        <w:rPr>
          <w:rFonts w:ascii="Arial" w:hAnsi="Arial" w:cs="Arial"/>
          <w:sz w:val="22"/>
          <w:szCs w:val="22"/>
        </w:rPr>
        <w:tab/>
        <w:t xml:space="preserve">Účastníci dohody sú povinní zachovávať mlčanlivosť o všetkých dôverných informáciách, ibaže by z tejto dohody alebo z príslušných všeobecne záväzných právnych predpisov vyplývalo inak. </w:t>
      </w:r>
      <w:r w:rsidRPr="003F10BC">
        <w:rPr>
          <w:rFonts w:ascii="Arial" w:hAnsi="Arial" w:cs="Arial"/>
          <w:sz w:val="22"/>
          <w:szCs w:val="22"/>
        </w:rPr>
        <w:lastRenderedPageBreak/>
        <w:t>Tento záväzok trvá aj po ukončení platnosti a účinnosti tejto dohody.</w:t>
      </w:r>
    </w:p>
    <w:p w14:paraId="3484EA42" w14:textId="77777777" w:rsidR="00C63C9B" w:rsidRPr="003F10BC" w:rsidRDefault="00C63C9B" w:rsidP="00C63C9B">
      <w:pPr>
        <w:pStyle w:val="Import0"/>
        <w:tabs>
          <w:tab w:val="left" w:pos="426"/>
        </w:tabs>
        <w:spacing w:after="80"/>
        <w:ind w:left="426" w:hanging="426"/>
        <w:jc w:val="both"/>
        <w:rPr>
          <w:rFonts w:ascii="Arial" w:hAnsi="Arial" w:cs="Arial"/>
          <w:sz w:val="22"/>
          <w:szCs w:val="22"/>
        </w:rPr>
      </w:pPr>
      <w:r w:rsidRPr="003F10BC">
        <w:rPr>
          <w:rFonts w:ascii="Arial" w:hAnsi="Arial" w:cs="Arial"/>
          <w:sz w:val="22"/>
          <w:szCs w:val="22"/>
        </w:rPr>
        <w:t>3.</w:t>
      </w:r>
      <w:r w:rsidRPr="003F10BC">
        <w:rPr>
          <w:rFonts w:ascii="Arial" w:hAnsi="Arial" w:cs="Arial"/>
          <w:sz w:val="22"/>
          <w:szCs w:val="22"/>
        </w:rPr>
        <w:tab/>
        <w:t>Účastníci dohody sa zaväzujú, že dôverné informácie bez predchádzajúceho písomného súhlasu druhého účastníka dohody nepoužijú pre seba alebo pre tretie osoby, neposkytnú tretím osobám a ani neumožnia prístup tretích osôb k dôverným informáciám. Za tretie osoby sa nepokladajú členovia orgánov účastníkov dohody, audítor alebo právni poradcovia účastníkov dohody, ktorí sú ohľadne im sprístupnených informácií viazaní povinnosťou mlčanlivosti na základe všeobecne záväzných právnych predpisov.</w:t>
      </w:r>
    </w:p>
    <w:p w14:paraId="6A1BBBD8" w14:textId="77777777" w:rsidR="00C63C9B" w:rsidRPr="003F10BC" w:rsidRDefault="00C63C9B" w:rsidP="00C63C9B">
      <w:pPr>
        <w:pStyle w:val="Import0"/>
        <w:tabs>
          <w:tab w:val="left" w:pos="426"/>
        </w:tabs>
        <w:spacing w:after="80"/>
        <w:ind w:left="426" w:hanging="426"/>
        <w:jc w:val="both"/>
        <w:rPr>
          <w:rFonts w:ascii="Arial" w:hAnsi="Arial" w:cs="Arial"/>
          <w:sz w:val="22"/>
          <w:szCs w:val="22"/>
        </w:rPr>
      </w:pPr>
      <w:r w:rsidRPr="003F10BC">
        <w:rPr>
          <w:rFonts w:ascii="Arial" w:hAnsi="Arial" w:cs="Arial"/>
          <w:sz w:val="22"/>
          <w:szCs w:val="22"/>
        </w:rPr>
        <w:t>4.</w:t>
      </w:r>
      <w:r w:rsidRPr="003F10BC">
        <w:rPr>
          <w:rFonts w:ascii="Arial" w:hAnsi="Arial" w:cs="Arial"/>
          <w:sz w:val="22"/>
          <w:szCs w:val="22"/>
        </w:rPr>
        <w:tab/>
        <w:t>Účastníci dohody sa zaväzujú, že všetky zúčastnené osoby a subjekty, budú s takto poskytnutými informáciami a zistenými skutočnosťami nakladať ako s dôvernými informáciami.</w:t>
      </w:r>
    </w:p>
    <w:p w14:paraId="45022D74" w14:textId="77777777" w:rsidR="00C63C9B" w:rsidRPr="003F10BC" w:rsidRDefault="00C63C9B" w:rsidP="00C63C9B">
      <w:pPr>
        <w:pStyle w:val="Import0"/>
        <w:tabs>
          <w:tab w:val="left" w:pos="426"/>
        </w:tabs>
        <w:spacing w:after="80"/>
        <w:ind w:left="426" w:hanging="426"/>
        <w:jc w:val="both"/>
        <w:rPr>
          <w:rFonts w:ascii="Arial" w:hAnsi="Arial" w:cs="Arial"/>
          <w:sz w:val="22"/>
          <w:szCs w:val="22"/>
        </w:rPr>
      </w:pPr>
      <w:r w:rsidRPr="003F10BC">
        <w:rPr>
          <w:rFonts w:ascii="Arial" w:hAnsi="Arial" w:cs="Arial"/>
          <w:sz w:val="22"/>
          <w:szCs w:val="22"/>
        </w:rPr>
        <w:t>5.</w:t>
      </w:r>
      <w:r w:rsidRPr="003F10BC">
        <w:rPr>
          <w:rFonts w:ascii="Arial" w:hAnsi="Arial" w:cs="Arial"/>
          <w:sz w:val="22"/>
          <w:szCs w:val="22"/>
        </w:rPr>
        <w:tab/>
        <w:t>Účastníci dohody sa zaväzujú, že upovedomia druhého účastníka dohody o porušení povinnosti mlčanlivosti bez zbytočného odkladu po tom, ako sa o takomto porušení dozvedeli.</w:t>
      </w:r>
    </w:p>
    <w:p w14:paraId="7F9688C3" w14:textId="77777777" w:rsidR="00C63C9B" w:rsidRPr="003F10BC" w:rsidRDefault="00C63C9B" w:rsidP="00C63C9B">
      <w:pPr>
        <w:pStyle w:val="Import0"/>
        <w:tabs>
          <w:tab w:val="left" w:pos="426"/>
        </w:tabs>
        <w:spacing w:after="80"/>
        <w:ind w:left="426" w:hanging="426"/>
        <w:jc w:val="both"/>
        <w:rPr>
          <w:rFonts w:ascii="Arial" w:hAnsi="Arial" w:cs="Arial"/>
          <w:sz w:val="22"/>
          <w:szCs w:val="22"/>
        </w:rPr>
      </w:pPr>
      <w:r w:rsidRPr="003F10BC">
        <w:rPr>
          <w:rFonts w:ascii="Arial" w:hAnsi="Arial" w:cs="Arial"/>
          <w:sz w:val="22"/>
          <w:szCs w:val="22"/>
        </w:rPr>
        <w:t>6.</w:t>
      </w:r>
      <w:r w:rsidRPr="003F10BC">
        <w:rPr>
          <w:rFonts w:ascii="Arial" w:hAnsi="Arial" w:cs="Arial"/>
          <w:sz w:val="22"/>
          <w:szCs w:val="22"/>
        </w:rPr>
        <w:tab/>
        <w:t>Účastníci dohody sa zaväzujú, že budú ochraňovať dôverné informácie druhého účastníka dohody s rovnakou starostlivosťou ako ochraňujú vlastné dôverné informácie rovnakého druhu, vždy však najmenej v rozsahu primeranej odbornej starostlivosti.</w:t>
      </w:r>
    </w:p>
    <w:p w14:paraId="4D09A7EF" w14:textId="77777777" w:rsidR="00C63C9B" w:rsidRDefault="00C63C9B" w:rsidP="00C63C9B">
      <w:pPr>
        <w:pStyle w:val="Import0"/>
        <w:tabs>
          <w:tab w:val="left" w:pos="426"/>
        </w:tabs>
        <w:spacing w:after="80"/>
        <w:ind w:left="426" w:hanging="426"/>
        <w:jc w:val="both"/>
        <w:rPr>
          <w:rFonts w:ascii="Times New Roman" w:hAnsi="Times New Roman"/>
        </w:rPr>
      </w:pPr>
    </w:p>
    <w:p w14:paraId="067C68D9"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Arial" w:hAnsi="Arial" w:cs="Arial"/>
          <w:b/>
          <w:sz w:val="22"/>
          <w:szCs w:val="22"/>
        </w:rPr>
      </w:pPr>
      <w:r>
        <w:rPr>
          <w:rFonts w:ascii="Arial" w:hAnsi="Arial" w:cs="Arial"/>
          <w:b/>
          <w:sz w:val="22"/>
          <w:szCs w:val="22"/>
        </w:rPr>
        <w:t>Čl. X</w:t>
      </w:r>
    </w:p>
    <w:p w14:paraId="6DCF0B52"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Arial" w:hAnsi="Arial" w:cs="Arial"/>
          <w:b/>
          <w:sz w:val="22"/>
          <w:szCs w:val="22"/>
        </w:rPr>
      </w:pPr>
      <w:r>
        <w:rPr>
          <w:rFonts w:ascii="Arial" w:hAnsi="Arial" w:cs="Arial"/>
          <w:b/>
          <w:sz w:val="22"/>
          <w:szCs w:val="22"/>
        </w:rPr>
        <w:t>Skončenie dohody</w:t>
      </w:r>
    </w:p>
    <w:p w14:paraId="3AF2355C" w14:textId="77777777" w:rsidR="00C63C9B" w:rsidRPr="008D0BD2" w:rsidRDefault="00C63C9B" w:rsidP="00C63C9B">
      <w:pPr>
        <w:pStyle w:val="Import0"/>
        <w:tabs>
          <w:tab w:val="left" w:pos="426"/>
        </w:tabs>
        <w:spacing w:after="80"/>
        <w:ind w:left="426" w:hanging="426"/>
        <w:rPr>
          <w:rFonts w:ascii="Arial" w:hAnsi="Arial" w:cs="Arial"/>
          <w:sz w:val="22"/>
          <w:szCs w:val="22"/>
        </w:rPr>
      </w:pPr>
      <w:r>
        <w:rPr>
          <w:rFonts w:ascii="Arial" w:hAnsi="Arial" w:cs="Arial"/>
          <w:sz w:val="22"/>
          <w:szCs w:val="22"/>
        </w:rPr>
        <w:t>1.</w:t>
      </w:r>
      <w:r>
        <w:rPr>
          <w:rFonts w:ascii="Arial" w:hAnsi="Arial" w:cs="Arial"/>
          <w:sz w:val="22"/>
          <w:szCs w:val="22"/>
        </w:rPr>
        <w:tab/>
      </w:r>
      <w:r w:rsidRPr="008D0BD2">
        <w:rPr>
          <w:rFonts w:ascii="Arial" w:hAnsi="Arial" w:cs="Arial"/>
          <w:sz w:val="22"/>
          <w:szCs w:val="22"/>
        </w:rPr>
        <w:t>Dohoda môže skončiť:</w:t>
      </w:r>
    </w:p>
    <w:p w14:paraId="78F5EBE7" w14:textId="77777777" w:rsidR="00C63C9B" w:rsidRPr="008D0BD2" w:rsidRDefault="00C63C9B" w:rsidP="00C63C9B">
      <w:pPr>
        <w:pStyle w:val="Import0"/>
        <w:tabs>
          <w:tab w:val="left" w:pos="426"/>
        </w:tabs>
        <w:spacing w:after="80"/>
        <w:ind w:left="709" w:hanging="709"/>
        <w:jc w:val="both"/>
        <w:rPr>
          <w:rFonts w:ascii="Arial" w:hAnsi="Arial" w:cs="Arial"/>
          <w:sz w:val="22"/>
          <w:szCs w:val="22"/>
        </w:rPr>
      </w:pPr>
      <w:r w:rsidRPr="008D0BD2">
        <w:rPr>
          <w:rFonts w:ascii="Arial" w:hAnsi="Arial" w:cs="Arial"/>
          <w:sz w:val="22"/>
          <w:szCs w:val="22"/>
        </w:rPr>
        <w:tab/>
        <w:t>a)</w:t>
      </w:r>
      <w:r>
        <w:rPr>
          <w:rFonts w:ascii="Arial" w:hAnsi="Arial" w:cs="Arial"/>
          <w:sz w:val="22"/>
          <w:szCs w:val="22"/>
        </w:rPr>
        <w:t xml:space="preserve"> </w:t>
      </w:r>
      <w:r w:rsidRPr="008D0BD2">
        <w:rPr>
          <w:rFonts w:ascii="Arial" w:hAnsi="Arial" w:cs="Arial"/>
          <w:sz w:val="22"/>
          <w:szCs w:val="22"/>
        </w:rPr>
        <w:t>uplynutím doby, na ktorú bola uzavretá, alebo vyčerpaním predpokladanej hodnoty zákazky, podľa toho, ktorá skutočnosť nastane skôr,</w:t>
      </w:r>
    </w:p>
    <w:p w14:paraId="0D67E2D3" w14:textId="77777777" w:rsidR="00C63C9B" w:rsidRPr="008D0BD2" w:rsidRDefault="00C63C9B" w:rsidP="00C63C9B">
      <w:pPr>
        <w:pStyle w:val="Import0"/>
        <w:tabs>
          <w:tab w:val="left" w:pos="426"/>
        </w:tabs>
        <w:spacing w:after="80"/>
        <w:ind w:left="709" w:hanging="709"/>
        <w:jc w:val="both"/>
        <w:rPr>
          <w:rFonts w:ascii="Arial" w:hAnsi="Arial" w:cs="Arial"/>
          <w:sz w:val="22"/>
          <w:szCs w:val="22"/>
        </w:rPr>
      </w:pPr>
      <w:r w:rsidRPr="008D0BD2">
        <w:rPr>
          <w:rFonts w:ascii="Arial" w:hAnsi="Arial" w:cs="Arial"/>
          <w:sz w:val="22"/>
          <w:szCs w:val="22"/>
        </w:rPr>
        <w:tab/>
        <w:t>b) písomnou dohodou účastníkov dohody,</w:t>
      </w:r>
    </w:p>
    <w:p w14:paraId="65756D53" w14:textId="77777777" w:rsidR="00C63C9B" w:rsidRPr="008D0BD2" w:rsidRDefault="00C63C9B" w:rsidP="00C63C9B">
      <w:pPr>
        <w:pStyle w:val="Import0"/>
        <w:tabs>
          <w:tab w:val="left" w:pos="426"/>
        </w:tabs>
        <w:spacing w:after="80"/>
        <w:ind w:left="709" w:hanging="709"/>
        <w:jc w:val="both"/>
        <w:rPr>
          <w:rFonts w:ascii="Arial" w:hAnsi="Arial" w:cs="Arial"/>
          <w:sz w:val="22"/>
          <w:szCs w:val="22"/>
        </w:rPr>
      </w:pPr>
      <w:r w:rsidRPr="008D0BD2">
        <w:rPr>
          <w:rFonts w:ascii="Arial" w:hAnsi="Arial" w:cs="Arial"/>
          <w:sz w:val="22"/>
          <w:szCs w:val="22"/>
        </w:rPr>
        <w:tab/>
        <w:t>c) výpoveďou ktoréhokoľvek z účastníkov dohody,</w:t>
      </w:r>
    </w:p>
    <w:p w14:paraId="64EFFD97" w14:textId="77777777" w:rsidR="00C63C9B" w:rsidRPr="008D0BD2" w:rsidRDefault="00C63C9B" w:rsidP="00C63C9B">
      <w:pPr>
        <w:pStyle w:val="Import0"/>
        <w:tabs>
          <w:tab w:val="left" w:pos="426"/>
        </w:tabs>
        <w:spacing w:after="80"/>
        <w:ind w:left="709" w:hanging="709"/>
        <w:jc w:val="both"/>
        <w:rPr>
          <w:rFonts w:ascii="Arial" w:hAnsi="Arial" w:cs="Arial"/>
          <w:sz w:val="22"/>
          <w:szCs w:val="22"/>
        </w:rPr>
      </w:pPr>
      <w:r w:rsidRPr="008D0BD2">
        <w:rPr>
          <w:rFonts w:ascii="Arial" w:hAnsi="Arial" w:cs="Arial"/>
          <w:sz w:val="22"/>
          <w:szCs w:val="22"/>
        </w:rPr>
        <w:tab/>
        <w:t>d) odstúpením od dohody ktorýmkoľvek z účastníkov dohody pri podstatnom porušení dohody,</w:t>
      </w:r>
    </w:p>
    <w:p w14:paraId="65E06E08" w14:textId="77777777" w:rsidR="00C63C9B" w:rsidRPr="008D0BD2" w:rsidRDefault="00C63C9B" w:rsidP="00C63C9B">
      <w:pPr>
        <w:pStyle w:val="Import0"/>
        <w:tabs>
          <w:tab w:val="left" w:pos="426"/>
        </w:tabs>
        <w:spacing w:after="80"/>
        <w:ind w:left="709" w:hanging="709"/>
        <w:jc w:val="both"/>
        <w:rPr>
          <w:rFonts w:ascii="Arial" w:hAnsi="Arial" w:cs="Arial"/>
          <w:sz w:val="22"/>
          <w:szCs w:val="22"/>
        </w:rPr>
      </w:pPr>
      <w:r w:rsidRPr="008D0BD2">
        <w:rPr>
          <w:rFonts w:ascii="Arial" w:hAnsi="Arial" w:cs="Arial"/>
          <w:sz w:val="22"/>
          <w:szCs w:val="22"/>
        </w:rPr>
        <w:tab/>
        <w:t>e)</w:t>
      </w:r>
      <w:r w:rsidRPr="008D0BD2">
        <w:rPr>
          <w:rFonts w:ascii="Arial" w:hAnsi="Arial" w:cs="Arial"/>
          <w:sz w:val="22"/>
          <w:szCs w:val="22"/>
        </w:rPr>
        <w:tab/>
        <w:t>zánikom účastníka dohody.</w:t>
      </w:r>
    </w:p>
    <w:p w14:paraId="6DEA237D" w14:textId="77777777" w:rsidR="00C63C9B" w:rsidRPr="008D0BD2" w:rsidRDefault="00C63C9B" w:rsidP="00C63C9B">
      <w:pPr>
        <w:pStyle w:val="Import0"/>
        <w:tabs>
          <w:tab w:val="left" w:pos="426"/>
        </w:tabs>
        <w:spacing w:after="80"/>
        <w:ind w:left="426" w:hanging="426"/>
        <w:jc w:val="both"/>
        <w:rPr>
          <w:rFonts w:ascii="Arial" w:hAnsi="Arial" w:cs="Arial"/>
          <w:sz w:val="22"/>
          <w:szCs w:val="22"/>
        </w:rPr>
      </w:pPr>
      <w:r w:rsidRPr="008D0BD2">
        <w:rPr>
          <w:rFonts w:ascii="Arial" w:hAnsi="Arial" w:cs="Arial"/>
          <w:sz w:val="22"/>
          <w:szCs w:val="22"/>
        </w:rPr>
        <w:t>2.</w:t>
      </w:r>
      <w:r w:rsidRPr="008D0BD2">
        <w:rPr>
          <w:rFonts w:ascii="Arial" w:hAnsi="Arial" w:cs="Arial"/>
          <w:sz w:val="22"/>
          <w:szCs w:val="22"/>
        </w:rPr>
        <w:tab/>
        <w:t>Dohoda môže byť skončená písomnou výpoveďou ktoréhokoľvek z účastníkov dohody aj bez uvedenia dôvodu. Účastníci dohody sa dohodli na jednomesačnej výpovednej lehote, ktorá začne plynúť prvým dňom kalendárneho mesiaca nasledujúceho po doručení písomnej výpovede druhému účastníkovi dohody.</w:t>
      </w:r>
    </w:p>
    <w:p w14:paraId="4A60528B" w14:textId="77777777" w:rsidR="00C63C9B" w:rsidRPr="008D0BD2" w:rsidRDefault="00C63C9B" w:rsidP="00C63C9B">
      <w:pPr>
        <w:pStyle w:val="Import0"/>
        <w:tabs>
          <w:tab w:val="left" w:pos="426"/>
        </w:tabs>
        <w:spacing w:after="80"/>
        <w:ind w:left="426" w:hanging="426"/>
        <w:jc w:val="both"/>
        <w:rPr>
          <w:rFonts w:ascii="Arial" w:hAnsi="Arial" w:cs="Arial"/>
          <w:sz w:val="22"/>
          <w:szCs w:val="22"/>
        </w:rPr>
      </w:pPr>
      <w:r w:rsidRPr="008D0BD2">
        <w:rPr>
          <w:rFonts w:ascii="Arial" w:hAnsi="Arial" w:cs="Arial"/>
          <w:sz w:val="22"/>
          <w:szCs w:val="22"/>
        </w:rPr>
        <w:t>3.</w:t>
      </w:r>
      <w:r w:rsidRPr="008D0BD2">
        <w:rPr>
          <w:rFonts w:ascii="Arial" w:hAnsi="Arial" w:cs="Arial"/>
          <w:sz w:val="22"/>
          <w:szCs w:val="22"/>
        </w:rPr>
        <w:tab/>
        <w:t>Vypovedaním dohody nevzniknú objednávateľovi žiadne dodatočné záväzky voči dodávateľovi.</w:t>
      </w:r>
    </w:p>
    <w:p w14:paraId="6C4B7A22" w14:textId="77777777" w:rsidR="00C63C9B" w:rsidRPr="008D0BD2" w:rsidRDefault="00C63C9B" w:rsidP="00C63C9B">
      <w:pPr>
        <w:pStyle w:val="Import0"/>
        <w:tabs>
          <w:tab w:val="left" w:pos="426"/>
        </w:tabs>
        <w:spacing w:after="80"/>
        <w:ind w:left="426" w:hanging="426"/>
        <w:jc w:val="both"/>
        <w:rPr>
          <w:rFonts w:ascii="Arial" w:hAnsi="Arial" w:cs="Arial"/>
          <w:sz w:val="22"/>
          <w:szCs w:val="22"/>
        </w:rPr>
      </w:pPr>
      <w:r w:rsidRPr="008D0BD2">
        <w:rPr>
          <w:rFonts w:ascii="Arial" w:hAnsi="Arial" w:cs="Arial"/>
          <w:sz w:val="22"/>
          <w:szCs w:val="22"/>
        </w:rPr>
        <w:t>4.</w:t>
      </w:r>
      <w:r w:rsidRPr="008D0BD2">
        <w:rPr>
          <w:rFonts w:ascii="Arial" w:hAnsi="Arial" w:cs="Arial"/>
          <w:sz w:val="22"/>
          <w:szCs w:val="22"/>
        </w:rPr>
        <w:tab/>
        <w:t>Dodávateľ nepostúpi bez predchádzajúceho písomného súhlasu objednávateľa ani inak neprevedie práva a povinnosti vyplývajúce z tejto dohody v celku ani v jej časti inému subjektu a nepostúpi časť alebo celkovú výšku svojich pohľadávok na tretiu osobu. Objednávateľ je oprávnený túto dohodu vypovedať v jednomesačnej výpovednej lehote, v prípade ak dodávateľ poruší toto ustanovenie.</w:t>
      </w:r>
    </w:p>
    <w:p w14:paraId="269949D0" w14:textId="77777777" w:rsidR="00C63C9B" w:rsidRPr="008D0BD2" w:rsidRDefault="00C63C9B" w:rsidP="00C63C9B">
      <w:pPr>
        <w:pStyle w:val="Import0"/>
        <w:tabs>
          <w:tab w:val="left" w:pos="426"/>
        </w:tabs>
        <w:spacing w:after="80"/>
        <w:ind w:left="426" w:hanging="426"/>
        <w:jc w:val="both"/>
        <w:rPr>
          <w:rFonts w:ascii="Arial" w:hAnsi="Arial" w:cs="Arial"/>
          <w:sz w:val="22"/>
          <w:szCs w:val="22"/>
        </w:rPr>
      </w:pPr>
      <w:r w:rsidRPr="008D0BD2">
        <w:rPr>
          <w:rFonts w:ascii="Arial" w:hAnsi="Arial" w:cs="Arial"/>
          <w:sz w:val="22"/>
          <w:szCs w:val="22"/>
        </w:rPr>
        <w:t>5.</w:t>
      </w:r>
      <w:r w:rsidRPr="008D0BD2">
        <w:rPr>
          <w:rFonts w:ascii="Arial" w:hAnsi="Arial" w:cs="Arial"/>
          <w:sz w:val="22"/>
          <w:szCs w:val="22"/>
        </w:rPr>
        <w:tab/>
        <w:t>Dodávateľ je povinný vopred informovať objednávateľa o každej zmene vlastníctva spoločnosti alebo jej časti.</w:t>
      </w:r>
    </w:p>
    <w:p w14:paraId="61B173EC" w14:textId="77777777" w:rsidR="00C63C9B" w:rsidRPr="008D0BD2" w:rsidRDefault="00C63C9B" w:rsidP="00C63C9B">
      <w:pPr>
        <w:pStyle w:val="Import0"/>
        <w:tabs>
          <w:tab w:val="left" w:pos="426"/>
        </w:tabs>
        <w:spacing w:after="80"/>
        <w:ind w:left="426" w:hanging="426"/>
        <w:jc w:val="both"/>
        <w:rPr>
          <w:rFonts w:ascii="Arial" w:hAnsi="Arial" w:cs="Arial"/>
          <w:sz w:val="22"/>
          <w:szCs w:val="22"/>
        </w:rPr>
      </w:pPr>
      <w:r w:rsidRPr="008D0BD2">
        <w:rPr>
          <w:rFonts w:ascii="Arial" w:hAnsi="Arial" w:cs="Arial"/>
          <w:sz w:val="22"/>
          <w:szCs w:val="22"/>
        </w:rPr>
        <w:t>6.</w:t>
      </w:r>
      <w:r w:rsidRPr="008D0BD2">
        <w:rPr>
          <w:rFonts w:ascii="Arial" w:hAnsi="Arial" w:cs="Arial"/>
          <w:sz w:val="22"/>
          <w:szCs w:val="22"/>
        </w:rPr>
        <w:tab/>
        <w:t xml:space="preserve">Pri podstatnom porušení povinností vyplývajúcich z dohody, môže oprávnený účastník dohody písomne odstúpiť od dohody a požadovať od povinného účastníka dohody v súlade </w:t>
      </w:r>
      <w:r w:rsidRPr="008D0BD2">
        <w:rPr>
          <w:rFonts w:ascii="Arial" w:hAnsi="Arial" w:cs="Arial"/>
          <w:sz w:val="22"/>
          <w:szCs w:val="22"/>
        </w:rPr>
        <w:br/>
        <w:t>so všeobecne záväznými právnymi predpismi náhradu škody, ktorá jeho vinou vznikne.</w:t>
      </w:r>
    </w:p>
    <w:p w14:paraId="6FB909E3" w14:textId="77777777" w:rsidR="00C63C9B" w:rsidRPr="008D0BD2" w:rsidRDefault="00C63C9B" w:rsidP="00C63C9B">
      <w:pPr>
        <w:pStyle w:val="Import0"/>
        <w:tabs>
          <w:tab w:val="left" w:pos="426"/>
        </w:tabs>
        <w:spacing w:after="80"/>
        <w:ind w:left="426" w:hanging="426"/>
        <w:jc w:val="both"/>
        <w:rPr>
          <w:rFonts w:ascii="Arial" w:hAnsi="Arial" w:cs="Arial"/>
          <w:sz w:val="22"/>
          <w:szCs w:val="22"/>
        </w:rPr>
      </w:pPr>
      <w:r w:rsidRPr="008D0BD2">
        <w:rPr>
          <w:rFonts w:ascii="Arial" w:hAnsi="Arial" w:cs="Arial"/>
          <w:sz w:val="22"/>
          <w:szCs w:val="22"/>
        </w:rPr>
        <w:t>7.</w:t>
      </w:r>
      <w:r w:rsidRPr="008D0BD2">
        <w:rPr>
          <w:rFonts w:ascii="Arial" w:hAnsi="Arial" w:cs="Arial"/>
          <w:sz w:val="22"/>
          <w:szCs w:val="22"/>
        </w:rPr>
        <w:tab/>
        <w:t xml:space="preserve">Účastníci dohody sa dohodli, že za podstatné porušenie povinností dohody budú považovať </w:t>
      </w:r>
      <w:r w:rsidRPr="008D0BD2">
        <w:rPr>
          <w:rFonts w:ascii="Arial" w:hAnsi="Arial" w:cs="Arial"/>
          <w:sz w:val="22"/>
          <w:szCs w:val="22"/>
        </w:rPr>
        <w:br/>
        <w:t>zo strany dodávateľa: opakované nedodržanie termínov, kvality, množstva a rozsahu plnenia predmetu dohody na základe objednávky, neakceptovanie objednávky, opakované omeškanie (viac ako 2 krát) s odstránením prípadných vád predmetu dohody dohodnutým spôsobom a </w:t>
      </w:r>
      <w:r>
        <w:rPr>
          <w:rFonts w:ascii="Arial" w:hAnsi="Arial" w:cs="Arial"/>
          <w:sz w:val="22"/>
          <w:szCs w:val="22"/>
        </w:rPr>
        <w:br/>
      </w:r>
      <w:r w:rsidRPr="008D0BD2">
        <w:rPr>
          <w:rFonts w:ascii="Arial" w:hAnsi="Arial" w:cs="Arial"/>
          <w:sz w:val="22"/>
          <w:szCs w:val="22"/>
        </w:rPr>
        <w:t>zo strany objednávateľa: opakované omeškanie (viac ako 2 krát) s úhradou riadne vystavenej faktúry o viac ako 30 dní po lehote splatnosti.</w:t>
      </w:r>
    </w:p>
    <w:p w14:paraId="28BD2B8C" w14:textId="77777777" w:rsidR="00C63C9B" w:rsidRPr="008D0BD2" w:rsidRDefault="00C63C9B" w:rsidP="00C63C9B">
      <w:pPr>
        <w:pStyle w:val="Import0"/>
        <w:tabs>
          <w:tab w:val="left" w:pos="426"/>
        </w:tabs>
        <w:spacing w:after="80"/>
        <w:ind w:left="426" w:hanging="426"/>
        <w:jc w:val="both"/>
        <w:rPr>
          <w:rFonts w:ascii="Arial" w:hAnsi="Arial" w:cs="Arial"/>
          <w:sz w:val="22"/>
          <w:szCs w:val="22"/>
        </w:rPr>
      </w:pPr>
      <w:r w:rsidRPr="008D0BD2">
        <w:rPr>
          <w:rFonts w:ascii="Arial" w:hAnsi="Arial" w:cs="Arial"/>
          <w:sz w:val="22"/>
          <w:szCs w:val="22"/>
        </w:rPr>
        <w:t>8.</w:t>
      </w:r>
      <w:r w:rsidRPr="008D0BD2">
        <w:rPr>
          <w:rFonts w:ascii="Arial" w:hAnsi="Arial" w:cs="Arial"/>
          <w:sz w:val="22"/>
          <w:szCs w:val="22"/>
        </w:rPr>
        <w:tab/>
        <w:t>Odstúpenie musí byť uskutočnené písomnou formou a bude účinné dňom jeho doručenia druhému účastníkovi dohody a musí v ňom byť uvedený konkrétny dôvod odstúpenia, inak je neplatné.</w:t>
      </w:r>
    </w:p>
    <w:p w14:paraId="7C3C6ADA" w14:textId="77777777" w:rsidR="00C63C9B" w:rsidRPr="008D0BD2" w:rsidRDefault="00C63C9B" w:rsidP="00C63C9B">
      <w:pPr>
        <w:pStyle w:val="Import0"/>
        <w:tabs>
          <w:tab w:val="left" w:pos="426"/>
        </w:tabs>
        <w:spacing w:after="80"/>
        <w:ind w:left="426" w:hanging="426"/>
        <w:jc w:val="both"/>
        <w:rPr>
          <w:rFonts w:ascii="Arial" w:hAnsi="Arial" w:cs="Arial"/>
          <w:sz w:val="22"/>
          <w:szCs w:val="22"/>
        </w:rPr>
      </w:pPr>
      <w:r w:rsidRPr="008D0BD2">
        <w:rPr>
          <w:rFonts w:ascii="Arial" w:hAnsi="Arial" w:cs="Arial"/>
          <w:sz w:val="22"/>
          <w:szCs w:val="22"/>
        </w:rPr>
        <w:t>9.</w:t>
      </w:r>
      <w:r w:rsidRPr="008D0BD2">
        <w:rPr>
          <w:rFonts w:ascii="Arial" w:hAnsi="Arial" w:cs="Arial"/>
          <w:sz w:val="22"/>
          <w:szCs w:val="22"/>
        </w:rPr>
        <w:tab/>
        <w:t>Odstúpenie od dohody sa nedotýka nárokov účastníkov dohody na náhradu škody vyplývajúcich z tejto dohody.</w:t>
      </w:r>
    </w:p>
    <w:p w14:paraId="34DC3AF6" w14:textId="77777777" w:rsidR="00C63C9B" w:rsidRPr="008D0BD2" w:rsidRDefault="00C63C9B" w:rsidP="00C63C9B">
      <w:pPr>
        <w:pStyle w:val="Import0"/>
        <w:tabs>
          <w:tab w:val="left" w:pos="426"/>
        </w:tabs>
        <w:spacing w:after="80"/>
        <w:ind w:left="426" w:hanging="426"/>
        <w:jc w:val="both"/>
        <w:rPr>
          <w:rFonts w:ascii="Arial" w:hAnsi="Arial" w:cs="Arial"/>
          <w:sz w:val="22"/>
          <w:szCs w:val="22"/>
        </w:rPr>
      </w:pPr>
      <w:r w:rsidRPr="008D0BD2">
        <w:rPr>
          <w:rFonts w:ascii="Arial" w:hAnsi="Arial" w:cs="Arial"/>
          <w:sz w:val="22"/>
          <w:szCs w:val="22"/>
        </w:rPr>
        <w:lastRenderedPageBreak/>
        <w:t>10.</w:t>
      </w:r>
      <w:r w:rsidRPr="008D0BD2">
        <w:rPr>
          <w:rFonts w:ascii="Arial" w:hAnsi="Arial" w:cs="Arial"/>
          <w:sz w:val="22"/>
          <w:szCs w:val="22"/>
        </w:rPr>
        <w:tab/>
        <w:t>Úplná alebo čiastočná zodpovednosť účastníka dohody bude vylúčená v prípadoch zásahu vyššej moci.</w:t>
      </w:r>
    </w:p>
    <w:p w14:paraId="7FCEBC51" w14:textId="77777777" w:rsidR="00C63C9B" w:rsidRPr="008D0BD2" w:rsidRDefault="00C63C9B" w:rsidP="00C63C9B">
      <w:pPr>
        <w:pStyle w:val="Import0"/>
        <w:tabs>
          <w:tab w:val="left" w:pos="426"/>
        </w:tabs>
        <w:spacing w:after="80"/>
        <w:ind w:left="426" w:hanging="426"/>
        <w:jc w:val="both"/>
        <w:rPr>
          <w:rFonts w:ascii="Arial" w:hAnsi="Arial" w:cs="Arial"/>
          <w:sz w:val="22"/>
          <w:szCs w:val="22"/>
        </w:rPr>
      </w:pPr>
      <w:r w:rsidRPr="008D0BD2">
        <w:rPr>
          <w:rFonts w:ascii="Arial" w:hAnsi="Arial" w:cs="Arial"/>
          <w:sz w:val="22"/>
          <w:szCs w:val="22"/>
        </w:rPr>
        <w:t>11.</w:t>
      </w:r>
      <w:r w:rsidRPr="008D0BD2">
        <w:rPr>
          <w:rFonts w:ascii="Arial" w:hAnsi="Arial" w:cs="Arial"/>
          <w:sz w:val="22"/>
          <w:szCs w:val="22"/>
        </w:rPr>
        <w:tab/>
        <w:t>Pod vyššou mocou sa rozumejú okolnosti, ktoré nastanú po uzavretí dohody ako výsledok nepredvídateľných a účastníkmi dohody neovplyvniteľných prekážok. V prípade, že takáto okolnosť bude dodávateľovi alebo objednávateľovi brániť v plnení povinností podľa tejto dohody, bude účastník dohody dotknutý vyššou mocou zbavený zodpovednosti za čiastočné alebo úplné nesplnenie záväzkov vyplývajúcich z tejto dohody primerane počas doby, po ktorú pôsobili tieto okolnosti.</w:t>
      </w:r>
    </w:p>
    <w:p w14:paraId="391B5E2C" w14:textId="77777777" w:rsidR="00C63C9B" w:rsidRPr="008D0BD2" w:rsidRDefault="00C63C9B" w:rsidP="00C63C9B">
      <w:pPr>
        <w:pStyle w:val="Import0"/>
        <w:tabs>
          <w:tab w:val="left" w:pos="426"/>
        </w:tabs>
        <w:spacing w:after="80"/>
        <w:ind w:left="426" w:hanging="426"/>
        <w:jc w:val="both"/>
        <w:rPr>
          <w:rFonts w:ascii="Arial" w:hAnsi="Arial" w:cs="Arial"/>
          <w:sz w:val="22"/>
          <w:szCs w:val="22"/>
        </w:rPr>
      </w:pPr>
      <w:r w:rsidRPr="008D0BD2">
        <w:rPr>
          <w:rFonts w:ascii="Arial" w:hAnsi="Arial" w:cs="Arial"/>
          <w:sz w:val="22"/>
          <w:szCs w:val="22"/>
        </w:rPr>
        <w:t>12.</w:t>
      </w:r>
      <w:r w:rsidRPr="008D0BD2">
        <w:rPr>
          <w:rFonts w:ascii="Arial" w:hAnsi="Arial" w:cs="Arial"/>
          <w:sz w:val="22"/>
          <w:szCs w:val="22"/>
        </w:rPr>
        <w:tab/>
        <w:t xml:space="preserve">Skončením dohody zanikajú všetky práva a povinnosti účastníkov dohody vyplývajúce z dohody s výnimkou ustanovení, ktoré sa týkajú nároku na náhradu škody vzniknutej porušením tejto dohody, nároku na zaplatenie dohodnutej pokuty podľa ustanovení tejto dohody a ďalej ustanovenia tejto dohody, ktoré vzhľadom na svoju povahu majú trvať aj </w:t>
      </w:r>
      <w:r w:rsidRPr="008D0BD2">
        <w:rPr>
          <w:rFonts w:ascii="Arial" w:hAnsi="Arial" w:cs="Arial"/>
          <w:sz w:val="22"/>
          <w:szCs w:val="22"/>
        </w:rPr>
        <w:br/>
        <w:t>po ukončení dohody, napr. dôvernosť informácií a mlčanlivosť.</w:t>
      </w:r>
    </w:p>
    <w:p w14:paraId="69F88371"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Arial" w:hAnsi="Arial" w:cs="Arial"/>
          <w:sz w:val="22"/>
          <w:szCs w:val="22"/>
        </w:rPr>
      </w:pPr>
    </w:p>
    <w:p w14:paraId="7DD76E7F"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Arial" w:hAnsi="Arial" w:cs="Arial"/>
          <w:b/>
          <w:sz w:val="22"/>
          <w:szCs w:val="22"/>
        </w:rPr>
      </w:pPr>
      <w:r>
        <w:rPr>
          <w:rFonts w:ascii="Arial" w:hAnsi="Arial" w:cs="Arial"/>
          <w:b/>
          <w:sz w:val="22"/>
          <w:szCs w:val="22"/>
        </w:rPr>
        <w:t>Čl. XI</w:t>
      </w:r>
    </w:p>
    <w:p w14:paraId="4CB70648"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Arial" w:hAnsi="Arial" w:cs="Arial"/>
          <w:b/>
          <w:sz w:val="22"/>
          <w:szCs w:val="22"/>
        </w:rPr>
      </w:pPr>
      <w:r>
        <w:rPr>
          <w:rFonts w:ascii="Arial" w:hAnsi="Arial" w:cs="Arial"/>
          <w:b/>
          <w:sz w:val="22"/>
          <w:szCs w:val="22"/>
        </w:rPr>
        <w:t>Osobitné ustanovenia</w:t>
      </w:r>
    </w:p>
    <w:p w14:paraId="2478D3A5" w14:textId="77777777" w:rsidR="00C63C9B" w:rsidRPr="008D0BD2" w:rsidRDefault="00C63C9B" w:rsidP="00C63C9B">
      <w:pPr>
        <w:pStyle w:val="Import0"/>
        <w:numPr>
          <w:ilvl w:val="0"/>
          <w:numId w:val="19"/>
        </w:numPr>
        <w:tabs>
          <w:tab w:val="left" w:pos="426"/>
        </w:tabs>
        <w:spacing w:after="80"/>
        <w:ind w:left="420"/>
        <w:jc w:val="both"/>
        <w:rPr>
          <w:rFonts w:ascii="Arial" w:hAnsi="Arial" w:cs="Arial"/>
          <w:sz w:val="22"/>
          <w:szCs w:val="22"/>
        </w:rPr>
      </w:pPr>
      <w:r w:rsidRPr="008D0BD2">
        <w:rPr>
          <w:rFonts w:ascii="Arial" w:hAnsi="Arial" w:cs="Arial"/>
          <w:sz w:val="22"/>
          <w:szCs w:val="22"/>
        </w:rPr>
        <w:t>Dodávateľ (v prípade skupiny dodávateľov, každý člen skupiny dodávateľov) jeho subdodávatelia a subdodávatelia podľa zákona č. 315/2016 Z. z. o registri partnerov verejného sektora a o zmene a doplnení niektorých zákonov (ďalej len „zákon o registri partnerov verejného sektora“), musia byť v súlade s § 11 ods. 1 zákona o verejnom obstarávaní zapísaní v registri partnerov verejného sektora podľa zákona o registri partnerov verejného sektora, ak im zákon o registri partnerov verejného sektora túto povinnosť ukladá. Objednávateľ neuzatvorí túto dohodu s dodávateľom, ak v čase uzatvorenia dohody nebude mať dodávateľ, jeho subdodávatelia alebo subdodávatelia podľa zákona o registri partnerov verejného sektora splnenú podmienku zápisu v registri partnerov verejného sektora alebo ak poskytovateľovi bude uložený zákaz účasti podľa § 182 ods. 3 písm. b) zákona o verejnom obstarávaní.</w:t>
      </w:r>
    </w:p>
    <w:p w14:paraId="4A5C3277" w14:textId="77777777" w:rsidR="00C63C9B" w:rsidRPr="008D0BD2" w:rsidRDefault="00C63C9B" w:rsidP="00C63C9B">
      <w:pPr>
        <w:pStyle w:val="Import0"/>
        <w:numPr>
          <w:ilvl w:val="0"/>
          <w:numId w:val="19"/>
        </w:numPr>
        <w:tabs>
          <w:tab w:val="left" w:pos="426"/>
        </w:tabs>
        <w:spacing w:after="80"/>
        <w:ind w:left="420"/>
        <w:jc w:val="both"/>
        <w:rPr>
          <w:rFonts w:ascii="Arial" w:hAnsi="Arial" w:cs="Arial"/>
          <w:sz w:val="22"/>
          <w:szCs w:val="22"/>
        </w:rPr>
      </w:pPr>
      <w:r w:rsidRPr="008D0BD2">
        <w:rPr>
          <w:rFonts w:ascii="Arial" w:hAnsi="Arial" w:cs="Arial"/>
          <w:sz w:val="22"/>
          <w:szCs w:val="22"/>
        </w:rPr>
        <w:t>Objednávateľ môže podľa § 19 ods. 3 zákona o verejnom obstarávaní odstúpiť od dohody, ak dodávateľ v čase uzatvorenia dohody nebol zapísaný v registri partnerov verejného sektora alebo ak bol vymazaný z registra partnerov verejného sektora, alebo ak mu bol právoplatne uložený zákaz účasti podľa § 182 ods. 3 písm. b)zákona o verejnom obstarávaní.</w:t>
      </w:r>
    </w:p>
    <w:p w14:paraId="4E08CAAF" w14:textId="77777777" w:rsidR="00C63C9B" w:rsidRPr="008D0BD2" w:rsidRDefault="00C63C9B" w:rsidP="00C63C9B">
      <w:pPr>
        <w:pStyle w:val="Import0"/>
        <w:numPr>
          <w:ilvl w:val="0"/>
          <w:numId w:val="19"/>
        </w:numPr>
        <w:tabs>
          <w:tab w:val="left" w:pos="426"/>
        </w:tabs>
        <w:spacing w:after="80"/>
        <w:ind w:left="420"/>
        <w:jc w:val="both"/>
        <w:rPr>
          <w:rFonts w:ascii="Arial" w:hAnsi="Arial" w:cs="Arial"/>
          <w:sz w:val="22"/>
          <w:szCs w:val="22"/>
        </w:rPr>
      </w:pPr>
      <w:r w:rsidRPr="008D0BD2">
        <w:rPr>
          <w:rFonts w:ascii="Arial" w:hAnsi="Arial" w:cs="Arial"/>
          <w:sz w:val="22"/>
          <w:szCs w:val="22"/>
        </w:rPr>
        <w:t>Účastníci dohody sa zaväzujú ihneď písomne oznámiť druhému účastníkovi dohody závažné skutočnosti súvisiace s plnením predmetu dohody, ktoré nastali po podpise dohody.</w:t>
      </w:r>
    </w:p>
    <w:p w14:paraId="4254720B" w14:textId="77777777" w:rsidR="00C63C9B" w:rsidRPr="008D0BD2" w:rsidRDefault="00C63C9B" w:rsidP="00C63C9B">
      <w:pPr>
        <w:pStyle w:val="Import0"/>
        <w:numPr>
          <w:ilvl w:val="0"/>
          <w:numId w:val="19"/>
        </w:numPr>
        <w:tabs>
          <w:tab w:val="left" w:pos="426"/>
        </w:tabs>
        <w:spacing w:after="80"/>
        <w:ind w:left="420"/>
        <w:jc w:val="both"/>
        <w:rPr>
          <w:rFonts w:ascii="Arial" w:hAnsi="Arial" w:cs="Arial"/>
          <w:sz w:val="22"/>
          <w:szCs w:val="22"/>
        </w:rPr>
      </w:pPr>
      <w:r w:rsidRPr="008D0BD2">
        <w:rPr>
          <w:rFonts w:ascii="Arial" w:hAnsi="Arial" w:cs="Arial"/>
          <w:sz w:val="22"/>
          <w:szCs w:val="22"/>
        </w:rPr>
        <w:t>Dodávateľ je povinný bezodkladne písomne oznámiť objednávateľovi začatie akéhokoľvek súdneho, rozhodcovského, exekučného, konkurzného, reštrukturalizačného alebo obdobného konania, ktoré sa začalo proti nemu alebo ktoré sám inicioval v súvislosti s predmetom tejto dohody. Ďalej je povinný bezodkladne oznámiť objednávateľovi, ak niektorý z veriteľov dodávateľa podal proti nemu návrh na vyhlásenie konkurzu a návrh na povolenie reštrukturalizácie alebo vstup do likvidácie a jej ukončenie.</w:t>
      </w:r>
    </w:p>
    <w:p w14:paraId="3CA7DB00" w14:textId="77777777" w:rsidR="00C63C9B" w:rsidRPr="008D0BD2" w:rsidRDefault="00C63C9B" w:rsidP="00C63C9B">
      <w:pPr>
        <w:pStyle w:val="Import0"/>
        <w:numPr>
          <w:ilvl w:val="0"/>
          <w:numId w:val="19"/>
        </w:numPr>
        <w:tabs>
          <w:tab w:val="left" w:pos="426"/>
        </w:tabs>
        <w:spacing w:after="80"/>
        <w:ind w:left="420"/>
        <w:jc w:val="both"/>
        <w:rPr>
          <w:rFonts w:ascii="Arial" w:hAnsi="Arial" w:cs="Arial"/>
          <w:sz w:val="22"/>
          <w:szCs w:val="22"/>
        </w:rPr>
      </w:pPr>
      <w:r w:rsidRPr="008D0BD2">
        <w:rPr>
          <w:rFonts w:ascii="Arial" w:hAnsi="Arial" w:cs="Arial"/>
          <w:sz w:val="22"/>
          <w:szCs w:val="22"/>
        </w:rPr>
        <w:t>Účastníci dohody sa zaväzujú bezodkladne vzájomne sa informovať, pokiaľ si budú vedomí alebo budú mať konkrétne podozrenie na korupciu pri rokovaniach o dohode, uzatváraní dohody alebo počas plnenia objednávok na základe tejto dohody.</w:t>
      </w:r>
    </w:p>
    <w:p w14:paraId="0E896206" w14:textId="77777777" w:rsidR="00C63C9B" w:rsidRDefault="00C63C9B" w:rsidP="00C63C9B">
      <w:pPr>
        <w:pStyle w:val="Import0"/>
        <w:tabs>
          <w:tab w:val="left" w:pos="426"/>
        </w:tabs>
        <w:spacing w:after="80"/>
        <w:ind w:left="420"/>
        <w:jc w:val="both"/>
        <w:rPr>
          <w:rFonts w:ascii="Times New Roman" w:hAnsi="Times New Roman"/>
        </w:rPr>
      </w:pPr>
    </w:p>
    <w:p w14:paraId="47823D8C"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Arial" w:hAnsi="Arial" w:cs="Arial"/>
          <w:b/>
          <w:sz w:val="22"/>
          <w:szCs w:val="22"/>
        </w:rPr>
      </w:pPr>
      <w:r>
        <w:rPr>
          <w:rFonts w:ascii="Arial" w:hAnsi="Arial" w:cs="Arial"/>
          <w:b/>
          <w:sz w:val="22"/>
          <w:szCs w:val="22"/>
        </w:rPr>
        <w:t>Čl. XII</w:t>
      </w:r>
    </w:p>
    <w:p w14:paraId="6A7FF4A1"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Arial" w:hAnsi="Arial" w:cs="Arial"/>
          <w:b/>
          <w:sz w:val="22"/>
          <w:szCs w:val="22"/>
        </w:rPr>
      </w:pPr>
      <w:r>
        <w:rPr>
          <w:rFonts w:ascii="Arial" w:hAnsi="Arial" w:cs="Arial"/>
          <w:b/>
          <w:sz w:val="22"/>
          <w:szCs w:val="22"/>
        </w:rPr>
        <w:t>Záverečné ustanovenia</w:t>
      </w:r>
    </w:p>
    <w:p w14:paraId="49D8BD59" w14:textId="77777777" w:rsidR="00C63C9B" w:rsidRDefault="00C63C9B" w:rsidP="00C63C9B">
      <w:pPr>
        <w:pStyle w:val="Import0"/>
        <w:numPr>
          <w:ilvl w:val="0"/>
          <w:numId w:val="2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Pr>
          <w:rFonts w:ascii="Arial" w:hAnsi="Arial" w:cs="Arial"/>
          <w:sz w:val="22"/>
          <w:szCs w:val="22"/>
        </w:rPr>
        <w:t xml:space="preserve">Táto dohoda sa uzatvára na dobu určitú, a to na 48 mesiacov odo dňa nadobudnutia jej účinnosti alebo do vyčerpania celkového finančného limitu za predmet dohody, t. j. </w:t>
      </w:r>
      <w:r w:rsidRPr="008D0BD2">
        <w:rPr>
          <w:rFonts w:ascii="Arial" w:hAnsi="Arial" w:cs="Arial"/>
          <w:sz w:val="22"/>
          <w:szCs w:val="22"/>
          <w:highlight w:val="yellow"/>
        </w:rPr>
        <w:t>.............</w:t>
      </w:r>
      <w:r>
        <w:rPr>
          <w:rFonts w:ascii="Arial" w:hAnsi="Arial" w:cs="Arial"/>
          <w:sz w:val="22"/>
          <w:szCs w:val="22"/>
        </w:rPr>
        <w:t xml:space="preserve"> EUR s DPH, podľa toho, ktorá skutočnosť nastane skôr.</w:t>
      </w:r>
    </w:p>
    <w:p w14:paraId="1AE4D8A6" w14:textId="77777777" w:rsidR="00C63C9B" w:rsidRPr="008D0BD2" w:rsidRDefault="00C63C9B" w:rsidP="00C63C9B">
      <w:pPr>
        <w:pStyle w:val="Import0"/>
        <w:numPr>
          <w:ilvl w:val="0"/>
          <w:numId w:val="2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sz w:val="22"/>
          <w:szCs w:val="22"/>
        </w:rPr>
      </w:pPr>
      <w:r w:rsidRPr="008D0BD2">
        <w:rPr>
          <w:rFonts w:ascii="Arial" w:hAnsi="Arial" w:cs="Arial"/>
          <w:sz w:val="22"/>
          <w:szCs w:val="22"/>
        </w:rPr>
        <w:t>Dohoda nadobúda platnosť dňom jej podpísania oprávnenými zástupcami oboch účastníkov dohody a účinnosť dňom nasledujúcim po dni jej zverejnenia v Centrálnom registri zmlúv vedenom Úradom vlády Slovenskej republiky.</w:t>
      </w:r>
    </w:p>
    <w:p w14:paraId="58581F8F" w14:textId="77777777" w:rsidR="00C63C9B" w:rsidRDefault="00C63C9B" w:rsidP="00C63C9B">
      <w:pPr>
        <w:pStyle w:val="Import0"/>
        <w:numPr>
          <w:ilvl w:val="0"/>
          <w:numId w:val="2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bCs/>
          <w:sz w:val="22"/>
          <w:szCs w:val="22"/>
        </w:rPr>
      </w:pPr>
      <w:r>
        <w:rPr>
          <w:rFonts w:ascii="Arial" w:hAnsi="Arial" w:cs="Arial"/>
          <w:sz w:val="22"/>
          <w:szCs w:val="22"/>
        </w:rPr>
        <w:t xml:space="preserve">Táto dohoda podlieha povinnému zverejneniu podľa </w:t>
      </w:r>
      <w:r>
        <w:rPr>
          <w:rFonts w:ascii="Arial" w:hAnsi="Arial" w:cs="Arial"/>
          <w:bCs/>
          <w:sz w:val="22"/>
          <w:szCs w:val="22"/>
        </w:rPr>
        <w:t xml:space="preserve">§ 5a ods. 1 zákona č. 211/2000 Z. z. </w:t>
      </w:r>
      <w:r>
        <w:rPr>
          <w:rFonts w:ascii="Arial" w:hAnsi="Arial" w:cs="Arial"/>
          <w:bCs/>
          <w:sz w:val="22"/>
          <w:szCs w:val="22"/>
        </w:rPr>
        <w:lastRenderedPageBreak/>
        <w:t>o slobodnom prístupe k informáciám a o zmene a doplnení niektorých zákonov v znení neskorších predpisov a zákona č. 546/2010 Z. z., ktorým sa dopĺňa zákon č. 40/1964 Zb. Občiansky zákonník v znení neskorších predpisov a ktorým sa menia a dopĺňajú niektoré zákony. Dodávateľ berie na vedomie povinnosť objednávateľa zverejniť túto dohodu ako aj jednotlivé objednávky a faktúry vyplývajúce z tejto dohody vrátane jej príloh v plnom rozsahu.</w:t>
      </w:r>
    </w:p>
    <w:p w14:paraId="47BFA730" w14:textId="77777777" w:rsidR="00C63C9B" w:rsidRPr="000B7978" w:rsidRDefault="00C63C9B" w:rsidP="00C63C9B">
      <w:pPr>
        <w:pStyle w:val="Import0"/>
        <w:numPr>
          <w:ilvl w:val="0"/>
          <w:numId w:val="2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bCs/>
          <w:sz w:val="22"/>
          <w:szCs w:val="22"/>
        </w:rPr>
      </w:pPr>
      <w:r w:rsidRPr="000B7978">
        <w:rPr>
          <w:rFonts w:ascii="Arial" w:hAnsi="Arial" w:cs="Arial"/>
          <w:bCs/>
          <w:sz w:val="22"/>
          <w:szCs w:val="22"/>
        </w:rPr>
        <w:t xml:space="preserve">Dohodu je možné meniť alebo dopĺňať iba formou písomných dodatkov, ktoré budú jej neoddeliteľnou súčasťou </w:t>
      </w:r>
      <w:r>
        <w:rPr>
          <w:rFonts w:ascii="Arial" w:hAnsi="Arial" w:cs="Arial"/>
          <w:bCs/>
          <w:sz w:val="22"/>
          <w:szCs w:val="22"/>
        </w:rPr>
        <w:t>s výnimkou Prílohy č. 2, ktorá sa vykoná podľa čl. IV bod 1 a 2 tejto dohody</w:t>
      </w:r>
      <w:r w:rsidRPr="000B7978">
        <w:rPr>
          <w:rFonts w:ascii="Arial" w:hAnsi="Arial" w:cs="Arial"/>
          <w:bCs/>
          <w:sz w:val="22"/>
          <w:szCs w:val="22"/>
        </w:rPr>
        <w:t>. Dohodu je možné meniť len v prípade, ak zmeny a doplnenia nebudú v rozpore s ustanovením § 18 zákona o verejnom obstarávaní a európskou legislatívou.</w:t>
      </w:r>
    </w:p>
    <w:p w14:paraId="1E7DA80B" w14:textId="77777777" w:rsidR="00C63C9B" w:rsidRPr="00BA5EE1" w:rsidRDefault="00C63C9B" w:rsidP="00C63C9B">
      <w:pPr>
        <w:pStyle w:val="Import0"/>
        <w:numPr>
          <w:ilvl w:val="0"/>
          <w:numId w:val="2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bCs/>
          <w:sz w:val="22"/>
          <w:szCs w:val="22"/>
        </w:rPr>
      </w:pPr>
      <w:r w:rsidRPr="00BA5EE1">
        <w:rPr>
          <w:rFonts w:ascii="Arial" w:hAnsi="Arial" w:cs="Arial"/>
          <w:bCs/>
          <w:sz w:val="22"/>
          <w:szCs w:val="22"/>
        </w:rPr>
        <w:t>Účastníci dohody sa v súlade s ustanovením § 262 ods. 1 Obchodného zákonníka dohodli, že záväzkový vzťah založený touto dohodou sa spravuje Obchodným zákonníkom. Vzťahy účastníkov dohody, neupravené touto dohodou sa budú riadiť príslušnými ustanoveniami Obchodného zákonníka</w:t>
      </w:r>
      <w:r>
        <w:rPr>
          <w:rFonts w:ascii="Arial" w:hAnsi="Arial" w:cs="Arial"/>
          <w:bCs/>
          <w:sz w:val="22"/>
          <w:szCs w:val="22"/>
        </w:rPr>
        <w:t xml:space="preserve"> a ďalšími všeobecne záväznými právnymi predpismi Slovenskej republiky a predpismi Európskej únie</w:t>
      </w:r>
      <w:r w:rsidRPr="00BA5EE1">
        <w:rPr>
          <w:rFonts w:ascii="Arial" w:hAnsi="Arial" w:cs="Arial"/>
          <w:bCs/>
          <w:sz w:val="22"/>
          <w:szCs w:val="22"/>
        </w:rPr>
        <w:t>.</w:t>
      </w:r>
    </w:p>
    <w:p w14:paraId="55A46C09" w14:textId="77777777" w:rsidR="00C63C9B" w:rsidRPr="00BA5EE1" w:rsidRDefault="00C63C9B" w:rsidP="00C63C9B">
      <w:pPr>
        <w:pStyle w:val="Import0"/>
        <w:numPr>
          <w:ilvl w:val="0"/>
          <w:numId w:val="2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bCs/>
          <w:sz w:val="22"/>
          <w:szCs w:val="22"/>
        </w:rPr>
      </w:pPr>
      <w:r w:rsidRPr="00BA5EE1">
        <w:rPr>
          <w:rFonts w:ascii="Arial" w:hAnsi="Arial" w:cs="Arial"/>
          <w:bCs/>
          <w:sz w:val="22"/>
          <w:szCs w:val="22"/>
        </w:rPr>
        <w:t xml:space="preserve">Účastníci dohody sa zaväzujú, že všetky spory, vyplývajúce z tejto dohody, budú riešiť predovšetkým formou dohody. Prípadné spory, o ktorých sa účastníci dohody nedohodnú, budú </w:t>
      </w:r>
      <w:r>
        <w:rPr>
          <w:rFonts w:ascii="Arial" w:hAnsi="Arial" w:cs="Arial"/>
          <w:bCs/>
          <w:sz w:val="22"/>
          <w:szCs w:val="22"/>
        </w:rPr>
        <w:t>postúpené na rozhodnutie</w:t>
      </w:r>
      <w:r w:rsidRPr="00BA5EE1">
        <w:rPr>
          <w:rFonts w:ascii="Arial" w:hAnsi="Arial" w:cs="Arial"/>
          <w:bCs/>
          <w:sz w:val="22"/>
          <w:szCs w:val="22"/>
        </w:rPr>
        <w:t xml:space="preserve"> vecne a miestne príslušnému súdu.</w:t>
      </w:r>
    </w:p>
    <w:p w14:paraId="1FD17E65" w14:textId="77777777" w:rsidR="00C63C9B" w:rsidRDefault="00C63C9B" w:rsidP="00C63C9B">
      <w:pPr>
        <w:pStyle w:val="Import0"/>
        <w:numPr>
          <w:ilvl w:val="0"/>
          <w:numId w:val="2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bCs/>
          <w:sz w:val="22"/>
          <w:szCs w:val="22"/>
        </w:rPr>
      </w:pPr>
      <w:r w:rsidRPr="00BA5EE1">
        <w:rPr>
          <w:rFonts w:ascii="Arial" w:hAnsi="Arial" w:cs="Arial"/>
          <w:bCs/>
          <w:sz w:val="22"/>
          <w:szCs w:val="22"/>
        </w:rPr>
        <w:t>Ak niektoré ustanovenia tejto dohody stratili platnosť alebo sú platné len sčasti alebo neskôr stratia platnosť, nie je tým dotknutá platnosť ostatných ustanovení. Na miesto neplatných ustanovení sa použije úprava, ktorá sa čo najviac približuje zmyslu a účelu tejto dohody.</w:t>
      </w:r>
    </w:p>
    <w:p w14:paraId="42EABC76" w14:textId="77777777" w:rsidR="00C63C9B" w:rsidRPr="00BA5EE1" w:rsidRDefault="00C63C9B" w:rsidP="00C63C9B">
      <w:pPr>
        <w:pStyle w:val="Import0"/>
        <w:numPr>
          <w:ilvl w:val="0"/>
          <w:numId w:val="2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ind w:left="425" w:hanging="425"/>
        <w:jc w:val="both"/>
        <w:rPr>
          <w:rFonts w:ascii="Arial" w:hAnsi="Arial" w:cs="Arial"/>
          <w:bCs/>
          <w:sz w:val="22"/>
          <w:szCs w:val="22"/>
        </w:rPr>
      </w:pPr>
      <w:r w:rsidRPr="00BA5EE1">
        <w:rPr>
          <w:rFonts w:ascii="Arial" w:hAnsi="Arial" w:cs="Arial"/>
          <w:bCs/>
          <w:sz w:val="22"/>
          <w:szCs w:val="22"/>
        </w:rPr>
        <w:t>Neoddeliteľnou súčasťou dohody sú prílohy:</w:t>
      </w:r>
    </w:p>
    <w:p w14:paraId="424CD78E" w14:textId="77777777" w:rsidR="00C63C9B" w:rsidRPr="00BA5EE1"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before="80" w:after="80"/>
        <w:ind w:left="680" w:hanging="680"/>
        <w:jc w:val="both"/>
        <w:rPr>
          <w:rFonts w:ascii="Arial" w:hAnsi="Arial" w:cs="Arial"/>
          <w:bCs/>
          <w:sz w:val="22"/>
          <w:szCs w:val="22"/>
        </w:rPr>
      </w:pPr>
      <w:r>
        <w:rPr>
          <w:rFonts w:ascii="Arial" w:hAnsi="Arial" w:cs="Arial"/>
          <w:bCs/>
          <w:sz w:val="22"/>
          <w:szCs w:val="22"/>
        </w:rPr>
        <w:tab/>
      </w:r>
      <w:r w:rsidRPr="00BA5EE1">
        <w:rPr>
          <w:rFonts w:ascii="Arial" w:hAnsi="Arial" w:cs="Arial"/>
          <w:bCs/>
          <w:sz w:val="22"/>
          <w:szCs w:val="22"/>
        </w:rPr>
        <w:t xml:space="preserve">Príloha č. 1: </w:t>
      </w:r>
      <w:r>
        <w:rPr>
          <w:rFonts w:ascii="Arial" w:hAnsi="Arial" w:cs="Arial"/>
          <w:bCs/>
          <w:sz w:val="22"/>
          <w:szCs w:val="22"/>
        </w:rPr>
        <w:t>Špecifikácia predmetu dohody</w:t>
      </w:r>
    </w:p>
    <w:p w14:paraId="18F63084"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680" w:hanging="680"/>
        <w:jc w:val="both"/>
        <w:rPr>
          <w:rFonts w:ascii="Arial" w:hAnsi="Arial" w:cs="Arial"/>
          <w:bCs/>
          <w:sz w:val="22"/>
          <w:szCs w:val="22"/>
        </w:rPr>
      </w:pPr>
      <w:r>
        <w:rPr>
          <w:rFonts w:ascii="Arial" w:hAnsi="Arial" w:cs="Arial"/>
          <w:bCs/>
          <w:sz w:val="22"/>
          <w:szCs w:val="22"/>
        </w:rPr>
        <w:tab/>
      </w:r>
      <w:r w:rsidRPr="00BA5EE1">
        <w:rPr>
          <w:rFonts w:ascii="Arial" w:hAnsi="Arial" w:cs="Arial"/>
          <w:bCs/>
          <w:sz w:val="22"/>
          <w:szCs w:val="22"/>
        </w:rPr>
        <w:t xml:space="preserve">Príloha č. 2: </w:t>
      </w:r>
      <w:r>
        <w:rPr>
          <w:rFonts w:ascii="Arial" w:hAnsi="Arial" w:cs="Arial"/>
          <w:bCs/>
          <w:sz w:val="22"/>
          <w:szCs w:val="22"/>
        </w:rPr>
        <w:t>Miesta plnenia</w:t>
      </w:r>
    </w:p>
    <w:p w14:paraId="37AFE7D5" w14:textId="77777777" w:rsidR="00C63C9B"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680" w:hanging="680"/>
        <w:jc w:val="both"/>
        <w:rPr>
          <w:rFonts w:ascii="Arial" w:hAnsi="Arial" w:cs="Arial"/>
          <w:bCs/>
          <w:sz w:val="22"/>
          <w:szCs w:val="22"/>
        </w:rPr>
      </w:pPr>
      <w:r>
        <w:rPr>
          <w:rFonts w:ascii="Arial" w:hAnsi="Arial" w:cs="Arial"/>
          <w:bCs/>
          <w:sz w:val="22"/>
          <w:szCs w:val="22"/>
        </w:rPr>
        <w:tab/>
        <w:t xml:space="preserve">Príloha č. 3: </w:t>
      </w:r>
      <w:r w:rsidRPr="00BA5EE1">
        <w:rPr>
          <w:rFonts w:ascii="Arial" w:hAnsi="Arial" w:cs="Arial"/>
          <w:bCs/>
          <w:sz w:val="22"/>
          <w:szCs w:val="22"/>
        </w:rPr>
        <w:t>Cenová kalkulácia</w:t>
      </w:r>
      <w:r>
        <w:rPr>
          <w:rFonts w:ascii="Arial" w:hAnsi="Arial" w:cs="Arial"/>
          <w:bCs/>
          <w:sz w:val="22"/>
          <w:szCs w:val="22"/>
        </w:rPr>
        <w:t xml:space="preserve"> a predpokladané množstvo</w:t>
      </w:r>
    </w:p>
    <w:p w14:paraId="725DB2D6" w14:textId="77777777" w:rsidR="00C63C9B" w:rsidRPr="00BA5EE1" w:rsidRDefault="00C63C9B" w:rsidP="00C63C9B">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680" w:hanging="680"/>
        <w:jc w:val="both"/>
        <w:rPr>
          <w:rFonts w:ascii="Arial" w:hAnsi="Arial" w:cs="Arial"/>
          <w:bCs/>
          <w:sz w:val="22"/>
          <w:szCs w:val="22"/>
        </w:rPr>
      </w:pPr>
      <w:r>
        <w:rPr>
          <w:rFonts w:ascii="Arial" w:hAnsi="Arial" w:cs="Arial"/>
          <w:bCs/>
          <w:sz w:val="22"/>
          <w:szCs w:val="22"/>
        </w:rPr>
        <w:tab/>
        <w:t>Príloha č. 4: Zápis o zmene Prílohy č. 2</w:t>
      </w:r>
    </w:p>
    <w:p w14:paraId="0FA2C17E" w14:textId="77777777" w:rsidR="00C63C9B" w:rsidRDefault="00C63C9B" w:rsidP="00C63C9B">
      <w:pPr>
        <w:pStyle w:val="Import0"/>
        <w:numPr>
          <w:ilvl w:val="0"/>
          <w:numId w:val="2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bCs/>
          <w:sz w:val="22"/>
          <w:szCs w:val="22"/>
        </w:rPr>
      </w:pPr>
      <w:r>
        <w:rPr>
          <w:rFonts w:ascii="Arial" w:hAnsi="Arial" w:cs="Arial"/>
          <w:bCs/>
          <w:sz w:val="22"/>
          <w:szCs w:val="22"/>
        </w:rPr>
        <w:t>Dohoda je vyhotovená v štyroch rovnopisoch, po dva rovnopisy pre každého účastníka dohody.</w:t>
      </w:r>
    </w:p>
    <w:p w14:paraId="71E5BB17" w14:textId="77777777" w:rsidR="00C63C9B" w:rsidRDefault="00C63C9B" w:rsidP="00C63C9B">
      <w:pPr>
        <w:pStyle w:val="Import0"/>
        <w:numPr>
          <w:ilvl w:val="0"/>
          <w:numId w:val="2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Arial" w:hAnsi="Arial" w:cs="Arial"/>
          <w:bCs/>
          <w:sz w:val="22"/>
          <w:szCs w:val="22"/>
        </w:rPr>
      </w:pPr>
      <w:r>
        <w:rPr>
          <w:rFonts w:ascii="Arial" w:hAnsi="Arial" w:cs="Arial"/>
          <w:bCs/>
          <w:sz w:val="22"/>
          <w:szCs w:val="22"/>
        </w:rPr>
        <w:t>Účastníci dohody vyhlasujú, že obsah dohody je prejavom ich slobodnej vôle, dohoda nebola uzavretá v tiesni a ani za zvlášť nevýhodných podmienok. Súčasne vyhlasujú, že si ju riadne a dôsledne prečítali, jej obsahu rozumeli a právnym účinkom porozumeli a na znak súhlasu ju vlastnoručne podpísali.</w:t>
      </w:r>
    </w:p>
    <w:p w14:paraId="154743AA" w14:textId="77777777" w:rsidR="00C63C9B" w:rsidRDefault="00C63C9B" w:rsidP="00C63C9B">
      <w:pPr>
        <w:pStyle w:val="Zkladntext3"/>
        <w:spacing w:after="80"/>
        <w:jc w:val="both"/>
        <w:rPr>
          <w:rFonts w:ascii="Arial" w:hAnsi="Arial" w:cs="Arial"/>
          <w:sz w:val="22"/>
          <w:szCs w:val="22"/>
        </w:rPr>
      </w:pPr>
    </w:p>
    <w:p w14:paraId="69FB9038" w14:textId="77777777" w:rsidR="00C63C9B" w:rsidRPr="008C7D85" w:rsidRDefault="00C63C9B" w:rsidP="00C63C9B">
      <w:pPr>
        <w:tabs>
          <w:tab w:val="left" w:pos="4962"/>
        </w:tabs>
        <w:spacing w:before="120" w:after="120"/>
        <w:jc w:val="both"/>
        <w:rPr>
          <w:rFonts w:ascii="Arial" w:hAnsi="Arial" w:cs="Arial"/>
          <w:sz w:val="22"/>
          <w:szCs w:val="22"/>
        </w:rPr>
      </w:pPr>
      <w:r>
        <w:rPr>
          <w:rFonts w:ascii="Arial" w:hAnsi="Arial" w:cs="Arial"/>
          <w:sz w:val="22"/>
          <w:szCs w:val="22"/>
        </w:rPr>
        <w:t>V ........................, dňa</w:t>
      </w:r>
      <w:r>
        <w:rPr>
          <w:rFonts w:ascii="Arial" w:hAnsi="Arial" w:cs="Arial"/>
          <w:sz w:val="22"/>
          <w:szCs w:val="22"/>
        </w:rPr>
        <w:tab/>
        <w:t xml:space="preserve">V </w:t>
      </w:r>
      <w:r w:rsidRPr="008C7D85">
        <w:rPr>
          <w:rFonts w:ascii="Arial" w:hAnsi="Arial" w:cs="Arial"/>
          <w:sz w:val="22"/>
          <w:szCs w:val="22"/>
        </w:rPr>
        <w:t>Bratislav</w:t>
      </w:r>
      <w:r>
        <w:rPr>
          <w:rFonts w:ascii="Arial" w:hAnsi="Arial" w:cs="Arial"/>
          <w:sz w:val="22"/>
          <w:szCs w:val="22"/>
        </w:rPr>
        <w:t>e, dňa</w:t>
      </w:r>
      <w:r w:rsidRPr="008C7D85">
        <w:rPr>
          <w:rFonts w:ascii="Arial" w:hAnsi="Arial" w:cs="Arial"/>
          <w:sz w:val="22"/>
          <w:szCs w:val="22"/>
        </w:rPr>
        <w:t xml:space="preserve"> ..........................</w:t>
      </w:r>
    </w:p>
    <w:p w14:paraId="72D8AEC6" w14:textId="77777777" w:rsidR="00C63C9B" w:rsidRPr="008C7D85" w:rsidRDefault="00C63C9B" w:rsidP="00C63C9B">
      <w:pPr>
        <w:spacing w:before="120" w:after="120"/>
        <w:ind w:left="360" w:hanging="360"/>
        <w:jc w:val="both"/>
        <w:rPr>
          <w:rFonts w:ascii="Arial" w:hAnsi="Arial" w:cs="Arial"/>
          <w:sz w:val="22"/>
          <w:szCs w:val="22"/>
        </w:rPr>
      </w:pPr>
    </w:p>
    <w:p w14:paraId="7DB5DA7C" w14:textId="77777777" w:rsidR="00C63C9B" w:rsidRDefault="00C63C9B" w:rsidP="00C63C9B">
      <w:pPr>
        <w:tabs>
          <w:tab w:val="left" w:pos="4962"/>
        </w:tabs>
        <w:spacing w:before="120" w:after="120"/>
        <w:ind w:left="360" w:hanging="360"/>
        <w:jc w:val="both"/>
        <w:rPr>
          <w:rFonts w:ascii="Arial" w:eastAsia="Century Schoolbook" w:hAnsi="Arial" w:cs="Arial"/>
          <w:sz w:val="22"/>
          <w:szCs w:val="22"/>
        </w:rPr>
      </w:pPr>
      <w:r w:rsidRPr="008C7D85">
        <w:rPr>
          <w:rFonts w:ascii="Arial" w:hAnsi="Arial" w:cs="Arial"/>
          <w:sz w:val="22"/>
          <w:szCs w:val="22"/>
        </w:rPr>
        <w:t xml:space="preserve">Za </w:t>
      </w:r>
      <w:r>
        <w:rPr>
          <w:rFonts w:ascii="Arial" w:hAnsi="Arial" w:cs="Arial"/>
          <w:sz w:val="22"/>
          <w:szCs w:val="22"/>
        </w:rPr>
        <w:t>dodávateľa</w:t>
      </w:r>
      <w:r w:rsidRPr="008C7D85">
        <w:rPr>
          <w:rFonts w:ascii="Arial" w:hAnsi="Arial" w:cs="Arial"/>
          <w:sz w:val="22"/>
          <w:szCs w:val="22"/>
        </w:rPr>
        <w:t>:</w:t>
      </w:r>
      <w:r w:rsidRPr="008C7D85">
        <w:rPr>
          <w:rFonts w:ascii="Arial" w:hAnsi="Arial" w:cs="Arial"/>
          <w:sz w:val="22"/>
          <w:szCs w:val="22"/>
        </w:rPr>
        <w:tab/>
        <w:t xml:space="preserve">Za </w:t>
      </w:r>
      <w:r>
        <w:rPr>
          <w:rFonts w:ascii="Arial" w:hAnsi="Arial" w:cs="Arial"/>
          <w:sz w:val="22"/>
          <w:szCs w:val="22"/>
        </w:rPr>
        <w:t>objednávateľa</w:t>
      </w:r>
    </w:p>
    <w:p w14:paraId="448BD14A" w14:textId="77777777" w:rsidR="00C63C9B" w:rsidRDefault="00C63C9B" w:rsidP="00C63C9B">
      <w:pPr>
        <w:spacing w:before="120" w:after="120"/>
        <w:rPr>
          <w:rFonts w:ascii="Arial" w:eastAsia="Century Schoolbook" w:hAnsi="Arial" w:cs="Arial"/>
          <w:sz w:val="22"/>
          <w:szCs w:val="22"/>
        </w:rPr>
      </w:pPr>
    </w:p>
    <w:p w14:paraId="42E8E2AB" w14:textId="77777777" w:rsidR="00C63C9B" w:rsidRDefault="00C63C9B" w:rsidP="00C63C9B">
      <w:pPr>
        <w:spacing w:before="120" w:after="120"/>
        <w:rPr>
          <w:rFonts w:ascii="Arial" w:eastAsia="Century Schoolbook" w:hAnsi="Arial" w:cs="Arial"/>
          <w:sz w:val="22"/>
          <w:szCs w:val="22"/>
        </w:rPr>
      </w:pPr>
    </w:p>
    <w:p w14:paraId="7B4C8B57" w14:textId="77777777" w:rsidR="00C63C9B" w:rsidRDefault="00C63C9B" w:rsidP="00C63C9B">
      <w:pPr>
        <w:spacing w:before="120" w:after="120"/>
        <w:rPr>
          <w:rFonts w:ascii="Arial" w:eastAsia="Century Schoolbook" w:hAnsi="Arial" w:cs="Arial"/>
          <w:sz w:val="22"/>
          <w:szCs w:val="22"/>
        </w:rPr>
      </w:pPr>
    </w:p>
    <w:p w14:paraId="428A84E9" w14:textId="77777777" w:rsidR="00C63C9B" w:rsidRPr="008C7D85" w:rsidRDefault="00C63C9B" w:rsidP="00C63C9B">
      <w:pPr>
        <w:tabs>
          <w:tab w:val="left" w:pos="4962"/>
        </w:tabs>
        <w:ind w:left="360" w:hanging="360"/>
        <w:jc w:val="both"/>
        <w:rPr>
          <w:rFonts w:ascii="Arial" w:hAnsi="Arial" w:cs="Arial"/>
          <w:sz w:val="22"/>
          <w:szCs w:val="22"/>
        </w:rPr>
      </w:pPr>
      <w:r w:rsidRPr="008C7D85">
        <w:rPr>
          <w:rFonts w:ascii="Arial" w:hAnsi="Arial" w:cs="Arial"/>
          <w:sz w:val="22"/>
          <w:szCs w:val="22"/>
        </w:rPr>
        <w:t>–––––––––––––––––––––––––––</w:t>
      </w:r>
      <w:r w:rsidRPr="008C7D85">
        <w:rPr>
          <w:rFonts w:ascii="Arial" w:hAnsi="Arial" w:cs="Arial"/>
          <w:sz w:val="22"/>
          <w:szCs w:val="22"/>
        </w:rPr>
        <w:tab/>
        <w:t>–––––––––––––––––––––––––––</w:t>
      </w:r>
    </w:p>
    <w:p w14:paraId="5719C5AB" w14:textId="77777777" w:rsidR="00C63C9B" w:rsidRPr="008C7D85" w:rsidRDefault="00C63C9B" w:rsidP="00C63C9B">
      <w:pPr>
        <w:ind w:firstLine="180"/>
        <w:jc w:val="both"/>
        <w:rPr>
          <w:rFonts w:ascii="Arial" w:hAnsi="Arial" w:cs="Arial"/>
          <w:b/>
          <w:sz w:val="22"/>
          <w:szCs w:val="22"/>
        </w:rPr>
      </w:pPr>
      <w:r w:rsidRPr="008C7D85">
        <w:rPr>
          <w:rFonts w:ascii="Arial" w:hAnsi="Arial" w:cs="Arial"/>
          <w:b/>
          <w:sz w:val="22"/>
          <w:szCs w:val="22"/>
        </w:rPr>
        <w:t xml:space="preserve">                                                                           </w:t>
      </w:r>
      <w:r>
        <w:rPr>
          <w:rFonts w:ascii="Arial" w:hAnsi="Arial" w:cs="Arial"/>
          <w:b/>
          <w:sz w:val="22"/>
          <w:szCs w:val="22"/>
        </w:rPr>
        <w:t xml:space="preserve">  </w:t>
      </w:r>
      <w:r w:rsidRPr="008C7D85">
        <w:rPr>
          <w:rFonts w:ascii="Arial" w:hAnsi="Arial" w:cs="Arial"/>
          <w:b/>
          <w:sz w:val="22"/>
          <w:szCs w:val="22"/>
        </w:rPr>
        <w:t xml:space="preserve">            Ing. </w:t>
      </w:r>
      <w:r>
        <w:rPr>
          <w:rFonts w:ascii="Arial" w:hAnsi="Arial" w:cs="Arial"/>
          <w:b/>
          <w:sz w:val="22"/>
          <w:szCs w:val="22"/>
        </w:rPr>
        <w:t>Juraj Káčer</w:t>
      </w:r>
    </w:p>
    <w:p w14:paraId="12C127F6" w14:textId="77777777" w:rsidR="00C63C9B" w:rsidRDefault="00C63C9B" w:rsidP="00C63C9B">
      <w:pPr>
        <w:ind w:firstLine="900"/>
        <w:jc w:val="both"/>
        <w:rPr>
          <w:rFonts w:ascii="Arial" w:hAnsi="Arial" w:cs="Arial"/>
          <w:sz w:val="22"/>
          <w:szCs w:val="22"/>
        </w:rPr>
      </w:pPr>
      <w:r w:rsidRPr="008C7D85">
        <w:rPr>
          <w:rFonts w:ascii="Arial" w:hAnsi="Arial" w:cs="Arial"/>
          <w:bCs/>
          <w:sz w:val="22"/>
          <w:szCs w:val="22"/>
        </w:rPr>
        <w:t xml:space="preserve">           </w:t>
      </w:r>
      <w:r w:rsidRPr="008C7D85">
        <w:rPr>
          <w:rFonts w:ascii="Arial" w:hAnsi="Arial" w:cs="Arial"/>
          <w:sz w:val="22"/>
          <w:szCs w:val="22"/>
        </w:rPr>
        <w:t xml:space="preserve">                                                    generálny riaditeľ</w:t>
      </w:r>
      <w:r>
        <w:rPr>
          <w:rFonts w:ascii="Arial" w:hAnsi="Arial" w:cs="Arial"/>
          <w:sz w:val="22"/>
          <w:szCs w:val="22"/>
        </w:rPr>
        <w:t xml:space="preserve"> </w:t>
      </w:r>
      <w:r w:rsidRPr="008C7D85">
        <w:rPr>
          <w:rFonts w:ascii="Arial" w:hAnsi="Arial" w:cs="Arial"/>
          <w:sz w:val="22"/>
          <w:szCs w:val="22"/>
        </w:rPr>
        <w:t>Sociálnej poisťovne</w:t>
      </w:r>
    </w:p>
    <w:p w14:paraId="1726BEFE" w14:textId="77777777" w:rsidR="00C63C9B" w:rsidRDefault="00C63C9B" w:rsidP="00C63C9B">
      <w:pPr>
        <w:jc w:val="right"/>
        <w:rPr>
          <w:rFonts w:ascii="Arial" w:hAnsi="Arial" w:cs="Arial"/>
          <w:bCs/>
          <w:sz w:val="22"/>
          <w:szCs w:val="22"/>
        </w:rPr>
      </w:pPr>
    </w:p>
    <w:p w14:paraId="4479D9B5" w14:textId="77777777" w:rsidR="00C63C9B" w:rsidRDefault="00C63C9B" w:rsidP="00C63C9B">
      <w:pPr>
        <w:rPr>
          <w:rFonts w:ascii="Arial" w:hAnsi="Arial" w:cs="Arial"/>
          <w:bCs/>
          <w:sz w:val="22"/>
          <w:szCs w:val="22"/>
        </w:rPr>
        <w:sectPr w:rsidR="00C63C9B" w:rsidSect="00566C11">
          <w:headerReference w:type="default" r:id="rId19"/>
          <w:footerReference w:type="even" r:id="rId20"/>
          <w:footerReference w:type="default" r:id="rId21"/>
          <w:headerReference w:type="first" r:id="rId22"/>
          <w:footerReference w:type="first" r:id="rId23"/>
          <w:pgSz w:w="11906" w:h="16838"/>
          <w:pgMar w:top="964" w:right="1077" w:bottom="964" w:left="1134" w:header="709" w:footer="465" w:gutter="0"/>
          <w:pgNumType w:start="1"/>
          <w:cols w:space="708"/>
          <w:titlePg/>
        </w:sectPr>
      </w:pPr>
    </w:p>
    <w:p w14:paraId="11A1E0E1" w14:textId="77777777" w:rsidR="00C63C9B" w:rsidRPr="0046571F" w:rsidRDefault="00C63C9B" w:rsidP="00C63C9B">
      <w:pPr>
        <w:jc w:val="center"/>
        <w:rPr>
          <w:rFonts w:ascii="Arial" w:hAnsi="Arial" w:cs="Arial"/>
          <w:b/>
          <w:bCs/>
          <w:sz w:val="22"/>
          <w:szCs w:val="22"/>
        </w:rPr>
      </w:pPr>
      <w:r>
        <w:rPr>
          <w:rFonts w:ascii="Arial" w:hAnsi="Arial" w:cs="Arial"/>
          <w:b/>
          <w:bCs/>
          <w:sz w:val="22"/>
          <w:szCs w:val="22"/>
        </w:rPr>
        <w:lastRenderedPageBreak/>
        <w:t>Špecifikácia predmetu dohody</w:t>
      </w:r>
    </w:p>
    <w:p w14:paraId="0A3CCF57" w14:textId="77777777" w:rsidR="00C63C9B" w:rsidRDefault="00C63C9B" w:rsidP="00C63C9B">
      <w:pPr>
        <w:jc w:val="right"/>
        <w:rPr>
          <w:rFonts w:ascii="Arial" w:hAnsi="Arial" w:cs="Arial"/>
          <w:bCs/>
          <w:sz w:val="22"/>
          <w:szCs w:val="22"/>
        </w:rPr>
      </w:pPr>
    </w:p>
    <w:tbl>
      <w:tblPr>
        <w:tblW w:w="9668" w:type="dxa"/>
        <w:tblInd w:w="108"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000" w:firstRow="0" w:lastRow="0" w:firstColumn="0" w:lastColumn="0" w:noHBand="0" w:noVBand="0"/>
      </w:tblPr>
      <w:tblGrid>
        <w:gridCol w:w="4111"/>
        <w:gridCol w:w="2126"/>
        <w:gridCol w:w="3402"/>
        <w:gridCol w:w="29"/>
      </w:tblGrid>
      <w:tr w:rsidR="00C63C9B" w:rsidRPr="00513F82" w14:paraId="4FDA66D3" w14:textId="77777777" w:rsidTr="00566C11">
        <w:trPr>
          <w:cantSplit/>
          <w:trHeight w:val="552"/>
        </w:trPr>
        <w:tc>
          <w:tcPr>
            <w:tcW w:w="4111" w:type="dxa"/>
            <w:vAlign w:val="center"/>
          </w:tcPr>
          <w:p w14:paraId="59EAE78A" w14:textId="77777777" w:rsidR="00C63C9B" w:rsidRPr="00513F82" w:rsidRDefault="00C63C9B" w:rsidP="00566C11">
            <w:r w:rsidRPr="00513F82">
              <w:t xml:space="preserve">Názov predmetu </w:t>
            </w:r>
            <w:r>
              <w:t>dohody</w:t>
            </w:r>
          </w:p>
        </w:tc>
        <w:tc>
          <w:tcPr>
            <w:tcW w:w="5557" w:type="dxa"/>
            <w:gridSpan w:val="3"/>
            <w:vAlign w:val="center"/>
          </w:tcPr>
          <w:p w14:paraId="23C1760C" w14:textId="77777777" w:rsidR="00C63C9B" w:rsidRPr="00513F82" w:rsidRDefault="00C63C9B" w:rsidP="00566C11">
            <w:r>
              <w:t xml:space="preserve">Prenájom, dodávka, inštalácia a sanitácia filtračných </w:t>
            </w:r>
            <w:proofErr w:type="spellStart"/>
            <w:r>
              <w:t>výdajníkov</w:t>
            </w:r>
            <w:proofErr w:type="spellEnd"/>
            <w:r>
              <w:t xml:space="preserve"> na vodu </w:t>
            </w:r>
          </w:p>
        </w:tc>
      </w:tr>
      <w:tr w:rsidR="00C63C9B" w:rsidRPr="00513F82" w14:paraId="213ADAC7" w14:textId="77777777" w:rsidTr="00566C11">
        <w:trPr>
          <w:cantSplit/>
          <w:trHeight w:val="315"/>
        </w:trPr>
        <w:tc>
          <w:tcPr>
            <w:tcW w:w="9668" w:type="dxa"/>
            <w:gridSpan w:val="4"/>
            <w:shd w:val="clear" w:color="auto" w:fill="D5DCE4"/>
            <w:vAlign w:val="center"/>
          </w:tcPr>
          <w:p w14:paraId="08A79CE6" w14:textId="77777777" w:rsidR="00C63C9B" w:rsidRPr="00513F82" w:rsidRDefault="00C63C9B" w:rsidP="00566C11">
            <w:pPr>
              <w:pStyle w:val="Hlavika"/>
              <w:jc w:val="center"/>
            </w:pPr>
          </w:p>
        </w:tc>
      </w:tr>
      <w:tr w:rsidR="00C63C9B" w:rsidRPr="00513F82" w14:paraId="5E4C24D4" w14:textId="77777777" w:rsidTr="00566C11">
        <w:trPr>
          <w:cantSplit/>
        </w:trPr>
        <w:tc>
          <w:tcPr>
            <w:tcW w:w="4111" w:type="dxa"/>
            <w:vAlign w:val="center"/>
          </w:tcPr>
          <w:p w14:paraId="69E7D91C" w14:textId="77777777" w:rsidR="00C63C9B" w:rsidRPr="00513F82" w:rsidRDefault="00C63C9B" w:rsidP="00566C11">
            <w:r w:rsidRPr="00513F82">
              <w:t>Funkcia</w:t>
            </w:r>
          </w:p>
          <w:p w14:paraId="7E80F8AF" w14:textId="77777777" w:rsidR="00C63C9B" w:rsidRPr="00513F82" w:rsidRDefault="00C63C9B" w:rsidP="00566C11">
            <w:pPr>
              <w:rPr>
                <w:i/>
              </w:rPr>
            </w:pPr>
          </w:p>
        </w:tc>
        <w:tc>
          <w:tcPr>
            <w:tcW w:w="5557" w:type="dxa"/>
            <w:gridSpan w:val="3"/>
            <w:vAlign w:val="center"/>
          </w:tcPr>
          <w:p w14:paraId="34D158E5" w14:textId="77777777" w:rsidR="00C63C9B" w:rsidRPr="00EE2EDC" w:rsidRDefault="00C63C9B" w:rsidP="00566C11">
            <w:pPr>
              <w:pStyle w:val="Hlavika"/>
            </w:pPr>
            <w:r w:rsidRPr="00EE2EDC">
              <w:t>Filtrovaná voda najvyššej kvality, chladená, horúca alebo perlivá na pitný režim zamestnancov SP</w:t>
            </w:r>
          </w:p>
        </w:tc>
      </w:tr>
      <w:tr w:rsidR="00C63C9B" w:rsidRPr="00513F82" w14:paraId="370AE388" w14:textId="77777777" w:rsidTr="00566C11">
        <w:trPr>
          <w:cantSplit/>
          <w:trHeight w:val="507"/>
        </w:trPr>
        <w:tc>
          <w:tcPr>
            <w:tcW w:w="9668" w:type="dxa"/>
            <w:gridSpan w:val="4"/>
            <w:shd w:val="clear" w:color="auto" w:fill="D5DCE4"/>
            <w:vAlign w:val="center"/>
          </w:tcPr>
          <w:p w14:paraId="2A2DB87A" w14:textId="77777777" w:rsidR="00C63C9B" w:rsidRPr="00017AF8" w:rsidRDefault="00C63C9B" w:rsidP="00566C11">
            <w:pPr>
              <w:pStyle w:val="Hlavika"/>
              <w:jc w:val="center"/>
              <w:rPr>
                <w:i/>
              </w:rPr>
            </w:pPr>
            <w:r w:rsidRPr="00017AF8">
              <w:rPr>
                <w:b/>
              </w:rPr>
              <w:t xml:space="preserve">TECHNICKÁ ŠPECIFIKÁCIA PREDMETU </w:t>
            </w:r>
            <w:r>
              <w:rPr>
                <w:b/>
              </w:rPr>
              <w:t>DOHODY</w:t>
            </w:r>
          </w:p>
        </w:tc>
      </w:tr>
      <w:tr w:rsidR="00C63C9B" w:rsidRPr="00513F82" w14:paraId="6A76D238" w14:textId="77777777" w:rsidTr="00566C11">
        <w:trPr>
          <w:gridAfter w:val="1"/>
          <w:wAfter w:w="29" w:type="dxa"/>
          <w:cantSplit/>
        </w:trPr>
        <w:tc>
          <w:tcPr>
            <w:tcW w:w="4111" w:type="dxa"/>
            <w:vAlign w:val="center"/>
          </w:tcPr>
          <w:p w14:paraId="37C7AFA0" w14:textId="77777777" w:rsidR="00C63C9B" w:rsidRPr="00017AF8" w:rsidRDefault="00C63C9B" w:rsidP="00566C11">
            <w:pPr>
              <w:rPr>
                <w:i/>
              </w:rPr>
            </w:pPr>
            <w:r w:rsidRPr="00017AF8">
              <w:t>Kvantifikovateľné technické vlastnosti</w:t>
            </w:r>
          </w:p>
        </w:tc>
        <w:tc>
          <w:tcPr>
            <w:tcW w:w="2126" w:type="dxa"/>
            <w:vAlign w:val="center"/>
          </w:tcPr>
          <w:p w14:paraId="02A95117" w14:textId="420E7C92" w:rsidR="00C63C9B" w:rsidRPr="00017AF8" w:rsidRDefault="00D9555A" w:rsidP="00D9555A">
            <w:pPr>
              <w:jc w:val="center"/>
            </w:pPr>
            <w:r>
              <w:t>Merná j</w:t>
            </w:r>
            <w:r w:rsidR="00C63C9B" w:rsidRPr="00017AF8">
              <w:t>ednotka</w:t>
            </w:r>
          </w:p>
        </w:tc>
        <w:tc>
          <w:tcPr>
            <w:tcW w:w="3402" w:type="dxa"/>
            <w:vAlign w:val="center"/>
          </w:tcPr>
          <w:p w14:paraId="3498892B" w14:textId="77777777" w:rsidR="00C63C9B" w:rsidRPr="00017AF8" w:rsidRDefault="00C63C9B" w:rsidP="00566C11"/>
          <w:p w14:paraId="5AD2F7BC" w14:textId="0FCD42FD" w:rsidR="00C63C9B" w:rsidRPr="00017AF8" w:rsidRDefault="00C63C9B" w:rsidP="00566C11">
            <w:r>
              <w:t>Predpokladané množstvo na obdobie 48 mesiacov</w:t>
            </w:r>
          </w:p>
        </w:tc>
      </w:tr>
      <w:tr w:rsidR="00C63C9B" w:rsidRPr="00513F82" w14:paraId="354676F8" w14:textId="77777777" w:rsidTr="00566C11">
        <w:trPr>
          <w:gridAfter w:val="1"/>
          <w:wAfter w:w="29" w:type="dxa"/>
          <w:cantSplit/>
          <w:trHeight w:val="451"/>
        </w:trPr>
        <w:tc>
          <w:tcPr>
            <w:tcW w:w="4111" w:type="dxa"/>
            <w:vAlign w:val="center"/>
          </w:tcPr>
          <w:p w14:paraId="6B6B8FE6" w14:textId="77777777" w:rsidR="00C63C9B" w:rsidRPr="00FB1BED" w:rsidRDefault="00C63C9B" w:rsidP="00566C11">
            <w:r w:rsidRPr="00FB1BED">
              <w:t xml:space="preserve">Prenájom filtračných </w:t>
            </w:r>
            <w:proofErr w:type="spellStart"/>
            <w:r w:rsidRPr="00FB1BED">
              <w:t>výdajníkov</w:t>
            </w:r>
            <w:proofErr w:type="spellEnd"/>
            <w:r>
              <w:t xml:space="preserve"> samostatne stojacich horúca, chladená, perlivá voda</w:t>
            </w:r>
          </w:p>
        </w:tc>
        <w:tc>
          <w:tcPr>
            <w:tcW w:w="2126" w:type="dxa"/>
            <w:vAlign w:val="center"/>
          </w:tcPr>
          <w:p w14:paraId="187C576E" w14:textId="77777777" w:rsidR="00C63C9B" w:rsidRPr="00FB1BED" w:rsidRDefault="00C63C9B" w:rsidP="00566C11">
            <w:pPr>
              <w:pStyle w:val="Hlavika"/>
              <w:jc w:val="center"/>
            </w:pPr>
            <w:r>
              <w:t>ks/mes.</w:t>
            </w:r>
          </w:p>
        </w:tc>
        <w:tc>
          <w:tcPr>
            <w:tcW w:w="3402" w:type="dxa"/>
            <w:vAlign w:val="center"/>
          </w:tcPr>
          <w:p w14:paraId="7532C796" w14:textId="77777777" w:rsidR="00C63C9B" w:rsidRPr="00FB1BED" w:rsidRDefault="00C63C9B" w:rsidP="00566C11">
            <w:pPr>
              <w:pStyle w:val="Hlavika"/>
              <w:jc w:val="center"/>
            </w:pPr>
          </w:p>
          <w:p w14:paraId="381FC146" w14:textId="77777777" w:rsidR="00C63C9B" w:rsidRPr="00FB1BED" w:rsidRDefault="00C63C9B" w:rsidP="00566C11">
            <w:pPr>
              <w:pStyle w:val="Hlavika"/>
              <w:jc w:val="center"/>
            </w:pPr>
            <w:r>
              <w:t>960</w:t>
            </w:r>
          </w:p>
        </w:tc>
      </w:tr>
      <w:tr w:rsidR="00C63C9B" w:rsidRPr="00513F82" w14:paraId="15861769" w14:textId="77777777" w:rsidTr="00566C11">
        <w:trPr>
          <w:gridAfter w:val="1"/>
          <w:wAfter w:w="29" w:type="dxa"/>
          <w:cantSplit/>
          <w:trHeight w:val="451"/>
        </w:trPr>
        <w:tc>
          <w:tcPr>
            <w:tcW w:w="4111" w:type="dxa"/>
            <w:vAlign w:val="center"/>
          </w:tcPr>
          <w:p w14:paraId="6B4EC815" w14:textId="77777777" w:rsidR="00C63C9B" w:rsidRPr="004B531D" w:rsidRDefault="00C63C9B" w:rsidP="00566C11">
            <w:r>
              <w:t xml:space="preserve">Inštalácia </w:t>
            </w:r>
            <w:proofErr w:type="spellStart"/>
            <w:r>
              <w:t>výdajníka</w:t>
            </w:r>
            <w:proofErr w:type="spellEnd"/>
            <w:r>
              <w:t xml:space="preserve"> (</w:t>
            </w:r>
            <w:proofErr w:type="spellStart"/>
            <w:r>
              <w:t>jednorázovo</w:t>
            </w:r>
            <w:proofErr w:type="spellEnd"/>
            <w:r>
              <w:t>) + dodávka inštalačného setu</w:t>
            </w:r>
          </w:p>
        </w:tc>
        <w:tc>
          <w:tcPr>
            <w:tcW w:w="2126" w:type="dxa"/>
            <w:vAlign w:val="center"/>
          </w:tcPr>
          <w:p w14:paraId="485EAC1D" w14:textId="77777777" w:rsidR="00C63C9B" w:rsidRDefault="00C63C9B" w:rsidP="00566C11">
            <w:pPr>
              <w:pStyle w:val="Hlavika"/>
              <w:jc w:val="center"/>
            </w:pPr>
            <w:r>
              <w:t>JV</w:t>
            </w:r>
          </w:p>
        </w:tc>
        <w:tc>
          <w:tcPr>
            <w:tcW w:w="3402" w:type="dxa"/>
            <w:vAlign w:val="center"/>
          </w:tcPr>
          <w:p w14:paraId="72FDB052" w14:textId="77777777" w:rsidR="00C63C9B" w:rsidRDefault="00C63C9B" w:rsidP="00566C11">
            <w:pPr>
              <w:pStyle w:val="Hlavika"/>
              <w:jc w:val="center"/>
            </w:pPr>
          </w:p>
          <w:p w14:paraId="09622730" w14:textId="77777777" w:rsidR="00C63C9B" w:rsidRDefault="00C63C9B" w:rsidP="00566C11">
            <w:pPr>
              <w:pStyle w:val="Hlavika"/>
              <w:jc w:val="center"/>
            </w:pPr>
            <w:r>
              <w:t>20</w:t>
            </w:r>
          </w:p>
        </w:tc>
      </w:tr>
      <w:tr w:rsidR="00C63C9B" w:rsidRPr="00513F82" w14:paraId="4126AB48" w14:textId="77777777" w:rsidTr="00566C11">
        <w:trPr>
          <w:gridAfter w:val="1"/>
          <w:wAfter w:w="29" w:type="dxa"/>
          <w:cantSplit/>
          <w:trHeight w:val="451"/>
        </w:trPr>
        <w:tc>
          <w:tcPr>
            <w:tcW w:w="4111" w:type="dxa"/>
            <w:vAlign w:val="center"/>
          </w:tcPr>
          <w:p w14:paraId="543CC8BF" w14:textId="77777777" w:rsidR="00C63C9B" w:rsidRDefault="00C63C9B" w:rsidP="00566C11">
            <w:r>
              <w:t>Sanitácia</w:t>
            </w:r>
          </w:p>
        </w:tc>
        <w:tc>
          <w:tcPr>
            <w:tcW w:w="2126" w:type="dxa"/>
            <w:vAlign w:val="center"/>
          </w:tcPr>
          <w:p w14:paraId="3AEE2AAB" w14:textId="77777777" w:rsidR="00C63C9B" w:rsidRDefault="00C63C9B" w:rsidP="00566C11">
            <w:pPr>
              <w:pStyle w:val="Hlavika"/>
              <w:jc w:val="center"/>
            </w:pPr>
            <w:r>
              <w:t>JV</w:t>
            </w:r>
          </w:p>
        </w:tc>
        <w:tc>
          <w:tcPr>
            <w:tcW w:w="3402" w:type="dxa"/>
            <w:vAlign w:val="center"/>
          </w:tcPr>
          <w:p w14:paraId="5DE7AF72" w14:textId="77777777" w:rsidR="00C63C9B" w:rsidRDefault="00C63C9B" w:rsidP="00566C11">
            <w:pPr>
              <w:pStyle w:val="Hlavika"/>
              <w:jc w:val="center"/>
            </w:pPr>
          </w:p>
          <w:p w14:paraId="1C4293A4" w14:textId="77777777" w:rsidR="00C63C9B" w:rsidRDefault="00C63C9B" w:rsidP="00566C11">
            <w:pPr>
              <w:pStyle w:val="Hlavika"/>
              <w:jc w:val="center"/>
            </w:pPr>
            <w:r>
              <w:t>170</w:t>
            </w:r>
          </w:p>
        </w:tc>
      </w:tr>
      <w:tr w:rsidR="00C63C9B" w:rsidRPr="00513F82" w14:paraId="7AB9B493" w14:textId="77777777" w:rsidTr="00566C11">
        <w:trPr>
          <w:gridAfter w:val="1"/>
          <w:wAfter w:w="29" w:type="dxa"/>
          <w:cantSplit/>
          <w:trHeight w:val="451"/>
        </w:trPr>
        <w:tc>
          <w:tcPr>
            <w:tcW w:w="4111" w:type="dxa"/>
            <w:vAlign w:val="center"/>
          </w:tcPr>
          <w:p w14:paraId="0385C58C" w14:textId="77777777" w:rsidR="00C63C9B" w:rsidRDefault="00C63C9B" w:rsidP="00566C11">
            <w:r>
              <w:t>Filter médium (veľkosť zachytených častíc 0,02 mikróny) –dodávka a výmena</w:t>
            </w:r>
          </w:p>
        </w:tc>
        <w:tc>
          <w:tcPr>
            <w:tcW w:w="2126" w:type="dxa"/>
            <w:vAlign w:val="center"/>
          </w:tcPr>
          <w:p w14:paraId="3DF83DE9" w14:textId="77777777" w:rsidR="00C63C9B" w:rsidRDefault="00C63C9B" w:rsidP="00566C11">
            <w:pPr>
              <w:pStyle w:val="Hlavika"/>
              <w:jc w:val="center"/>
            </w:pPr>
            <w:r>
              <w:t>ks</w:t>
            </w:r>
          </w:p>
        </w:tc>
        <w:tc>
          <w:tcPr>
            <w:tcW w:w="3402" w:type="dxa"/>
            <w:vAlign w:val="center"/>
          </w:tcPr>
          <w:p w14:paraId="776BFA5E" w14:textId="77777777" w:rsidR="00C63C9B" w:rsidRDefault="00C63C9B" w:rsidP="00566C11">
            <w:pPr>
              <w:pStyle w:val="Hlavika"/>
              <w:jc w:val="center"/>
            </w:pPr>
          </w:p>
          <w:p w14:paraId="0470E97B" w14:textId="77777777" w:rsidR="00C63C9B" w:rsidRDefault="00C63C9B" w:rsidP="00566C11">
            <w:pPr>
              <w:pStyle w:val="Hlavika"/>
              <w:jc w:val="center"/>
            </w:pPr>
            <w:r>
              <w:t>170</w:t>
            </w:r>
          </w:p>
        </w:tc>
      </w:tr>
      <w:tr w:rsidR="00C63C9B" w:rsidRPr="00513F82" w14:paraId="14014193" w14:textId="77777777" w:rsidTr="00566C11">
        <w:trPr>
          <w:gridAfter w:val="1"/>
          <w:wAfter w:w="29" w:type="dxa"/>
          <w:cantSplit/>
          <w:trHeight w:val="451"/>
        </w:trPr>
        <w:tc>
          <w:tcPr>
            <w:tcW w:w="4111" w:type="dxa"/>
            <w:vAlign w:val="center"/>
          </w:tcPr>
          <w:p w14:paraId="415161A4" w14:textId="77777777" w:rsidR="00C63C9B" w:rsidRDefault="00C63C9B" w:rsidP="00566C11">
            <w:r>
              <w:t>Prenájom tlaková nádoba CO2 fľaša 1,5 – 2,0 kg</w:t>
            </w:r>
          </w:p>
        </w:tc>
        <w:tc>
          <w:tcPr>
            <w:tcW w:w="2126" w:type="dxa"/>
            <w:vAlign w:val="center"/>
          </w:tcPr>
          <w:p w14:paraId="6A1B9C54" w14:textId="77777777" w:rsidR="00C63C9B" w:rsidRDefault="00C63C9B" w:rsidP="00566C11">
            <w:pPr>
              <w:pStyle w:val="Hlavika"/>
              <w:jc w:val="center"/>
            </w:pPr>
            <w:r>
              <w:t>ks/mes.</w:t>
            </w:r>
          </w:p>
        </w:tc>
        <w:tc>
          <w:tcPr>
            <w:tcW w:w="3402" w:type="dxa"/>
            <w:vAlign w:val="center"/>
          </w:tcPr>
          <w:p w14:paraId="404934DB" w14:textId="77777777" w:rsidR="00C63C9B" w:rsidRDefault="00C63C9B" w:rsidP="00566C11">
            <w:pPr>
              <w:pStyle w:val="Hlavika"/>
              <w:jc w:val="center"/>
            </w:pPr>
          </w:p>
          <w:p w14:paraId="537D9671" w14:textId="77777777" w:rsidR="00C63C9B" w:rsidRDefault="00C63C9B" w:rsidP="00566C11">
            <w:pPr>
              <w:pStyle w:val="Hlavika"/>
              <w:jc w:val="center"/>
            </w:pPr>
            <w:r>
              <w:t>960</w:t>
            </w:r>
          </w:p>
        </w:tc>
      </w:tr>
      <w:tr w:rsidR="00C63C9B" w:rsidRPr="00513F82" w14:paraId="513577BA" w14:textId="77777777" w:rsidTr="00566C11">
        <w:trPr>
          <w:gridAfter w:val="1"/>
          <w:wAfter w:w="29" w:type="dxa"/>
          <w:cantSplit/>
          <w:trHeight w:val="451"/>
        </w:trPr>
        <w:tc>
          <w:tcPr>
            <w:tcW w:w="4111" w:type="dxa"/>
            <w:vAlign w:val="center"/>
          </w:tcPr>
          <w:p w14:paraId="0F3D53AF" w14:textId="77777777" w:rsidR="00C63C9B" w:rsidRDefault="00C63C9B" w:rsidP="00566C11">
            <w:r>
              <w:t>CO2 náplň 1,5 kg – 2,0 kg - výmena</w:t>
            </w:r>
          </w:p>
        </w:tc>
        <w:tc>
          <w:tcPr>
            <w:tcW w:w="2126" w:type="dxa"/>
            <w:vAlign w:val="center"/>
          </w:tcPr>
          <w:p w14:paraId="3EC02BA7" w14:textId="77777777" w:rsidR="00C63C9B" w:rsidRDefault="00C63C9B" w:rsidP="00566C11">
            <w:pPr>
              <w:pStyle w:val="Hlavika"/>
              <w:jc w:val="center"/>
            </w:pPr>
            <w:r>
              <w:t>ks</w:t>
            </w:r>
          </w:p>
        </w:tc>
        <w:tc>
          <w:tcPr>
            <w:tcW w:w="3402" w:type="dxa"/>
            <w:vAlign w:val="center"/>
          </w:tcPr>
          <w:p w14:paraId="6D577FA8" w14:textId="77777777" w:rsidR="00C63C9B" w:rsidRDefault="00C63C9B" w:rsidP="00566C11">
            <w:pPr>
              <w:pStyle w:val="Hlavika"/>
              <w:jc w:val="center"/>
            </w:pPr>
          </w:p>
          <w:p w14:paraId="50C92FA4" w14:textId="77777777" w:rsidR="00C63C9B" w:rsidRDefault="00C63C9B" w:rsidP="00566C11">
            <w:pPr>
              <w:pStyle w:val="Hlavika"/>
              <w:jc w:val="center"/>
            </w:pPr>
            <w:r>
              <w:t>400</w:t>
            </w:r>
          </w:p>
        </w:tc>
      </w:tr>
      <w:tr w:rsidR="00C63C9B" w:rsidRPr="00513F82" w14:paraId="7B961AEA" w14:textId="77777777" w:rsidTr="00566C11">
        <w:trPr>
          <w:gridAfter w:val="1"/>
          <w:wAfter w:w="29" w:type="dxa"/>
          <w:cantSplit/>
          <w:trHeight w:val="451"/>
        </w:trPr>
        <w:tc>
          <w:tcPr>
            <w:tcW w:w="4111" w:type="dxa"/>
            <w:tcBorders>
              <w:bottom w:val="double" w:sz="4" w:space="0" w:color="auto"/>
            </w:tcBorders>
            <w:vAlign w:val="center"/>
          </w:tcPr>
          <w:p w14:paraId="0B3EE98C" w14:textId="77777777" w:rsidR="00C63C9B" w:rsidRDefault="00C63C9B" w:rsidP="00566C11">
            <w:r>
              <w:t xml:space="preserve">Papierové </w:t>
            </w:r>
            <w:proofErr w:type="spellStart"/>
            <w:r>
              <w:t>Eko</w:t>
            </w:r>
            <w:proofErr w:type="spellEnd"/>
            <w:r>
              <w:t xml:space="preserve"> poháre 180 ml – 220 ml. 1 balenie = 100 kusov</w:t>
            </w:r>
          </w:p>
        </w:tc>
        <w:tc>
          <w:tcPr>
            <w:tcW w:w="2126" w:type="dxa"/>
            <w:tcBorders>
              <w:bottom w:val="double" w:sz="4" w:space="0" w:color="auto"/>
            </w:tcBorders>
            <w:vAlign w:val="center"/>
          </w:tcPr>
          <w:p w14:paraId="07926493" w14:textId="77777777" w:rsidR="00C63C9B" w:rsidRDefault="00C63C9B" w:rsidP="00566C11">
            <w:pPr>
              <w:pStyle w:val="Hlavika"/>
              <w:jc w:val="center"/>
            </w:pPr>
            <w:r>
              <w:t>balenie</w:t>
            </w:r>
          </w:p>
        </w:tc>
        <w:tc>
          <w:tcPr>
            <w:tcW w:w="3402" w:type="dxa"/>
            <w:tcBorders>
              <w:bottom w:val="double" w:sz="4" w:space="0" w:color="auto"/>
            </w:tcBorders>
            <w:vAlign w:val="center"/>
          </w:tcPr>
          <w:p w14:paraId="1628FE2C" w14:textId="77777777" w:rsidR="00C63C9B" w:rsidRDefault="00C63C9B" w:rsidP="00566C11">
            <w:pPr>
              <w:pStyle w:val="Hlavika"/>
              <w:jc w:val="center"/>
            </w:pPr>
          </w:p>
          <w:p w14:paraId="3DAB9C40" w14:textId="77777777" w:rsidR="00C63C9B" w:rsidRDefault="00C63C9B" w:rsidP="00566C11">
            <w:pPr>
              <w:pStyle w:val="Hlavika"/>
              <w:jc w:val="center"/>
            </w:pPr>
            <w:r>
              <w:t>450</w:t>
            </w:r>
          </w:p>
        </w:tc>
      </w:tr>
      <w:tr w:rsidR="00C63C9B" w:rsidRPr="00513F82" w14:paraId="35288F0A" w14:textId="77777777" w:rsidTr="00566C11">
        <w:trPr>
          <w:cantSplit/>
          <w:trHeight w:val="451"/>
        </w:trPr>
        <w:tc>
          <w:tcPr>
            <w:tcW w:w="4111" w:type="dxa"/>
            <w:tcBorders>
              <w:top w:val="double" w:sz="4" w:space="0" w:color="auto"/>
            </w:tcBorders>
            <w:vAlign w:val="center"/>
          </w:tcPr>
          <w:p w14:paraId="489370C7" w14:textId="77777777" w:rsidR="00C63C9B" w:rsidRPr="000D3467" w:rsidRDefault="00C63C9B" w:rsidP="00566C11"/>
        </w:tc>
        <w:tc>
          <w:tcPr>
            <w:tcW w:w="5557" w:type="dxa"/>
            <w:gridSpan w:val="3"/>
            <w:tcBorders>
              <w:top w:val="double" w:sz="4" w:space="0" w:color="auto"/>
            </w:tcBorders>
            <w:vAlign w:val="center"/>
          </w:tcPr>
          <w:p w14:paraId="5B5A602D" w14:textId="77777777" w:rsidR="00C63C9B" w:rsidRPr="00B05A43" w:rsidRDefault="00C63C9B" w:rsidP="00566C11">
            <w:pPr>
              <w:pStyle w:val="Hlavika"/>
            </w:pPr>
          </w:p>
        </w:tc>
      </w:tr>
      <w:tr w:rsidR="00C63C9B" w:rsidRPr="00513F82" w14:paraId="49051195" w14:textId="77777777" w:rsidTr="00566C11">
        <w:trPr>
          <w:cantSplit/>
          <w:trHeight w:val="451"/>
        </w:trPr>
        <w:tc>
          <w:tcPr>
            <w:tcW w:w="4111" w:type="dxa"/>
            <w:vAlign w:val="center"/>
          </w:tcPr>
          <w:p w14:paraId="700453AA" w14:textId="77777777" w:rsidR="00C63C9B" w:rsidRPr="00A35411" w:rsidRDefault="00C63C9B" w:rsidP="00566C11">
            <w:pPr>
              <w:rPr>
                <w:b/>
              </w:rPr>
            </w:pPr>
            <w:r>
              <w:rPr>
                <w:b/>
              </w:rPr>
              <w:t>Požiadavky na plnenie predmetu dohody</w:t>
            </w:r>
          </w:p>
          <w:p w14:paraId="710A8336" w14:textId="77777777" w:rsidR="00C63C9B" w:rsidRDefault="00C63C9B" w:rsidP="00566C11"/>
        </w:tc>
        <w:tc>
          <w:tcPr>
            <w:tcW w:w="5557" w:type="dxa"/>
            <w:gridSpan w:val="3"/>
            <w:vAlign w:val="center"/>
          </w:tcPr>
          <w:p w14:paraId="3B58A288" w14:textId="77777777" w:rsidR="00C63C9B" w:rsidRDefault="00C63C9B" w:rsidP="00566C11">
            <w:pPr>
              <w:pStyle w:val="Hlavika"/>
              <w:tabs>
                <w:tab w:val="left" w:pos="284"/>
              </w:tabs>
              <w:spacing w:before="60"/>
            </w:pPr>
            <w:proofErr w:type="spellStart"/>
            <w:r>
              <w:t>Výdajník</w:t>
            </w:r>
            <w:proofErr w:type="spellEnd"/>
            <w:r>
              <w:t xml:space="preserve"> samostatne stojaci:</w:t>
            </w:r>
          </w:p>
          <w:p w14:paraId="5260153F" w14:textId="77777777" w:rsidR="00C63C9B" w:rsidRPr="005A0BA5" w:rsidRDefault="00C63C9B" w:rsidP="00C63C9B">
            <w:pPr>
              <w:pStyle w:val="Hlavika"/>
              <w:numPr>
                <w:ilvl w:val="0"/>
                <w:numId w:val="24"/>
              </w:numPr>
              <w:tabs>
                <w:tab w:val="clear" w:pos="4536"/>
                <w:tab w:val="clear" w:pos="9072"/>
                <w:tab w:val="left" w:pos="284"/>
                <w:tab w:val="left" w:pos="397"/>
                <w:tab w:val="center" w:pos="4153"/>
                <w:tab w:val="right" w:pos="8306"/>
              </w:tabs>
              <w:spacing w:before="60" w:after="60"/>
              <w:ind w:left="567" w:hanging="397"/>
            </w:pPr>
            <w:r w:rsidRPr="005A0BA5">
              <w:t xml:space="preserve">Hmotnosť : </w:t>
            </w:r>
            <w:r w:rsidRPr="00F84D8C">
              <w:t xml:space="preserve">do 50 kg </w:t>
            </w:r>
          </w:p>
          <w:p w14:paraId="4B1BE38F" w14:textId="77777777" w:rsidR="00C63C9B" w:rsidRPr="005A0BA5" w:rsidRDefault="00C63C9B" w:rsidP="00C63C9B">
            <w:pPr>
              <w:pStyle w:val="Hlavika"/>
              <w:numPr>
                <w:ilvl w:val="0"/>
                <w:numId w:val="24"/>
              </w:numPr>
              <w:tabs>
                <w:tab w:val="clear" w:pos="4536"/>
                <w:tab w:val="clear" w:pos="9072"/>
                <w:tab w:val="left" w:pos="284"/>
                <w:tab w:val="left" w:pos="397"/>
                <w:tab w:val="center" w:pos="4153"/>
                <w:tab w:val="right" w:pos="8306"/>
              </w:tabs>
              <w:spacing w:before="60" w:after="60"/>
              <w:ind w:left="567" w:hanging="397"/>
            </w:pPr>
            <w:r w:rsidRPr="00F84D8C">
              <w:t xml:space="preserve">Minimálny objem zásobníka chladenej vody: </w:t>
            </w:r>
            <w:r w:rsidRPr="005A0BA5">
              <w:t>1,5 l</w:t>
            </w:r>
          </w:p>
          <w:p w14:paraId="07F5BE58" w14:textId="77777777" w:rsidR="00C63C9B" w:rsidRPr="005A0BA5" w:rsidRDefault="00C63C9B" w:rsidP="00C63C9B">
            <w:pPr>
              <w:pStyle w:val="Hlavika"/>
              <w:numPr>
                <w:ilvl w:val="0"/>
                <w:numId w:val="24"/>
              </w:numPr>
              <w:tabs>
                <w:tab w:val="clear" w:pos="4536"/>
                <w:tab w:val="clear" w:pos="9072"/>
                <w:tab w:val="left" w:pos="284"/>
                <w:tab w:val="left" w:pos="397"/>
                <w:tab w:val="center" w:pos="4153"/>
                <w:tab w:val="right" w:pos="8306"/>
              </w:tabs>
              <w:spacing w:before="60" w:after="60"/>
              <w:ind w:left="567" w:hanging="397"/>
            </w:pPr>
            <w:r w:rsidRPr="00F84D8C">
              <w:t xml:space="preserve">Minimálny objem zásobníka horúcej vody: </w:t>
            </w:r>
            <w:r w:rsidRPr="005A0BA5">
              <w:t>1,5 l</w:t>
            </w:r>
          </w:p>
          <w:p w14:paraId="7993DDD4" w14:textId="77777777" w:rsidR="00C63C9B" w:rsidRPr="005A0BA5" w:rsidRDefault="00C63C9B" w:rsidP="00C63C9B">
            <w:pPr>
              <w:pStyle w:val="Hlavika"/>
              <w:numPr>
                <w:ilvl w:val="0"/>
                <w:numId w:val="24"/>
              </w:numPr>
              <w:tabs>
                <w:tab w:val="clear" w:pos="4536"/>
                <w:tab w:val="clear" w:pos="9072"/>
                <w:tab w:val="left" w:pos="284"/>
                <w:tab w:val="left" w:pos="397"/>
                <w:tab w:val="center" w:pos="4153"/>
                <w:tab w:val="right" w:pos="8306"/>
              </w:tabs>
              <w:spacing w:before="60" w:after="60"/>
              <w:ind w:left="567" w:hanging="397"/>
            </w:pPr>
            <w:r w:rsidRPr="00F84D8C">
              <w:t>Minimálny p</w:t>
            </w:r>
            <w:r w:rsidRPr="005A0BA5">
              <w:t>rietok studenej vody: 15 l/h</w:t>
            </w:r>
          </w:p>
          <w:p w14:paraId="38B20022" w14:textId="77777777" w:rsidR="00C63C9B" w:rsidRPr="005A0BA5" w:rsidRDefault="00C63C9B" w:rsidP="00C63C9B">
            <w:pPr>
              <w:pStyle w:val="Hlavika"/>
              <w:numPr>
                <w:ilvl w:val="0"/>
                <w:numId w:val="24"/>
              </w:numPr>
              <w:tabs>
                <w:tab w:val="clear" w:pos="4536"/>
                <w:tab w:val="clear" w:pos="9072"/>
                <w:tab w:val="left" w:pos="284"/>
                <w:tab w:val="left" w:pos="397"/>
                <w:tab w:val="center" w:pos="4153"/>
                <w:tab w:val="right" w:pos="8306"/>
              </w:tabs>
              <w:spacing w:before="60" w:after="60"/>
              <w:ind w:left="567" w:hanging="397"/>
            </w:pPr>
            <w:r w:rsidRPr="00F84D8C">
              <w:t>Minimálny p</w:t>
            </w:r>
            <w:r w:rsidRPr="005A0BA5">
              <w:t>rietok horúcej vody: 7 l/h</w:t>
            </w:r>
          </w:p>
          <w:p w14:paraId="1FBBE468" w14:textId="77777777" w:rsidR="00C63C9B" w:rsidRDefault="00C63C9B" w:rsidP="00C63C9B">
            <w:pPr>
              <w:pStyle w:val="Hlavika"/>
              <w:numPr>
                <w:ilvl w:val="0"/>
                <w:numId w:val="24"/>
              </w:numPr>
              <w:tabs>
                <w:tab w:val="clear" w:pos="4536"/>
                <w:tab w:val="clear" w:pos="9072"/>
                <w:tab w:val="left" w:pos="284"/>
                <w:tab w:val="left" w:pos="397"/>
                <w:tab w:val="center" w:pos="4153"/>
                <w:tab w:val="right" w:pos="8306"/>
              </w:tabs>
              <w:spacing w:before="60" w:after="60"/>
              <w:ind w:left="567" w:hanging="397"/>
            </w:pPr>
            <w:r>
              <w:t>Napätie: 220-230, 50 Hz</w:t>
            </w:r>
          </w:p>
          <w:p w14:paraId="06362B46" w14:textId="77777777" w:rsidR="00C63C9B" w:rsidRDefault="00C63C9B" w:rsidP="00C63C9B">
            <w:pPr>
              <w:pStyle w:val="Hlavika"/>
              <w:numPr>
                <w:ilvl w:val="0"/>
                <w:numId w:val="24"/>
              </w:numPr>
              <w:tabs>
                <w:tab w:val="clear" w:pos="4536"/>
                <w:tab w:val="clear" w:pos="9072"/>
                <w:tab w:val="left" w:pos="284"/>
                <w:tab w:val="left" w:pos="397"/>
                <w:tab w:val="center" w:pos="4153"/>
                <w:tab w:val="right" w:pos="8306"/>
              </w:tabs>
              <w:spacing w:before="60" w:after="60"/>
              <w:ind w:left="567" w:hanging="397"/>
            </w:pPr>
            <w:r>
              <w:t>Pripojenie na prívod vody</w:t>
            </w:r>
          </w:p>
          <w:p w14:paraId="6726C676" w14:textId="77777777" w:rsidR="00C63C9B" w:rsidRDefault="00C63C9B" w:rsidP="00C63C9B">
            <w:pPr>
              <w:pStyle w:val="Hlavika"/>
              <w:numPr>
                <w:ilvl w:val="0"/>
                <w:numId w:val="24"/>
              </w:numPr>
              <w:tabs>
                <w:tab w:val="clear" w:pos="4536"/>
                <w:tab w:val="clear" w:pos="9072"/>
                <w:tab w:val="left" w:pos="284"/>
                <w:tab w:val="left" w:pos="397"/>
                <w:tab w:val="center" w:pos="4153"/>
                <w:tab w:val="right" w:pos="8306"/>
              </w:tabs>
              <w:spacing w:before="60" w:after="60"/>
              <w:ind w:left="567" w:hanging="397"/>
            </w:pPr>
            <w:r>
              <w:t>Zásobník na poháriky</w:t>
            </w:r>
          </w:p>
          <w:p w14:paraId="5598993F" w14:textId="77777777" w:rsidR="00C63C9B" w:rsidRDefault="00C63C9B" w:rsidP="00C63C9B">
            <w:pPr>
              <w:pStyle w:val="Hlavika"/>
              <w:numPr>
                <w:ilvl w:val="0"/>
                <w:numId w:val="24"/>
              </w:numPr>
              <w:tabs>
                <w:tab w:val="clear" w:pos="4536"/>
                <w:tab w:val="clear" w:pos="9072"/>
                <w:tab w:val="left" w:pos="284"/>
                <w:tab w:val="left" w:pos="397"/>
                <w:tab w:val="center" w:pos="4153"/>
                <w:tab w:val="right" w:pos="8306"/>
              </w:tabs>
              <w:spacing w:before="60" w:after="60"/>
              <w:ind w:left="567" w:hanging="397"/>
            </w:pPr>
            <w:r>
              <w:t xml:space="preserve">Sanitácia </w:t>
            </w:r>
            <w:proofErr w:type="spellStart"/>
            <w:r>
              <w:t>výdajníka</w:t>
            </w:r>
            <w:proofErr w:type="spellEnd"/>
            <w:r>
              <w:t xml:space="preserve"> minimálne 2 x ročne</w:t>
            </w:r>
          </w:p>
          <w:p w14:paraId="5A3BF3CE" w14:textId="77777777" w:rsidR="00C63C9B" w:rsidRPr="00162C99" w:rsidRDefault="00C63C9B" w:rsidP="00C63C9B">
            <w:pPr>
              <w:pStyle w:val="Hlavika"/>
              <w:numPr>
                <w:ilvl w:val="0"/>
                <w:numId w:val="24"/>
              </w:numPr>
              <w:tabs>
                <w:tab w:val="clear" w:pos="4536"/>
                <w:tab w:val="clear" w:pos="9072"/>
                <w:tab w:val="left" w:pos="284"/>
                <w:tab w:val="left" w:pos="397"/>
                <w:tab w:val="center" w:pos="4153"/>
                <w:tab w:val="right" w:pos="8306"/>
              </w:tabs>
              <w:spacing w:before="60" w:after="60"/>
              <w:ind w:left="567" w:hanging="397"/>
            </w:pPr>
            <w:r>
              <w:t>Výmena filtra 2 x ročne</w:t>
            </w:r>
          </w:p>
        </w:tc>
      </w:tr>
    </w:tbl>
    <w:p w14:paraId="6280629C" w14:textId="77777777" w:rsidR="00C63C9B" w:rsidRDefault="00C63C9B" w:rsidP="00C63C9B">
      <w:pPr>
        <w:sectPr w:rsidR="00C63C9B" w:rsidSect="00566C11">
          <w:headerReference w:type="default" r:id="rId24"/>
          <w:footerReference w:type="default" r:id="rId25"/>
          <w:pgSz w:w="11906" w:h="16838"/>
          <w:pgMar w:top="1134" w:right="907" w:bottom="1134" w:left="907" w:header="709" w:footer="465" w:gutter="0"/>
          <w:pgNumType w:start="1"/>
          <w:cols w:space="708"/>
          <w:docGrid w:linePitch="360"/>
        </w:sectPr>
      </w:pPr>
    </w:p>
    <w:p w14:paraId="7253E092" w14:textId="77777777" w:rsidR="00C63C9B" w:rsidRDefault="00C63C9B" w:rsidP="00C63C9B"/>
    <w:tbl>
      <w:tblPr>
        <w:tblW w:w="9668" w:type="dxa"/>
        <w:tblInd w:w="108"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000" w:firstRow="0" w:lastRow="0" w:firstColumn="0" w:lastColumn="0" w:noHBand="0" w:noVBand="0"/>
      </w:tblPr>
      <w:tblGrid>
        <w:gridCol w:w="9668"/>
      </w:tblGrid>
      <w:tr w:rsidR="00C63C9B" w:rsidRPr="00513F82" w14:paraId="7490B733" w14:textId="77777777" w:rsidTr="00566C11">
        <w:trPr>
          <w:cantSplit/>
          <w:trHeight w:val="738"/>
        </w:trPr>
        <w:tc>
          <w:tcPr>
            <w:tcW w:w="9668" w:type="dxa"/>
            <w:tcBorders>
              <w:top w:val="double" w:sz="4" w:space="0" w:color="7F7F7F"/>
              <w:bottom w:val="single" w:sz="4" w:space="0" w:color="7F7F7F"/>
            </w:tcBorders>
            <w:shd w:val="clear" w:color="auto" w:fill="D5DCE4"/>
            <w:vAlign w:val="center"/>
          </w:tcPr>
          <w:p w14:paraId="16DB4271" w14:textId="77777777" w:rsidR="00C63C9B" w:rsidRPr="00017AF8" w:rsidRDefault="00C63C9B" w:rsidP="00566C11">
            <w:pPr>
              <w:pStyle w:val="Hlavika"/>
              <w:jc w:val="center"/>
            </w:pPr>
            <w:r w:rsidRPr="00017AF8">
              <w:rPr>
                <w:b/>
              </w:rPr>
              <w:t>OSOBITNÉ POŽIADAVKY NA PLNENIE</w:t>
            </w:r>
          </w:p>
        </w:tc>
      </w:tr>
      <w:tr w:rsidR="00C63C9B" w:rsidRPr="00513F82" w14:paraId="64935F18" w14:textId="77777777" w:rsidTr="00566C11">
        <w:trPr>
          <w:cantSplit/>
        </w:trPr>
        <w:tc>
          <w:tcPr>
            <w:tcW w:w="9668" w:type="dxa"/>
            <w:tcBorders>
              <w:top w:val="single" w:sz="4" w:space="0" w:color="7F7F7F"/>
              <w:bottom w:val="single" w:sz="4" w:space="0" w:color="7F7F7F"/>
            </w:tcBorders>
            <w:vAlign w:val="center"/>
          </w:tcPr>
          <w:p w14:paraId="6ED10AAC" w14:textId="77777777" w:rsidR="00C63C9B" w:rsidRDefault="00C63C9B" w:rsidP="00C63C9B">
            <w:pPr>
              <w:pStyle w:val="Hlavika"/>
              <w:numPr>
                <w:ilvl w:val="0"/>
                <w:numId w:val="23"/>
              </w:numPr>
              <w:tabs>
                <w:tab w:val="clear" w:pos="4536"/>
                <w:tab w:val="clear" w:pos="9072"/>
              </w:tabs>
              <w:ind w:left="340" w:hanging="357"/>
            </w:pPr>
            <w:r>
              <w:t xml:space="preserve">V rámci prenájmu </w:t>
            </w:r>
            <w:proofErr w:type="spellStart"/>
            <w:r>
              <w:t>výdajníka</w:t>
            </w:r>
            <w:proofErr w:type="spellEnd"/>
            <w:r>
              <w:t xml:space="preserve"> dodávateľ zabezpečí sanitáciu </w:t>
            </w:r>
            <w:proofErr w:type="spellStart"/>
            <w:r>
              <w:t>výdajníka</w:t>
            </w:r>
            <w:proofErr w:type="spellEnd"/>
            <w:r>
              <w:t xml:space="preserve"> minimálne 2 krát za rok. Sanitáciu </w:t>
            </w:r>
            <w:proofErr w:type="spellStart"/>
            <w:r>
              <w:t>výdajníkov</w:t>
            </w:r>
            <w:proofErr w:type="spellEnd"/>
            <w:r>
              <w:t xml:space="preserve"> zabezpečí dodávateľ do piatich (5) dni odo dňa doručenia objednávky.</w:t>
            </w:r>
          </w:p>
        </w:tc>
      </w:tr>
      <w:tr w:rsidR="00C63C9B" w:rsidRPr="00513F82" w14:paraId="09F99CEE" w14:textId="77777777" w:rsidTr="00566C11">
        <w:trPr>
          <w:cantSplit/>
        </w:trPr>
        <w:tc>
          <w:tcPr>
            <w:tcW w:w="9668" w:type="dxa"/>
            <w:tcBorders>
              <w:top w:val="single" w:sz="4" w:space="0" w:color="7F7F7F"/>
              <w:bottom w:val="single" w:sz="4" w:space="0" w:color="7F7F7F"/>
            </w:tcBorders>
            <w:vAlign w:val="center"/>
          </w:tcPr>
          <w:p w14:paraId="04B40A3E" w14:textId="77777777" w:rsidR="00C63C9B" w:rsidRDefault="00C63C9B" w:rsidP="00C63C9B">
            <w:pPr>
              <w:pStyle w:val="Hlavika"/>
              <w:numPr>
                <w:ilvl w:val="0"/>
                <w:numId w:val="23"/>
              </w:numPr>
              <w:tabs>
                <w:tab w:val="clear" w:pos="4536"/>
                <w:tab w:val="clear" w:pos="9072"/>
              </w:tabs>
              <w:ind w:left="340" w:hanging="357"/>
            </w:pPr>
            <w:r w:rsidRPr="00A01DF1">
              <w:t>Miestami plnenia sú budovy ústredia Sociálnej poisťovne Bratislava</w:t>
            </w:r>
            <w:r>
              <w:t xml:space="preserve"> určené v Prílohe č. 2</w:t>
            </w:r>
            <w:r w:rsidRPr="00A01DF1">
              <w:t>.</w:t>
            </w:r>
            <w:r>
              <w:t xml:space="preserve"> </w:t>
            </w:r>
            <w:r>
              <w:br/>
              <w:t xml:space="preserve">Dodávateľa bude kontaktovať osoba zodpovedná za predmet zákazky. </w:t>
            </w:r>
            <w:r>
              <w:br/>
              <w:t>Plnenie bude uskutočňované v pracovných dňoch a v pracovnom čase objednávateľa</w:t>
            </w:r>
            <w:r>
              <w:br/>
              <w:t>(7</w:t>
            </w:r>
            <w:r w:rsidRPr="00A01DF1">
              <w:t>.00 - 15:00</w:t>
            </w:r>
            <w:r>
              <w:t>/pružný pracovný čas 6:00 - 18:00, príp. podľa dohody).</w:t>
            </w:r>
          </w:p>
        </w:tc>
      </w:tr>
      <w:tr w:rsidR="00C63C9B" w:rsidRPr="00513F82" w14:paraId="2CAC375C" w14:textId="77777777" w:rsidTr="00566C11">
        <w:trPr>
          <w:cantSplit/>
          <w:trHeight w:val="75"/>
        </w:trPr>
        <w:tc>
          <w:tcPr>
            <w:tcW w:w="9668" w:type="dxa"/>
            <w:tcBorders>
              <w:top w:val="single" w:sz="4" w:space="0" w:color="7F7F7F"/>
              <w:bottom w:val="single" w:sz="4" w:space="0" w:color="7F7F7F"/>
            </w:tcBorders>
            <w:vAlign w:val="center"/>
          </w:tcPr>
          <w:p w14:paraId="480616F9" w14:textId="77777777" w:rsidR="00C63C9B" w:rsidRDefault="00C63C9B" w:rsidP="00C63C9B">
            <w:pPr>
              <w:pStyle w:val="Hlavika"/>
              <w:numPr>
                <w:ilvl w:val="0"/>
                <w:numId w:val="23"/>
              </w:numPr>
              <w:tabs>
                <w:tab w:val="clear" w:pos="4536"/>
                <w:tab w:val="clear" w:pos="9072"/>
              </w:tabs>
              <w:ind w:left="340" w:hanging="357"/>
            </w:pPr>
            <w:r>
              <w:t xml:space="preserve">Objednávateľ požadujeme, aby dodávateľ </w:t>
            </w:r>
            <w:proofErr w:type="spellStart"/>
            <w:r>
              <w:t>výdajník</w:t>
            </w:r>
            <w:proofErr w:type="spellEnd"/>
            <w:r>
              <w:t xml:space="preserve"> prevzal, naložil a odviezol z miesta dodania, po ukončení platnosti zmluvy, v lehote najneskôr 24 hodín odo dňa doručenia písomného oznámenia dodávateľovi, pri čom po uplynutí tejto lehoty dodávateľ nie je oprávnený účtovať objednávateľovi ďalšie nájomné týkajúce sa </w:t>
            </w:r>
            <w:proofErr w:type="spellStart"/>
            <w:r>
              <w:t>výdajníkov</w:t>
            </w:r>
            <w:proofErr w:type="spellEnd"/>
            <w:r>
              <w:t>.</w:t>
            </w:r>
          </w:p>
        </w:tc>
      </w:tr>
      <w:tr w:rsidR="00C63C9B" w:rsidRPr="00513F82" w14:paraId="24BD7092" w14:textId="77777777" w:rsidTr="00566C11">
        <w:trPr>
          <w:cantSplit/>
          <w:trHeight w:val="373"/>
        </w:trPr>
        <w:tc>
          <w:tcPr>
            <w:tcW w:w="9668" w:type="dxa"/>
            <w:tcBorders>
              <w:top w:val="single" w:sz="4" w:space="0" w:color="7F7F7F"/>
              <w:bottom w:val="single" w:sz="4" w:space="0" w:color="7F7F7F"/>
            </w:tcBorders>
            <w:vAlign w:val="center"/>
          </w:tcPr>
          <w:p w14:paraId="65D48349" w14:textId="77777777" w:rsidR="00C63C9B" w:rsidRDefault="00C63C9B" w:rsidP="00C63C9B">
            <w:pPr>
              <w:pStyle w:val="Hlavika"/>
              <w:numPr>
                <w:ilvl w:val="0"/>
                <w:numId w:val="23"/>
              </w:numPr>
              <w:tabs>
                <w:tab w:val="clear" w:pos="4536"/>
                <w:tab w:val="clear" w:pos="9072"/>
              </w:tabs>
              <w:ind w:left="340" w:hanging="357"/>
            </w:pPr>
            <w:r>
              <w:t>Ak poruchu alebo vadu predmetu nájmu nie je možné odstrániť v lehote uvedenej v predchádzajúcom bode, dodávateľ je povinný dodať objednávateľovi nový predmet prenájmu v rovnakej kvalite a počte ako náhradu.</w:t>
            </w:r>
          </w:p>
        </w:tc>
      </w:tr>
    </w:tbl>
    <w:p w14:paraId="12945DD8" w14:textId="77777777" w:rsidR="00C63C9B" w:rsidRDefault="00C63C9B" w:rsidP="00C63C9B">
      <w:pPr>
        <w:jc w:val="right"/>
        <w:rPr>
          <w:rFonts w:ascii="Arial" w:hAnsi="Arial" w:cs="Arial"/>
          <w:bCs/>
          <w:sz w:val="22"/>
          <w:szCs w:val="22"/>
        </w:rPr>
        <w:sectPr w:rsidR="00C63C9B" w:rsidSect="00566C11">
          <w:headerReference w:type="default" r:id="rId26"/>
          <w:headerReference w:type="first" r:id="rId27"/>
          <w:footerReference w:type="first" r:id="rId28"/>
          <w:pgSz w:w="11906" w:h="16838"/>
          <w:pgMar w:top="1134" w:right="851" w:bottom="1021" w:left="1418" w:header="709" w:footer="465" w:gutter="0"/>
          <w:pgNumType w:start="3"/>
          <w:cols w:space="708"/>
          <w:titlePg/>
        </w:sectPr>
      </w:pPr>
    </w:p>
    <w:p w14:paraId="60E0E1E9" w14:textId="77777777" w:rsidR="00C63C9B" w:rsidRDefault="00C63C9B" w:rsidP="00C63C9B">
      <w:pPr>
        <w:jc w:val="center"/>
        <w:rPr>
          <w:rFonts w:ascii="Arial" w:hAnsi="Arial" w:cs="Arial"/>
          <w:b/>
          <w:bCs/>
          <w:sz w:val="22"/>
          <w:szCs w:val="22"/>
        </w:rPr>
      </w:pPr>
    </w:p>
    <w:p w14:paraId="2E479B8F" w14:textId="77777777" w:rsidR="00C63C9B" w:rsidRPr="00573D64" w:rsidRDefault="00C63C9B" w:rsidP="00C63C9B">
      <w:pPr>
        <w:jc w:val="center"/>
        <w:rPr>
          <w:rFonts w:ascii="Arial" w:hAnsi="Arial" w:cs="Arial"/>
          <w:b/>
          <w:bCs/>
          <w:sz w:val="22"/>
          <w:szCs w:val="22"/>
        </w:rPr>
      </w:pPr>
      <w:r>
        <w:rPr>
          <w:rFonts w:ascii="Arial" w:hAnsi="Arial" w:cs="Arial"/>
          <w:b/>
          <w:bCs/>
          <w:sz w:val="22"/>
          <w:szCs w:val="22"/>
        </w:rPr>
        <w:t>Miesta plnenia</w:t>
      </w:r>
    </w:p>
    <w:p w14:paraId="0C2796B8" w14:textId="77777777" w:rsidR="00C63C9B" w:rsidRDefault="00C63C9B" w:rsidP="00C63C9B">
      <w:pPr>
        <w:jc w:val="right"/>
        <w:rPr>
          <w:rFonts w:ascii="Arial" w:hAnsi="Arial" w:cs="Arial"/>
          <w:bCs/>
          <w:sz w:val="22"/>
          <w:szCs w:val="22"/>
        </w:rPr>
      </w:pPr>
    </w:p>
    <w:tbl>
      <w:tblPr>
        <w:tblW w:w="0" w:type="auto"/>
        <w:jc w:val="center"/>
        <w:tblLayout w:type="fixed"/>
        <w:tblCellMar>
          <w:left w:w="0" w:type="dxa"/>
          <w:right w:w="0" w:type="dxa"/>
        </w:tblCellMar>
        <w:tblLook w:val="00A0" w:firstRow="1" w:lastRow="0" w:firstColumn="1" w:lastColumn="0" w:noHBand="0" w:noVBand="0"/>
      </w:tblPr>
      <w:tblGrid>
        <w:gridCol w:w="794"/>
        <w:gridCol w:w="3899"/>
        <w:gridCol w:w="1134"/>
        <w:gridCol w:w="3047"/>
      </w:tblGrid>
      <w:tr w:rsidR="00C63C9B" w:rsidRPr="000B11EC" w14:paraId="1FACA996" w14:textId="77777777" w:rsidTr="00566C11">
        <w:trPr>
          <w:trHeight w:val="471"/>
          <w:jc w:val="center"/>
        </w:trPr>
        <w:tc>
          <w:tcPr>
            <w:tcW w:w="8874" w:type="dxa"/>
            <w:gridSpan w:val="4"/>
            <w:tcBorders>
              <w:top w:val="single" w:sz="12" w:space="0" w:color="auto"/>
              <w:left w:val="single" w:sz="12" w:space="0" w:color="auto"/>
              <w:bottom w:val="single" w:sz="12" w:space="0" w:color="auto"/>
              <w:right w:val="single" w:sz="12" w:space="0" w:color="000000"/>
            </w:tcBorders>
            <w:vAlign w:val="center"/>
          </w:tcPr>
          <w:p w14:paraId="65CDB52F" w14:textId="77777777" w:rsidR="00C63C9B" w:rsidRPr="000B11EC" w:rsidRDefault="00C63C9B" w:rsidP="00566C11">
            <w:pPr>
              <w:jc w:val="center"/>
              <w:rPr>
                <w:rFonts w:ascii="Arial" w:hAnsi="Arial" w:cs="Arial"/>
                <w:color w:val="000000"/>
              </w:rPr>
            </w:pPr>
            <w:r w:rsidRPr="000B11EC">
              <w:rPr>
                <w:rFonts w:ascii="Arial" w:hAnsi="Arial" w:cs="Arial"/>
                <w:color w:val="000000"/>
              </w:rPr>
              <w:t>Adresy odberných miest Sociálnej poisťovne</w:t>
            </w:r>
          </w:p>
        </w:tc>
      </w:tr>
      <w:tr w:rsidR="00C63C9B" w:rsidRPr="000B11EC" w14:paraId="04A8350F" w14:textId="77777777" w:rsidTr="00566C11">
        <w:trPr>
          <w:trHeight w:val="340"/>
          <w:jc w:val="center"/>
        </w:trPr>
        <w:tc>
          <w:tcPr>
            <w:tcW w:w="794" w:type="dxa"/>
            <w:tcBorders>
              <w:top w:val="nil"/>
              <w:left w:val="single" w:sz="12" w:space="0" w:color="auto"/>
              <w:bottom w:val="single" w:sz="12" w:space="0" w:color="auto"/>
              <w:right w:val="single" w:sz="4" w:space="0" w:color="auto"/>
            </w:tcBorders>
            <w:vAlign w:val="center"/>
          </w:tcPr>
          <w:p w14:paraId="3DF2AD58" w14:textId="77777777" w:rsidR="00C63C9B" w:rsidRPr="000B11EC" w:rsidRDefault="00C63C9B" w:rsidP="00566C11">
            <w:pPr>
              <w:jc w:val="center"/>
              <w:rPr>
                <w:rFonts w:ascii="Arial" w:eastAsia="Arial Unicode MS" w:hAnsi="Arial" w:cs="Arial"/>
                <w:color w:val="000000"/>
              </w:rPr>
            </w:pPr>
            <w:r w:rsidRPr="000B11EC">
              <w:rPr>
                <w:rFonts w:ascii="Arial" w:hAnsi="Arial" w:cs="Arial"/>
                <w:color w:val="000000"/>
              </w:rPr>
              <w:t> </w:t>
            </w:r>
          </w:p>
        </w:tc>
        <w:tc>
          <w:tcPr>
            <w:tcW w:w="3899" w:type="dxa"/>
            <w:tcBorders>
              <w:top w:val="nil"/>
              <w:left w:val="nil"/>
              <w:bottom w:val="single" w:sz="12" w:space="0" w:color="auto"/>
              <w:right w:val="single" w:sz="4" w:space="0" w:color="auto"/>
            </w:tcBorders>
            <w:vAlign w:val="center"/>
          </w:tcPr>
          <w:p w14:paraId="21F0D83F" w14:textId="77777777" w:rsidR="00C63C9B" w:rsidRPr="000B11EC" w:rsidRDefault="00C63C9B" w:rsidP="00566C11">
            <w:pPr>
              <w:jc w:val="center"/>
              <w:rPr>
                <w:rFonts w:ascii="Arial" w:eastAsia="Arial Unicode MS" w:hAnsi="Arial" w:cs="Arial"/>
                <w:color w:val="000000"/>
              </w:rPr>
            </w:pPr>
            <w:r w:rsidRPr="000B11EC">
              <w:rPr>
                <w:rFonts w:ascii="Arial" w:hAnsi="Arial" w:cs="Arial"/>
                <w:color w:val="000000"/>
              </w:rPr>
              <w:t>Mesto</w:t>
            </w:r>
          </w:p>
        </w:tc>
        <w:tc>
          <w:tcPr>
            <w:tcW w:w="1134" w:type="dxa"/>
            <w:tcBorders>
              <w:top w:val="nil"/>
              <w:left w:val="nil"/>
              <w:bottom w:val="single" w:sz="12" w:space="0" w:color="auto"/>
              <w:right w:val="single" w:sz="4" w:space="0" w:color="auto"/>
            </w:tcBorders>
            <w:vAlign w:val="center"/>
          </w:tcPr>
          <w:p w14:paraId="2FA4A31B" w14:textId="77777777" w:rsidR="00C63C9B" w:rsidRPr="000B11EC" w:rsidRDefault="00C63C9B" w:rsidP="00566C11">
            <w:pPr>
              <w:jc w:val="center"/>
              <w:rPr>
                <w:rFonts w:ascii="Arial" w:eastAsia="Arial Unicode MS" w:hAnsi="Arial" w:cs="Arial"/>
                <w:color w:val="000000"/>
              </w:rPr>
            </w:pPr>
            <w:r w:rsidRPr="000B11EC">
              <w:rPr>
                <w:rFonts w:ascii="Arial" w:hAnsi="Arial" w:cs="Arial"/>
                <w:color w:val="000000"/>
              </w:rPr>
              <w:t>PSČ</w:t>
            </w:r>
          </w:p>
        </w:tc>
        <w:tc>
          <w:tcPr>
            <w:tcW w:w="3047" w:type="dxa"/>
            <w:tcBorders>
              <w:top w:val="nil"/>
              <w:left w:val="nil"/>
              <w:bottom w:val="single" w:sz="12" w:space="0" w:color="auto"/>
              <w:right w:val="single" w:sz="12" w:space="0" w:color="auto"/>
            </w:tcBorders>
            <w:vAlign w:val="center"/>
          </w:tcPr>
          <w:p w14:paraId="5A1221D1" w14:textId="77777777" w:rsidR="00C63C9B" w:rsidRPr="000B11EC" w:rsidRDefault="00C63C9B" w:rsidP="00566C11">
            <w:pPr>
              <w:jc w:val="center"/>
              <w:rPr>
                <w:rFonts w:ascii="Arial" w:eastAsia="Arial Unicode MS" w:hAnsi="Arial" w:cs="Arial"/>
                <w:color w:val="000000"/>
              </w:rPr>
            </w:pPr>
            <w:r w:rsidRPr="000B11EC">
              <w:rPr>
                <w:rFonts w:ascii="Arial" w:hAnsi="Arial" w:cs="Arial"/>
                <w:color w:val="000000"/>
              </w:rPr>
              <w:t>Adresa</w:t>
            </w:r>
          </w:p>
        </w:tc>
      </w:tr>
      <w:tr w:rsidR="00C63C9B" w:rsidRPr="000B11EC" w14:paraId="05B47F1E" w14:textId="77777777" w:rsidTr="00566C11">
        <w:trPr>
          <w:trHeight w:val="381"/>
          <w:jc w:val="center"/>
        </w:trPr>
        <w:tc>
          <w:tcPr>
            <w:tcW w:w="794" w:type="dxa"/>
            <w:tcBorders>
              <w:top w:val="single" w:sz="12" w:space="0" w:color="auto"/>
              <w:left w:val="single" w:sz="12" w:space="0" w:color="auto"/>
              <w:bottom w:val="single" w:sz="4" w:space="0" w:color="auto"/>
              <w:right w:val="single" w:sz="4" w:space="0" w:color="auto"/>
            </w:tcBorders>
            <w:vAlign w:val="center"/>
          </w:tcPr>
          <w:p w14:paraId="440823AA" w14:textId="77777777" w:rsidR="00C63C9B" w:rsidRPr="000B11EC" w:rsidRDefault="00C63C9B" w:rsidP="00566C11">
            <w:pPr>
              <w:jc w:val="center"/>
              <w:rPr>
                <w:rFonts w:ascii="Arial" w:eastAsia="Arial Unicode MS" w:hAnsi="Arial" w:cs="Arial"/>
                <w:color w:val="000000"/>
              </w:rPr>
            </w:pPr>
            <w:r w:rsidRPr="000B11EC">
              <w:rPr>
                <w:rFonts w:ascii="Arial" w:hAnsi="Arial" w:cs="Arial"/>
                <w:color w:val="000000"/>
              </w:rPr>
              <w:t>1.</w:t>
            </w:r>
          </w:p>
        </w:tc>
        <w:tc>
          <w:tcPr>
            <w:tcW w:w="3899" w:type="dxa"/>
            <w:tcBorders>
              <w:top w:val="single" w:sz="12" w:space="0" w:color="auto"/>
              <w:left w:val="nil"/>
              <w:bottom w:val="single" w:sz="4" w:space="0" w:color="auto"/>
              <w:right w:val="single" w:sz="4" w:space="0" w:color="auto"/>
            </w:tcBorders>
            <w:vAlign w:val="center"/>
          </w:tcPr>
          <w:p w14:paraId="074D18D6" w14:textId="77777777" w:rsidR="00C63C9B" w:rsidRPr="000B11EC" w:rsidRDefault="00C63C9B" w:rsidP="00566C11">
            <w:pPr>
              <w:ind w:left="57"/>
              <w:rPr>
                <w:rFonts w:ascii="Arial" w:eastAsia="Arial Unicode MS" w:hAnsi="Arial" w:cs="Arial"/>
                <w:color w:val="000000"/>
              </w:rPr>
            </w:pPr>
            <w:r w:rsidRPr="000B11EC">
              <w:rPr>
                <w:rFonts w:ascii="Arial" w:hAnsi="Arial" w:cs="Arial"/>
                <w:color w:val="000000"/>
              </w:rPr>
              <w:t>BRATISLAVA - ústredie</w:t>
            </w:r>
          </w:p>
        </w:tc>
        <w:tc>
          <w:tcPr>
            <w:tcW w:w="1134" w:type="dxa"/>
            <w:tcBorders>
              <w:top w:val="single" w:sz="12" w:space="0" w:color="auto"/>
              <w:left w:val="nil"/>
              <w:bottom w:val="single" w:sz="4" w:space="0" w:color="auto"/>
              <w:right w:val="single" w:sz="4" w:space="0" w:color="auto"/>
            </w:tcBorders>
            <w:vAlign w:val="center"/>
          </w:tcPr>
          <w:p w14:paraId="33BE88AF" w14:textId="77777777" w:rsidR="00C63C9B" w:rsidRPr="000B11EC" w:rsidRDefault="00C63C9B" w:rsidP="00566C11">
            <w:pPr>
              <w:jc w:val="center"/>
              <w:rPr>
                <w:rFonts w:ascii="Arial" w:eastAsia="Arial Unicode MS" w:hAnsi="Arial" w:cs="Arial"/>
                <w:color w:val="000000"/>
              </w:rPr>
            </w:pPr>
            <w:r w:rsidRPr="000B11EC">
              <w:rPr>
                <w:rFonts w:ascii="Arial" w:hAnsi="Arial" w:cs="Arial"/>
                <w:color w:val="000000"/>
              </w:rPr>
              <w:t>813 63</w:t>
            </w:r>
          </w:p>
        </w:tc>
        <w:tc>
          <w:tcPr>
            <w:tcW w:w="3047" w:type="dxa"/>
            <w:tcBorders>
              <w:top w:val="single" w:sz="12" w:space="0" w:color="auto"/>
              <w:left w:val="nil"/>
              <w:bottom w:val="single" w:sz="4" w:space="0" w:color="auto"/>
              <w:right w:val="single" w:sz="12" w:space="0" w:color="auto"/>
            </w:tcBorders>
            <w:vAlign w:val="center"/>
          </w:tcPr>
          <w:p w14:paraId="2F8E6B3B" w14:textId="77777777" w:rsidR="00C63C9B" w:rsidRPr="000B11EC" w:rsidRDefault="00C63C9B" w:rsidP="00566C11">
            <w:pPr>
              <w:ind w:left="57"/>
              <w:rPr>
                <w:rFonts w:ascii="Arial" w:eastAsia="Arial Unicode MS" w:hAnsi="Arial" w:cs="Arial"/>
                <w:color w:val="000000"/>
              </w:rPr>
            </w:pPr>
            <w:r w:rsidRPr="000B11EC">
              <w:rPr>
                <w:rFonts w:ascii="Arial" w:hAnsi="Arial" w:cs="Arial"/>
                <w:color w:val="000000"/>
              </w:rPr>
              <w:t xml:space="preserve">Ul. 29 augusta 8 </w:t>
            </w:r>
          </w:p>
        </w:tc>
      </w:tr>
      <w:tr w:rsidR="00C63C9B" w:rsidRPr="000B11EC" w14:paraId="5195F41B" w14:textId="77777777" w:rsidTr="00566C11">
        <w:trPr>
          <w:trHeight w:val="284"/>
          <w:jc w:val="center"/>
        </w:trPr>
        <w:tc>
          <w:tcPr>
            <w:tcW w:w="794" w:type="dxa"/>
            <w:tcBorders>
              <w:top w:val="single" w:sz="4" w:space="0" w:color="auto"/>
              <w:left w:val="single" w:sz="12" w:space="0" w:color="auto"/>
              <w:bottom w:val="single" w:sz="4" w:space="0" w:color="auto"/>
              <w:right w:val="single" w:sz="4" w:space="0" w:color="auto"/>
            </w:tcBorders>
            <w:vAlign w:val="center"/>
          </w:tcPr>
          <w:p w14:paraId="787D5CB7" w14:textId="77777777" w:rsidR="00C63C9B" w:rsidRPr="000B11EC" w:rsidRDefault="00C63C9B" w:rsidP="00566C11">
            <w:pPr>
              <w:jc w:val="center"/>
              <w:rPr>
                <w:rFonts w:ascii="Arial" w:eastAsia="Arial Unicode MS" w:hAnsi="Arial" w:cs="Arial"/>
                <w:color w:val="000000"/>
              </w:rPr>
            </w:pPr>
            <w:r w:rsidRPr="000B11EC">
              <w:rPr>
                <w:rFonts w:ascii="Arial" w:hAnsi="Arial" w:cs="Arial"/>
                <w:color w:val="000000"/>
              </w:rPr>
              <w:t>2.</w:t>
            </w:r>
          </w:p>
        </w:tc>
        <w:tc>
          <w:tcPr>
            <w:tcW w:w="3899" w:type="dxa"/>
            <w:tcBorders>
              <w:top w:val="single" w:sz="4" w:space="0" w:color="auto"/>
              <w:left w:val="nil"/>
              <w:bottom w:val="single" w:sz="4" w:space="0" w:color="auto"/>
              <w:right w:val="single" w:sz="4" w:space="0" w:color="auto"/>
            </w:tcBorders>
            <w:vAlign w:val="center"/>
          </w:tcPr>
          <w:p w14:paraId="7C5AC8DF" w14:textId="77777777" w:rsidR="00C63C9B" w:rsidRPr="000B11EC" w:rsidRDefault="00C63C9B" w:rsidP="00566C11">
            <w:pPr>
              <w:ind w:left="57"/>
              <w:rPr>
                <w:rFonts w:ascii="Arial" w:hAnsi="Arial" w:cs="Arial"/>
                <w:color w:val="000000"/>
              </w:rPr>
            </w:pPr>
            <w:r>
              <w:rPr>
                <w:rFonts w:ascii="Arial" w:hAnsi="Arial" w:cs="Arial"/>
                <w:color w:val="000000"/>
              </w:rPr>
              <w:t>BRATISLAVA - ústredie</w:t>
            </w:r>
          </w:p>
        </w:tc>
        <w:tc>
          <w:tcPr>
            <w:tcW w:w="1134" w:type="dxa"/>
            <w:tcBorders>
              <w:top w:val="single" w:sz="4" w:space="0" w:color="auto"/>
              <w:left w:val="nil"/>
              <w:bottom w:val="single" w:sz="4" w:space="0" w:color="auto"/>
              <w:right w:val="single" w:sz="4" w:space="0" w:color="auto"/>
            </w:tcBorders>
            <w:vAlign w:val="center"/>
          </w:tcPr>
          <w:p w14:paraId="41D8FE89" w14:textId="77777777" w:rsidR="00C63C9B" w:rsidRPr="000B11EC" w:rsidRDefault="00C63C9B" w:rsidP="00566C11">
            <w:pPr>
              <w:jc w:val="center"/>
              <w:rPr>
                <w:rFonts w:ascii="Arial" w:hAnsi="Arial" w:cs="Arial"/>
                <w:color w:val="000000"/>
              </w:rPr>
            </w:pPr>
            <w:r>
              <w:rPr>
                <w:rFonts w:ascii="Arial" w:hAnsi="Arial" w:cs="Arial"/>
                <w:color w:val="000000"/>
              </w:rPr>
              <w:t xml:space="preserve">813 63 </w:t>
            </w:r>
          </w:p>
        </w:tc>
        <w:tc>
          <w:tcPr>
            <w:tcW w:w="3047" w:type="dxa"/>
            <w:tcBorders>
              <w:top w:val="single" w:sz="4" w:space="0" w:color="auto"/>
              <w:left w:val="nil"/>
              <w:bottom w:val="single" w:sz="4" w:space="0" w:color="auto"/>
              <w:right w:val="single" w:sz="12" w:space="0" w:color="auto"/>
            </w:tcBorders>
            <w:vAlign w:val="center"/>
          </w:tcPr>
          <w:p w14:paraId="3CA99A6C" w14:textId="77777777" w:rsidR="00C63C9B" w:rsidRPr="000B11EC" w:rsidRDefault="00C63C9B" w:rsidP="00566C11">
            <w:pPr>
              <w:ind w:left="57"/>
              <w:rPr>
                <w:rFonts w:ascii="Arial" w:hAnsi="Arial" w:cs="Arial"/>
                <w:color w:val="000000"/>
              </w:rPr>
            </w:pPr>
            <w:r>
              <w:rPr>
                <w:rFonts w:ascii="Arial" w:hAnsi="Arial" w:cs="Arial"/>
                <w:color w:val="000000"/>
              </w:rPr>
              <w:t>Ul. 29. augusta 8 a 10 NDO</w:t>
            </w:r>
          </w:p>
        </w:tc>
      </w:tr>
      <w:tr w:rsidR="00C63C9B" w:rsidRPr="000B11EC" w14:paraId="3812D782" w14:textId="77777777" w:rsidTr="00566C11">
        <w:trPr>
          <w:trHeight w:val="284"/>
          <w:jc w:val="center"/>
        </w:trPr>
        <w:tc>
          <w:tcPr>
            <w:tcW w:w="794" w:type="dxa"/>
            <w:tcBorders>
              <w:top w:val="single" w:sz="4" w:space="0" w:color="auto"/>
              <w:left w:val="single" w:sz="12" w:space="0" w:color="auto"/>
              <w:bottom w:val="single" w:sz="4" w:space="0" w:color="auto"/>
              <w:right w:val="single" w:sz="4" w:space="0" w:color="auto"/>
            </w:tcBorders>
            <w:vAlign w:val="center"/>
          </w:tcPr>
          <w:p w14:paraId="00C2859B" w14:textId="77777777" w:rsidR="00C63C9B" w:rsidRPr="000B11EC" w:rsidRDefault="00C63C9B" w:rsidP="00566C11">
            <w:pPr>
              <w:jc w:val="center"/>
              <w:rPr>
                <w:rFonts w:ascii="Arial" w:hAnsi="Arial" w:cs="Arial"/>
                <w:color w:val="000000"/>
              </w:rPr>
            </w:pPr>
            <w:r>
              <w:rPr>
                <w:rFonts w:ascii="Arial" w:hAnsi="Arial" w:cs="Arial"/>
                <w:color w:val="000000"/>
              </w:rPr>
              <w:t>3.</w:t>
            </w:r>
          </w:p>
        </w:tc>
        <w:tc>
          <w:tcPr>
            <w:tcW w:w="3899" w:type="dxa"/>
            <w:tcBorders>
              <w:top w:val="single" w:sz="4" w:space="0" w:color="auto"/>
              <w:left w:val="nil"/>
              <w:bottom w:val="single" w:sz="4" w:space="0" w:color="auto"/>
              <w:right w:val="single" w:sz="4" w:space="0" w:color="auto"/>
            </w:tcBorders>
            <w:vAlign w:val="center"/>
          </w:tcPr>
          <w:p w14:paraId="418C3DF6" w14:textId="77777777" w:rsidR="00C63C9B" w:rsidRDefault="00C63C9B" w:rsidP="00566C11">
            <w:pPr>
              <w:ind w:left="57"/>
              <w:rPr>
                <w:rFonts w:ascii="Arial" w:hAnsi="Arial" w:cs="Arial"/>
                <w:color w:val="000000"/>
              </w:rPr>
            </w:pPr>
            <w:r>
              <w:rPr>
                <w:rFonts w:ascii="Arial" w:hAnsi="Arial" w:cs="Arial"/>
                <w:color w:val="000000"/>
              </w:rPr>
              <w:t>BRATISLAVA - ústredie</w:t>
            </w:r>
          </w:p>
        </w:tc>
        <w:tc>
          <w:tcPr>
            <w:tcW w:w="1134" w:type="dxa"/>
            <w:tcBorders>
              <w:top w:val="single" w:sz="4" w:space="0" w:color="auto"/>
              <w:left w:val="nil"/>
              <w:bottom w:val="single" w:sz="4" w:space="0" w:color="auto"/>
              <w:right w:val="single" w:sz="4" w:space="0" w:color="auto"/>
            </w:tcBorders>
            <w:vAlign w:val="center"/>
          </w:tcPr>
          <w:p w14:paraId="3C31D81E" w14:textId="77777777" w:rsidR="00C63C9B" w:rsidRDefault="00C63C9B" w:rsidP="00566C11">
            <w:pPr>
              <w:jc w:val="center"/>
              <w:rPr>
                <w:rFonts w:ascii="Arial" w:hAnsi="Arial" w:cs="Arial"/>
                <w:color w:val="000000"/>
              </w:rPr>
            </w:pPr>
            <w:r>
              <w:rPr>
                <w:rFonts w:ascii="Arial" w:hAnsi="Arial" w:cs="Arial"/>
                <w:color w:val="000000"/>
              </w:rPr>
              <w:t>831 52</w:t>
            </w:r>
          </w:p>
        </w:tc>
        <w:tc>
          <w:tcPr>
            <w:tcW w:w="3047" w:type="dxa"/>
            <w:tcBorders>
              <w:top w:val="single" w:sz="4" w:space="0" w:color="auto"/>
              <w:left w:val="nil"/>
              <w:bottom w:val="single" w:sz="4" w:space="0" w:color="auto"/>
              <w:right w:val="single" w:sz="12" w:space="0" w:color="auto"/>
            </w:tcBorders>
            <w:vAlign w:val="center"/>
          </w:tcPr>
          <w:p w14:paraId="5F3CBC5B" w14:textId="77777777" w:rsidR="00C63C9B" w:rsidRDefault="00C63C9B" w:rsidP="00566C11">
            <w:pPr>
              <w:ind w:left="57"/>
              <w:rPr>
                <w:rFonts w:ascii="Arial" w:hAnsi="Arial" w:cs="Arial"/>
                <w:color w:val="000000"/>
              </w:rPr>
            </w:pPr>
            <w:r>
              <w:rPr>
                <w:rFonts w:ascii="Arial" w:hAnsi="Arial" w:cs="Arial"/>
                <w:color w:val="000000"/>
              </w:rPr>
              <w:t xml:space="preserve">Jozefa </w:t>
            </w:r>
            <w:proofErr w:type="spellStart"/>
            <w:r>
              <w:rPr>
                <w:rFonts w:ascii="Arial" w:hAnsi="Arial" w:cs="Arial"/>
                <w:color w:val="000000"/>
              </w:rPr>
              <w:t>Hagaru</w:t>
            </w:r>
            <w:proofErr w:type="spellEnd"/>
            <w:r>
              <w:rPr>
                <w:rFonts w:ascii="Arial" w:hAnsi="Arial" w:cs="Arial"/>
                <w:color w:val="000000"/>
              </w:rPr>
              <w:t xml:space="preserve"> 2545/9</w:t>
            </w:r>
          </w:p>
        </w:tc>
      </w:tr>
    </w:tbl>
    <w:p w14:paraId="45E27802" w14:textId="77777777" w:rsidR="00C63C9B" w:rsidRDefault="00C63C9B" w:rsidP="00C63C9B">
      <w:pPr>
        <w:jc w:val="right"/>
        <w:rPr>
          <w:rFonts w:ascii="Arial" w:hAnsi="Arial" w:cs="Arial"/>
          <w:bCs/>
          <w:sz w:val="22"/>
          <w:szCs w:val="22"/>
        </w:rPr>
      </w:pPr>
    </w:p>
    <w:p w14:paraId="1C22C024" w14:textId="77777777" w:rsidR="00C63C9B" w:rsidRDefault="00C63C9B" w:rsidP="00C63C9B">
      <w:pPr>
        <w:tabs>
          <w:tab w:val="left" w:pos="6699"/>
        </w:tabs>
        <w:rPr>
          <w:rFonts w:ascii="Arial" w:hAnsi="Arial"/>
          <w:noProof/>
          <w:sz w:val="22"/>
          <w:szCs w:val="22"/>
          <w:u w:val="single"/>
        </w:rPr>
        <w:sectPr w:rsidR="00C63C9B" w:rsidSect="00566C11">
          <w:headerReference w:type="first" r:id="rId29"/>
          <w:pgSz w:w="11906" w:h="16838"/>
          <w:pgMar w:top="1134" w:right="851" w:bottom="1021" w:left="1418" w:header="709" w:footer="465" w:gutter="0"/>
          <w:pgNumType w:start="1"/>
          <w:cols w:space="708"/>
          <w:titlePg/>
        </w:sectPr>
      </w:pPr>
    </w:p>
    <w:p w14:paraId="7C31EFA1" w14:textId="77777777" w:rsidR="00C63C9B" w:rsidRDefault="00C63C9B" w:rsidP="00C63C9B">
      <w:pPr>
        <w:rPr>
          <w:rFonts w:ascii="Arial" w:hAnsi="Arial"/>
          <w:noProof/>
          <w:sz w:val="22"/>
          <w:szCs w:val="22"/>
          <w:u w:val="single"/>
        </w:rPr>
      </w:pPr>
    </w:p>
    <w:p w14:paraId="22C2E96D" w14:textId="77777777" w:rsidR="00C63C9B" w:rsidRDefault="00C63C9B" w:rsidP="00C63C9B">
      <w:pPr>
        <w:jc w:val="center"/>
        <w:rPr>
          <w:rFonts w:ascii="Arial" w:hAnsi="Arial"/>
          <w:noProof/>
          <w:sz w:val="22"/>
          <w:szCs w:val="22"/>
          <w:u w:val="single"/>
        </w:rPr>
      </w:pPr>
      <w:r>
        <w:rPr>
          <w:rFonts w:ascii="Arial" w:hAnsi="Arial"/>
          <w:noProof/>
          <w:sz w:val="22"/>
          <w:szCs w:val="22"/>
          <w:u w:val="single"/>
        </w:rPr>
        <w:t>Cenová kalkulácia a predpokladané množstvo</w:t>
      </w:r>
    </w:p>
    <w:p w14:paraId="2A81D0D7" w14:textId="77777777" w:rsidR="00C63C9B" w:rsidRDefault="00C63C9B" w:rsidP="00C63C9B">
      <w:pPr>
        <w:jc w:val="center"/>
        <w:rPr>
          <w:rFonts w:ascii="Arial" w:hAnsi="Arial"/>
          <w:noProof/>
          <w:sz w:val="22"/>
          <w:szCs w:val="22"/>
          <w:u w:val="single"/>
        </w:rPr>
      </w:pPr>
    </w:p>
    <w:p w14:paraId="5967BFC5" w14:textId="77777777" w:rsidR="00C63C9B" w:rsidRDefault="00C63C9B" w:rsidP="00C63C9B">
      <w:pPr>
        <w:jc w:val="center"/>
        <w:rPr>
          <w:rFonts w:ascii="Arial" w:hAnsi="Arial"/>
          <w:noProof/>
          <w:sz w:val="22"/>
          <w:szCs w:val="22"/>
          <w:u w:val="single"/>
        </w:rPr>
      </w:pPr>
    </w:p>
    <w:p w14:paraId="7C34BE48" w14:textId="77777777" w:rsidR="00C63C9B" w:rsidRDefault="00C63C9B" w:rsidP="00C63C9B">
      <w:pPr>
        <w:jc w:val="center"/>
        <w:rPr>
          <w:rFonts w:ascii="Arial" w:hAnsi="Arial"/>
          <w:noProof/>
          <w:sz w:val="22"/>
          <w:szCs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
        <w:gridCol w:w="3677"/>
        <w:gridCol w:w="1701"/>
        <w:gridCol w:w="1276"/>
        <w:gridCol w:w="1559"/>
        <w:gridCol w:w="1843"/>
        <w:gridCol w:w="1843"/>
      </w:tblGrid>
      <w:tr w:rsidR="00C63C9B" w:rsidRPr="00C54E79" w14:paraId="2A1A99EF" w14:textId="77777777" w:rsidTr="00D9555A">
        <w:trPr>
          <w:jc w:val="center"/>
        </w:trPr>
        <w:tc>
          <w:tcPr>
            <w:tcW w:w="400" w:type="dxa"/>
            <w:shd w:val="clear" w:color="auto" w:fill="auto"/>
          </w:tcPr>
          <w:p w14:paraId="0E74C892" w14:textId="77777777" w:rsidR="00C63C9B" w:rsidRPr="00C54E79" w:rsidRDefault="00C63C9B" w:rsidP="00566C11">
            <w:pPr>
              <w:spacing w:before="240"/>
              <w:jc w:val="center"/>
              <w:rPr>
                <w:rFonts w:ascii="Arial" w:hAnsi="Arial"/>
                <w:noProof/>
                <w:sz w:val="22"/>
                <w:szCs w:val="22"/>
                <w:u w:val="single"/>
              </w:rPr>
            </w:pPr>
            <w:r w:rsidRPr="00C54E79">
              <w:rPr>
                <w:rFonts w:ascii="Arial" w:hAnsi="Arial"/>
                <w:noProof/>
                <w:sz w:val="22"/>
                <w:szCs w:val="22"/>
                <w:u w:val="single"/>
              </w:rPr>
              <w:t>č.</w:t>
            </w:r>
          </w:p>
        </w:tc>
        <w:tc>
          <w:tcPr>
            <w:tcW w:w="3677" w:type="dxa"/>
            <w:shd w:val="clear" w:color="auto" w:fill="auto"/>
          </w:tcPr>
          <w:p w14:paraId="313F389F" w14:textId="77777777" w:rsidR="00C63C9B" w:rsidRPr="00C54E79" w:rsidRDefault="00C63C9B" w:rsidP="00566C11">
            <w:pPr>
              <w:spacing w:before="240"/>
              <w:jc w:val="center"/>
              <w:rPr>
                <w:rFonts w:ascii="Arial" w:hAnsi="Arial"/>
                <w:noProof/>
                <w:sz w:val="22"/>
                <w:szCs w:val="22"/>
                <w:u w:val="single"/>
              </w:rPr>
            </w:pPr>
            <w:r>
              <w:rPr>
                <w:rFonts w:ascii="Arial" w:hAnsi="Arial"/>
                <w:noProof/>
                <w:sz w:val="22"/>
                <w:szCs w:val="22"/>
                <w:u w:val="single"/>
              </w:rPr>
              <w:t>Predmet dohody</w:t>
            </w:r>
          </w:p>
        </w:tc>
        <w:tc>
          <w:tcPr>
            <w:tcW w:w="1701" w:type="dxa"/>
            <w:shd w:val="clear" w:color="auto" w:fill="auto"/>
          </w:tcPr>
          <w:p w14:paraId="616BEC59" w14:textId="77777777" w:rsidR="00C63C9B" w:rsidRPr="00C54E79" w:rsidRDefault="00C63C9B" w:rsidP="00566C11">
            <w:pPr>
              <w:spacing w:before="240"/>
              <w:jc w:val="center"/>
              <w:rPr>
                <w:rFonts w:ascii="Arial" w:hAnsi="Arial"/>
                <w:noProof/>
                <w:sz w:val="22"/>
                <w:szCs w:val="22"/>
                <w:u w:val="single"/>
              </w:rPr>
            </w:pPr>
            <w:r>
              <w:rPr>
                <w:rFonts w:ascii="Arial" w:hAnsi="Arial"/>
                <w:noProof/>
                <w:sz w:val="22"/>
                <w:szCs w:val="22"/>
                <w:u w:val="single"/>
              </w:rPr>
              <w:t>Predpokladané množstvo merných jednotiek</w:t>
            </w:r>
          </w:p>
        </w:tc>
        <w:tc>
          <w:tcPr>
            <w:tcW w:w="1276" w:type="dxa"/>
            <w:shd w:val="clear" w:color="auto" w:fill="auto"/>
          </w:tcPr>
          <w:p w14:paraId="04570234" w14:textId="77777777" w:rsidR="00C63C9B" w:rsidRPr="00C54E79" w:rsidRDefault="00C63C9B" w:rsidP="00566C11">
            <w:pPr>
              <w:spacing w:before="240"/>
              <w:jc w:val="center"/>
              <w:rPr>
                <w:rFonts w:ascii="Arial" w:hAnsi="Arial"/>
                <w:noProof/>
                <w:sz w:val="22"/>
                <w:szCs w:val="22"/>
                <w:u w:val="single"/>
              </w:rPr>
            </w:pPr>
            <w:r>
              <w:rPr>
                <w:rFonts w:ascii="Arial" w:hAnsi="Arial"/>
                <w:noProof/>
                <w:sz w:val="22"/>
                <w:szCs w:val="22"/>
                <w:u w:val="single"/>
              </w:rPr>
              <w:t xml:space="preserve">Merná </w:t>
            </w:r>
            <w:r w:rsidRPr="00C54E79">
              <w:rPr>
                <w:rFonts w:ascii="Arial" w:hAnsi="Arial"/>
                <w:noProof/>
                <w:sz w:val="22"/>
                <w:szCs w:val="22"/>
                <w:u w:val="single"/>
              </w:rPr>
              <w:t>Jednotka</w:t>
            </w:r>
          </w:p>
        </w:tc>
        <w:tc>
          <w:tcPr>
            <w:tcW w:w="1559" w:type="dxa"/>
            <w:shd w:val="clear" w:color="auto" w:fill="auto"/>
          </w:tcPr>
          <w:p w14:paraId="18FC3FA3" w14:textId="77777777" w:rsidR="00C63C9B" w:rsidRPr="00C54E79" w:rsidRDefault="00C63C9B" w:rsidP="00566C11">
            <w:pPr>
              <w:jc w:val="center"/>
              <w:rPr>
                <w:rFonts w:ascii="Arial" w:hAnsi="Arial"/>
                <w:noProof/>
                <w:sz w:val="22"/>
                <w:szCs w:val="22"/>
                <w:u w:val="single"/>
              </w:rPr>
            </w:pPr>
            <w:r w:rsidRPr="00C54E79">
              <w:rPr>
                <w:rFonts w:ascii="Arial" w:hAnsi="Arial"/>
                <w:noProof/>
                <w:sz w:val="22"/>
                <w:szCs w:val="22"/>
                <w:u w:val="single"/>
              </w:rPr>
              <w:t xml:space="preserve">Cena </w:t>
            </w:r>
            <w:r>
              <w:rPr>
                <w:rFonts w:ascii="Arial" w:hAnsi="Arial"/>
                <w:noProof/>
                <w:sz w:val="22"/>
                <w:szCs w:val="22"/>
                <w:u w:val="single"/>
              </w:rPr>
              <w:t xml:space="preserve">za mernú </w:t>
            </w:r>
            <w:r w:rsidRPr="00C54E79">
              <w:rPr>
                <w:rFonts w:ascii="Arial" w:hAnsi="Arial"/>
                <w:noProof/>
                <w:sz w:val="22"/>
                <w:szCs w:val="22"/>
                <w:u w:val="single"/>
              </w:rPr>
              <w:t>jednotk</w:t>
            </w:r>
            <w:r>
              <w:rPr>
                <w:rFonts w:ascii="Arial" w:hAnsi="Arial"/>
                <w:noProof/>
                <w:sz w:val="22"/>
                <w:szCs w:val="22"/>
                <w:u w:val="single"/>
              </w:rPr>
              <w:t>u</w:t>
            </w:r>
            <w:r w:rsidRPr="00C54E79">
              <w:rPr>
                <w:rFonts w:ascii="Arial" w:hAnsi="Arial"/>
                <w:noProof/>
                <w:sz w:val="22"/>
                <w:szCs w:val="22"/>
                <w:u w:val="single"/>
              </w:rPr>
              <w:t xml:space="preserve"> </w:t>
            </w:r>
          </w:p>
          <w:p w14:paraId="20221347" w14:textId="77777777" w:rsidR="00C63C9B" w:rsidRPr="00C54E79" w:rsidRDefault="00C63C9B" w:rsidP="00566C11">
            <w:pPr>
              <w:jc w:val="center"/>
              <w:rPr>
                <w:rFonts w:ascii="Arial" w:hAnsi="Arial"/>
                <w:noProof/>
                <w:sz w:val="22"/>
                <w:szCs w:val="22"/>
                <w:u w:val="single"/>
              </w:rPr>
            </w:pPr>
            <w:r>
              <w:rPr>
                <w:rFonts w:ascii="Arial" w:hAnsi="Arial"/>
                <w:noProof/>
                <w:sz w:val="22"/>
                <w:szCs w:val="22"/>
                <w:u w:val="single"/>
              </w:rPr>
              <w:t xml:space="preserve">V EUR </w:t>
            </w:r>
            <w:r w:rsidRPr="00C54E79">
              <w:rPr>
                <w:rFonts w:ascii="Arial" w:hAnsi="Arial"/>
                <w:noProof/>
                <w:sz w:val="22"/>
                <w:szCs w:val="22"/>
                <w:u w:val="single"/>
              </w:rPr>
              <w:t>bez DPH</w:t>
            </w:r>
          </w:p>
        </w:tc>
        <w:tc>
          <w:tcPr>
            <w:tcW w:w="1843" w:type="dxa"/>
            <w:shd w:val="clear" w:color="auto" w:fill="auto"/>
          </w:tcPr>
          <w:p w14:paraId="564A5412" w14:textId="77777777" w:rsidR="00C63C9B" w:rsidRPr="00C54E79" w:rsidRDefault="00C63C9B" w:rsidP="00566C11">
            <w:pPr>
              <w:jc w:val="center"/>
              <w:rPr>
                <w:rFonts w:ascii="Arial" w:hAnsi="Arial"/>
                <w:noProof/>
                <w:sz w:val="22"/>
                <w:szCs w:val="22"/>
                <w:u w:val="single"/>
              </w:rPr>
            </w:pPr>
            <w:r w:rsidRPr="00C54E79">
              <w:rPr>
                <w:rFonts w:ascii="Arial" w:hAnsi="Arial"/>
                <w:noProof/>
                <w:sz w:val="22"/>
                <w:szCs w:val="22"/>
                <w:u w:val="single"/>
              </w:rPr>
              <w:t>Celková cena</w:t>
            </w:r>
          </w:p>
          <w:p w14:paraId="7C88291A" w14:textId="77777777" w:rsidR="00C63C9B" w:rsidRPr="00C54E79" w:rsidRDefault="00C63C9B" w:rsidP="00566C11">
            <w:pPr>
              <w:jc w:val="center"/>
              <w:rPr>
                <w:rFonts w:ascii="Arial" w:hAnsi="Arial"/>
                <w:noProof/>
                <w:sz w:val="22"/>
                <w:szCs w:val="22"/>
                <w:u w:val="single"/>
              </w:rPr>
            </w:pPr>
            <w:r w:rsidRPr="00C54E79">
              <w:rPr>
                <w:rFonts w:ascii="Arial" w:hAnsi="Arial"/>
                <w:noProof/>
                <w:sz w:val="22"/>
                <w:szCs w:val="22"/>
                <w:u w:val="single"/>
              </w:rPr>
              <w:t xml:space="preserve">za 48 mesiacov </w:t>
            </w:r>
          </w:p>
          <w:p w14:paraId="0E9DC03C" w14:textId="77777777" w:rsidR="00C63C9B" w:rsidRPr="00C54E79" w:rsidRDefault="00C63C9B" w:rsidP="00566C11">
            <w:pPr>
              <w:jc w:val="center"/>
              <w:rPr>
                <w:rFonts w:ascii="Arial" w:hAnsi="Arial"/>
                <w:noProof/>
                <w:sz w:val="22"/>
                <w:szCs w:val="22"/>
                <w:u w:val="single"/>
              </w:rPr>
            </w:pPr>
            <w:r>
              <w:rPr>
                <w:rFonts w:ascii="Arial" w:hAnsi="Arial"/>
                <w:noProof/>
                <w:sz w:val="22"/>
                <w:szCs w:val="22"/>
                <w:u w:val="single"/>
              </w:rPr>
              <w:t xml:space="preserve">v EUR </w:t>
            </w:r>
            <w:r w:rsidRPr="00C54E79">
              <w:rPr>
                <w:rFonts w:ascii="Arial" w:hAnsi="Arial"/>
                <w:noProof/>
                <w:sz w:val="22"/>
                <w:szCs w:val="22"/>
                <w:u w:val="single"/>
              </w:rPr>
              <w:t>bez DPH</w:t>
            </w:r>
            <w:r>
              <w:rPr>
                <w:rFonts w:ascii="Arial" w:hAnsi="Arial"/>
                <w:noProof/>
                <w:sz w:val="22"/>
                <w:szCs w:val="22"/>
                <w:u w:val="single"/>
              </w:rPr>
              <w:t xml:space="preserve"> za celé predpokladané množstvo </w:t>
            </w:r>
          </w:p>
        </w:tc>
        <w:tc>
          <w:tcPr>
            <w:tcW w:w="1843" w:type="dxa"/>
            <w:shd w:val="clear" w:color="auto" w:fill="auto"/>
          </w:tcPr>
          <w:p w14:paraId="54E485F4" w14:textId="77777777" w:rsidR="00C63C9B" w:rsidRPr="00C54E79" w:rsidRDefault="00C63C9B" w:rsidP="00566C11">
            <w:pPr>
              <w:jc w:val="center"/>
              <w:rPr>
                <w:rFonts w:ascii="Arial" w:hAnsi="Arial"/>
                <w:noProof/>
                <w:sz w:val="22"/>
                <w:szCs w:val="22"/>
                <w:u w:val="single"/>
              </w:rPr>
            </w:pPr>
            <w:r w:rsidRPr="00C54E79">
              <w:rPr>
                <w:rFonts w:ascii="Arial" w:hAnsi="Arial"/>
                <w:noProof/>
                <w:sz w:val="22"/>
                <w:szCs w:val="22"/>
                <w:u w:val="single"/>
              </w:rPr>
              <w:t>Celková cena</w:t>
            </w:r>
          </w:p>
          <w:p w14:paraId="5DF3B868" w14:textId="77777777" w:rsidR="00C63C9B" w:rsidRPr="00C54E79" w:rsidRDefault="00C63C9B" w:rsidP="00566C11">
            <w:pPr>
              <w:jc w:val="center"/>
              <w:rPr>
                <w:rFonts w:ascii="Arial" w:hAnsi="Arial"/>
                <w:noProof/>
                <w:sz w:val="22"/>
                <w:szCs w:val="22"/>
                <w:u w:val="single"/>
              </w:rPr>
            </w:pPr>
            <w:r w:rsidRPr="00C54E79">
              <w:rPr>
                <w:rFonts w:ascii="Arial" w:hAnsi="Arial"/>
                <w:noProof/>
                <w:sz w:val="22"/>
                <w:szCs w:val="22"/>
                <w:u w:val="single"/>
              </w:rPr>
              <w:t xml:space="preserve">za 48 mesiacov </w:t>
            </w:r>
          </w:p>
          <w:p w14:paraId="69F654A8" w14:textId="77777777" w:rsidR="00C63C9B" w:rsidRPr="00C54E79" w:rsidRDefault="00C63C9B" w:rsidP="00566C11">
            <w:pPr>
              <w:jc w:val="center"/>
              <w:rPr>
                <w:rFonts w:ascii="Arial" w:hAnsi="Arial"/>
                <w:noProof/>
                <w:sz w:val="22"/>
                <w:szCs w:val="22"/>
                <w:u w:val="single"/>
              </w:rPr>
            </w:pPr>
            <w:r>
              <w:rPr>
                <w:rFonts w:ascii="Arial" w:hAnsi="Arial"/>
                <w:noProof/>
                <w:sz w:val="22"/>
                <w:szCs w:val="22"/>
                <w:u w:val="single"/>
              </w:rPr>
              <w:t>v EUR s</w:t>
            </w:r>
            <w:r w:rsidRPr="00C54E79">
              <w:rPr>
                <w:rFonts w:ascii="Arial" w:hAnsi="Arial"/>
                <w:noProof/>
                <w:sz w:val="22"/>
                <w:szCs w:val="22"/>
                <w:u w:val="single"/>
              </w:rPr>
              <w:t xml:space="preserve"> DPH</w:t>
            </w:r>
            <w:r>
              <w:rPr>
                <w:rFonts w:ascii="Arial" w:hAnsi="Arial"/>
                <w:noProof/>
                <w:sz w:val="22"/>
                <w:szCs w:val="22"/>
                <w:u w:val="single"/>
              </w:rPr>
              <w:t xml:space="preserve"> za celé predpokladané množstvo</w:t>
            </w:r>
          </w:p>
        </w:tc>
      </w:tr>
      <w:tr w:rsidR="00C63C9B" w:rsidRPr="00C54E79" w14:paraId="375FB009" w14:textId="77777777" w:rsidTr="00D9555A">
        <w:trPr>
          <w:jc w:val="center"/>
        </w:trPr>
        <w:tc>
          <w:tcPr>
            <w:tcW w:w="400" w:type="dxa"/>
            <w:shd w:val="clear" w:color="auto" w:fill="auto"/>
          </w:tcPr>
          <w:p w14:paraId="599024B0" w14:textId="77777777" w:rsidR="00C63C9B" w:rsidRPr="00C54E79" w:rsidRDefault="00C63C9B" w:rsidP="00566C11">
            <w:pPr>
              <w:jc w:val="center"/>
              <w:rPr>
                <w:rFonts w:ascii="Arial" w:hAnsi="Arial"/>
                <w:noProof/>
                <w:sz w:val="22"/>
                <w:szCs w:val="22"/>
                <w:u w:val="single"/>
              </w:rPr>
            </w:pPr>
            <w:r w:rsidRPr="00C54E79">
              <w:rPr>
                <w:rFonts w:ascii="Arial" w:hAnsi="Arial"/>
                <w:noProof/>
                <w:sz w:val="22"/>
                <w:szCs w:val="22"/>
                <w:u w:val="single"/>
              </w:rPr>
              <w:t>1.</w:t>
            </w:r>
          </w:p>
        </w:tc>
        <w:tc>
          <w:tcPr>
            <w:tcW w:w="3677" w:type="dxa"/>
            <w:shd w:val="clear" w:color="auto" w:fill="auto"/>
          </w:tcPr>
          <w:p w14:paraId="09DC5CFE" w14:textId="77777777" w:rsidR="00C63C9B" w:rsidRPr="00837073" w:rsidRDefault="00C63C9B" w:rsidP="00566C11">
            <w:pPr>
              <w:rPr>
                <w:rFonts w:ascii="Arial" w:hAnsi="Arial"/>
                <w:noProof/>
                <w:sz w:val="22"/>
                <w:szCs w:val="22"/>
              </w:rPr>
            </w:pPr>
            <w:r w:rsidRPr="00837073">
              <w:rPr>
                <w:rFonts w:ascii="Arial" w:hAnsi="Arial"/>
                <w:noProof/>
                <w:sz w:val="22"/>
                <w:szCs w:val="22"/>
              </w:rPr>
              <w:t xml:space="preserve">Filtračný výdajník samostatne stojaci – </w:t>
            </w:r>
            <w:r>
              <w:rPr>
                <w:rFonts w:ascii="Arial" w:hAnsi="Arial"/>
                <w:noProof/>
                <w:sz w:val="22"/>
                <w:szCs w:val="22"/>
              </w:rPr>
              <w:t>h</w:t>
            </w:r>
            <w:r w:rsidRPr="00837073">
              <w:rPr>
                <w:rFonts w:ascii="Arial" w:hAnsi="Arial"/>
                <w:noProof/>
                <w:sz w:val="22"/>
                <w:szCs w:val="22"/>
              </w:rPr>
              <w:t>orúca, chladená, perlivá</w:t>
            </w:r>
            <w:r>
              <w:rPr>
                <w:rFonts w:ascii="Arial" w:hAnsi="Arial"/>
                <w:noProof/>
                <w:sz w:val="22"/>
                <w:szCs w:val="22"/>
              </w:rPr>
              <w:t xml:space="preserve"> voda – prenájom (nacenuje sa prenájom 1 ks za 1 mesiac)</w:t>
            </w:r>
          </w:p>
        </w:tc>
        <w:tc>
          <w:tcPr>
            <w:tcW w:w="1701" w:type="dxa"/>
            <w:shd w:val="clear" w:color="auto" w:fill="auto"/>
          </w:tcPr>
          <w:p w14:paraId="65E822B6" w14:textId="77777777" w:rsidR="00C63C9B" w:rsidRPr="00C54E79" w:rsidRDefault="00C63C9B" w:rsidP="00566C11">
            <w:pPr>
              <w:spacing w:before="120"/>
              <w:jc w:val="center"/>
              <w:rPr>
                <w:rFonts w:ascii="Arial" w:hAnsi="Arial"/>
                <w:noProof/>
                <w:sz w:val="22"/>
                <w:szCs w:val="22"/>
                <w:u w:val="single"/>
              </w:rPr>
            </w:pPr>
            <w:r>
              <w:rPr>
                <w:rFonts w:ascii="Arial" w:hAnsi="Arial"/>
                <w:noProof/>
                <w:sz w:val="22"/>
                <w:szCs w:val="22"/>
                <w:u w:val="single"/>
              </w:rPr>
              <w:t>960*</w:t>
            </w:r>
          </w:p>
        </w:tc>
        <w:tc>
          <w:tcPr>
            <w:tcW w:w="1276" w:type="dxa"/>
            <w:shd w:val="clear" w:color="auto" w:fill="auto"/>
          </w:tcPr>
          <w:p w14:paraId="158880ED" w14:textId="77777777" w:rsidR="00C63C9B" w:rsidRPr="00C54E79" w:rsidRDefault="00C63C9B" w:rsidP="00566C11">
            <w:pPr>
              <w:spacing w:before="120"/>
              <w:jc w:val="center"/>
              <w:rPr>
                <w:rFonts w:ascii="Arial" w:hAnsi="Arial"/>
                <w:noProof/>
                <w:sz w:val="22"/>
                <w:szCs w:val="22"/>
                <w:u w:val="single"/>
              </w:rPr>
            </w:pPr>
            <w:r>
              <w:rPr>
                <w:rFonts w:ascii="Arial" w:hAnsi="Arial"/>
                <w:noProof/>
                <w:sz w:val="22"/>
                <w:szCs w:val="22"/>
                <w:u w:val="single"/>
              </w:rPr>
              <w:t>1</w:t>
            </w:r>
            <w:r w:rsidRPr="00C54E79">
              <w:rPr>
                <w:rFonts w:ascii="Arial" w:hAnsi="Arial"/>
                <w:noProof/>
                <w:sz w:val="22"/>
                <w:szCs w:val="22"/>
                <w:u w:val="single"/>
              </w:rPr>
              <w:t>ks/</w:t>
            </w:r>
            <w:r>
              <w:rPr>
                <w:rFonts w:ascii="Arial" w:hAnsi="Arial"/>
                <w:noProof/>
                <w:sz w:val="22"/>
                <w:szCs w:val="22"/>
                <w:u w:val="single"/>
              </w:rPr>
              <w:t>1</w:t>
            </w:r>
            <w:r w:rsidRPr="00C54E79">
              <w:rPr>
                <w:rFonts w:ascii="Arial" w:hAnsi="Arial"/>
                <w:noProof/>
                <w:sz w:val="22"/>
                <w:szCs w:val="22"/>
                <w:u w:val="single"/>
              </w:rPr>
              <w:t>mes.</w:t>
            </w:r>
          </w:p>
        </w:tc>
        <w:tc>
          <w:tcPr>
            <w:tcW w:w="1559" w:type="dxa"/>
            <w:shd w:val="clear" w:color="auto" w:fill="auto"/>
          </w:tcPr>
          <w:p w14:paraId="30C6D1A6" w14:textId="77777777" w:rsidR="00C63C9B" w:rsidRPr="00C54E79" w:rsidRDefault="00C63C9B" w:rsidP="00566C11">
            <w:pPr>
              <w:spacing w:before="120"/>
              <w:jc w:val="center"/>
              <w:rPr>
                <w:rFonts w:ascii="Arial" w:hAnsi="Arial"/>
                <w:noProof/>
                <w:sz w:val="22"/>
                <w:szCs w:val="22"/>
                <w:u w:val="single"/>
              </w:rPr>
            </w:pPr>
          </w:p>
        </w:tc>
        <w:tc>
          <w:tcPr>
            <w:tcW w:w="1843" w:type="dxa"/>
            <w:shd w:val="clear" w:color="auto" w:fill="auto"/>
          </w:tcPr>
          <w:p w14:paraId="5665A711" w14:textId="77777777" w:rsidR="00C63C9B" w:rsidRPr="00C54E79" w:rsidRDefault="00C63C9B" w:rsidP="00566C11">
            <w:pPr>
              <w:spacing w:before="120"/>
              <w:jc w:val="right"/>
              <w:rPr>
                <w:rFonts w:ascii="Arial" w:hAnsi="Arial"/>
                <w:noProof/>
                <w:sz w:val="22"/>
                <w:szCs w:val="22"/>
                <w:u w:val="single"/>
              </w:rPr>
            </w:pPr>
          </w:p>
        </w:tc>
        <w:tc>
          <w:tcPr>
            <w:tcW w:w="1843" w:type="dxa"/>
            <w:shd w:val="clear" w:color="auto" w:fill="auto"/>
          </w:tcPr>
          <w:p w14:paraId="14C7283F" w14:textId="77777777" w:rsidR="00C63C9B" w:rsidRPr="00C54E79" w:rsidRDefault="00C63C9B" w:rsidP="00566C11">
            <w:pPr>
              <w:spacing w:before="120"/>
              <w:jc w:val="right"/>
              <w:rPr>
                <w:rFonts w:ascii="Arial" w:hAnsi="Arial"/>
                <w:noProof/>
                <w:sz w:val="22"/>
                <w:szCs w:val="22"/>
                <w:u w:val="single"/>
              </w:rPr>
            </w:pPr>
          </w:p>
        </w:tc>
      </w:tr>
      <w:tr w:rsidR="00C63C9B" w:rsidRPr="00C54E79" w14:paraId="6B2EFC30" w14:textId="77777777" w:rsidTr="00D9555A">
        <w:trPr>
          <w:jc w:val="center"/>
        </w:trPr>
        <w:tc>
          <w:tcPr>
            <w:tcW w:w="400" w:type="dxa"/>
            <w:shd w:val="clear" w:color="auto" w:fill="auto"/>
          </w:tcPr>
          <w:p w14:paraId="6CF1171E" w14:textId="77777777" w:rsidR="00C63C9B" w:rsidRPr="00C54E79" w:rsidRDefault="00C63C9B" w:rsidP="00566C11">
            <w:pPr>
              <w:jc w:val="center"/>
              <w:rPr>
                <w:rFonts w:ascii="Arial" w:hAnsi="Arial"/>
                <w:noProof/>
                <w:sz w:val="22"/>
                <w:szCs w:val="22"/>
                <w:u w:val="single"/>
              </w:rPr>
            </w:pPr>
            <w:r w:rsidRPr="00C54E79">
              <w:rPr>
                <w:rFonts w:ascii="Arial" w:hAnsi="Arial"/>
                <w:noProof/>
                <w:sz w:val="22"/>
                <w:szCs w:val="22"/>
                <w:u w:val="single"/>
              </w:rPr>
              <w:t>2.</w:t>
            </w:r>
          </w:p>
        </w:tc>
        <w:tc>
          <w:tcPr>
            <w:tcW w:w="3677" w:type="dxa"/>
            <w:shd w:val="clear" w:color="auto" w:fill="auto"/>
          </w:tcPr>
          <w:p w14:paraId="7810CF88" w14:textId="77777777" w:rsidR="00C63C9B" w:rsidRPr="00837073" w:rsidRDefault="00C63C9B" w:rsidP="00566C11">
            <w:pPr>
              <w:rPr>
                <w:rFonts w:ascii="Arial" w:hAnsi="Arial"/>
                <w:noProof/>
                <w:sz w:val="22"/>
                <w:szCs w:val="22"/>
              </w:rPr>
            </w:pPr>
            <w:r w:rsidRPr="00837073">
              <w:rPr>
                <w:rFonts w:ascii="Arial" w:hAnsi="Arial"/>
                <w:noProof/>
                <w:sz w:val="22"/>
                <w:szCs w:val="22"/>
              </w:rPr>
              <w:t>Tlaková nádoba CO2 fľaša 1,5 kg – 2,0 kg</w:t>
            </w:r>
            <w:r>
              <w:rPr>
                <w:rFonts w:ascii="Arial" w:hAnsi="Arial"/>
                <w:noProof/>
                <w:sz w:val="22"/>
                <w:szCs w:val="22"/>
              </w:rPr>
              <w:t xml:space="preserve"> - prenájom</w:t>
            </w:r>
          </w:p>
        </w:tc>
        <w:tc>
          <w:tcPr>
            <w:tcW w:w="1701" w:type="dxa"/>
            <w:shd w:val="clear" w:color="auto" w:fill="auto"/>
          </w:tcPr>
          <w:p w14:paraId="37F69B81" w14:textId="77777777" w:rsidR="00C63C9B" w:rsidRPr="00C54E79" w:rsidRDefault="00C63C9B" w:rsidP="00566C11">
            <w:pPr>
              <w:spacing w:before="120"/>
              <w:jc w:val="center"/>
              <w:rPr>
                <w:rFonts w:ascii="Arial" w:hAnsi="Arial"/>
                <w:noProof/>
                <w:sz w:val="22"/>
                <w:szCs w:val="22"/>
                <w:u w:val="single"/>
              </w:rPr>
            </w:pPr>
            <w:r>
              <w:rPr>
                <w:rFonts w:ascii="Arial" w:hAnsi="Arial"/>
                <w:noProof/>
                <w:sz w:val="22"/>
                <w:szCs w:val="22"/>
                <w:u w:val="single"/>
              </w:rPr>
              <w:t>960*</w:t>
            </w:r>
          </w:p>
        </w:tc>
        <w:tc>
          <w:tcPr>
            <w:tcW w:w="1276" w:type="dxa"/>
            <w:shd w:val="clear" w:color="auto" w:fill="auto"/>
          </w:tcPr>
          <w:p w14:paraId="0AB86A86" w14:textId="77777777" w:rsidR="00C63C9B" w:rsidRPr="00C54E79" w:rsidRDefault="00C63C9B" w:rsidP="00566C11">
            <w:pPr>
              <w:spacing w:before="120"/>
              <w:jc w:val="center"/>
              <w:rPr>
                <w:rFonts w:ascii="Arial" w:hAnsi="Arial"/>
                <w:noProof/>
                <w:sz w:val="22"/>
                <w:szCs w:val="22"/>
                <w:u w:val="single"/>
              </w:rPr>
            </w:pPr>
            <w:r>
              <w:rPr>
                <w:rFonts w:ascii="Arial" w:hAnsi="Arial"/>
                <w:noProof/>
                <w:sz w:val="22"/>
                <w:szCs w:val="22"/>
                <w:u w:val="single"/>
              </w:rPr>
              <w:t>1ks/1mes.</w:t>
            </w:r>
          </w:p>
        </w:tc>
        <w:tc>
          <w:tcPr>
            <w:tcW w:w="1559" w:type="dxa"/>
            <w:shd w:val="clear" w:color="auto" w:fill="auto"/>
          </w:tcPr>
          <w:p w14:paraId="5FDB552B" w14:textId="77777777" w:rsidR="00C63C9B" w:rsidRPr="00C54E79" w:rsidRDefault="00C63C9B" w:rsidP="00566C11">
            <w:pPr>
              <w:spacing w:before="120"/>
              <w:jc w:val="center"/>
              <w:rPr>
                <w:rFonts w:ascii="Arial" w:hAnsi="Arial"/>
                <w:noProof/>
                <w:sz w:val="22"/>
                <w:szCs w:val="22"/>
                <w:u w:val="single"/>
              </w:rPr>
            </w:pPr>
          </w:p>
        </w:tc>
        <w:tc>
          <w:tcPr>
            <w:tcW w:w="1843" w:type="dxa"/>
            <w:shd w:val="clear" w:color="auto" w:fill="auto"/>
          </w:tcPr>
          <w:p w14:paraId="7C5F3F30" w14:textId="77777777" w:rsidR="00C63C9B" w:rsidRPr="00C54E79" w:rsidRDefault="00C63C9B" w:rsidP="00566C11">
            <w:pPr>
              <w:spacing w:before="120"/>
              <w:jc w:val="right"/>
              <w:rPr>
                <w:rFonts w:ascii="Arial" w:hAnsi="Arial"/>
                <w:noProof/>
                <w:sz w:val="22"/>
                <w:szCs w:val="22"/>
                <w:u w:val="single"/>
              </w:rPr>
            </w:pPr>
          </w:p>
        </w:tc>
        <w:tc>
          <w:tcPr>
            <w:tcW w:w="1843" w:type="dxa"/>
            <w:shd w:val="clear" w:color="auto" w:fill="auto"/>
          </w:tcPr>
          <w:p w14:paraId="6D081C35" w14:textId="77777777" w:rsidR="00C63C9B" w:rsidRPr="00C54E79" w:rsidRDefault="00C63C9B" w:rsidP="00566C11">
            <w:pPr>
              <w:spacing w:before="120"/>
              <w:jc w:val="right"/>
              <w:rPr>
                <w:rFonts w:ascii="Arial" w:hAnsi="Arial"/>
                <w:noProof/>
                <w:sz w:val="22"/>
                <w:szCs w:val="22"/>
                <w:u w:val="single"/>
              </w:rPr>
            </w:pPr>
          </w:p>
        </w:tc>
      </w:tr>
      <w:tr w:rsidR="00C63C9B" w:rsidRPr="00C54E79" w14:paraId="0539E1DA" w14:textId="77777777" w:rsidTr="00D9555A">
        <w:trPr>
          <w:jc w:val="center"/>
        </w:trPr>
        <w:tc>
          <w:tcPr>
            <w:tcW w:w="400" w:type="dxa"/>
            <w:shd w:val="clear" w:color="auto" w:fill="auto"/>
          </w:tcPr>
          <w:p w14:paraId="048D9CAD" w14:textId="77777777" w:rsidR="00C63C9B" w:rsidRPr="00C54E79" w:rsidRDefault="00C63C9B" w:rsidP="00566C11">
            <w:pPr>
              <w:jc w:val="center"/>
              <w:rPr>
                <w:rFonts w:ascii="Arial" w:hAnsi="Arial"/>
                <w:noProof/>
                <w:sz w:val="22"/>
                <w:szCs w:val="22"/>
                <w:u w:val="single"/>
              </w:rPr>
            </w:pPr>
            <w:r w:rsidRPr="00C54E79">
              <w:rPr>
                <w:rFonts w:ascii="Arial" w:hAnsi="Arial"/>
                <w:noProof/>
                <w:sz w:val="22"/>
                <w:szCs w:val="22"/>
                <w:u w:val="single"/>
              </w:rPr>
              <w:t>3.</w:t>
            </w:r>
          </w:p>
        </w:tc>
        <w:tc>
          <w:tcPr>
            <w:tcW w:w="3677" w:type="dxa"/>
            <w:shd w:val="clear" w:color="auto" w:fill="auto"/>
          </w:tcPr>
          <w:p w14:paraId="47C0473A" w14:textId="77777777" w:rsidR="00C63C9B" w:rsidRPr="00837073" w:rsidRDefault="00C63C9B" w:rsidP="00566C11">
            <w:pPr>
              <w:spacing w:before="120" w:after="120"/>
              <w:rPr>
                <w:rFonts w:ascii="Arial" w:hAnsi="Arial"/>
                <w:noProof/>
                <w:sz w:val="22"/>
                <w:szCs w:val="22"/>
              </w:rPr>
            </w:pPr>
            <w:r w:rsidRPr="00837073">
              <w:rPr>
                <w:rFonts w:ascii="Arial" w:hAnsi="Arial"/>
                <w:noProof/>
                <w:sz w:val="22"/>
                <w:szCs w:val="22"/>
              </w:rPr>
              <w:t>Inštalácia</w:t>
            </w:r>
            <w:r>
              <w:rPr>
                <w:rFonts w:ascii="Arial" w:hAnsi="Arial"/>
                <w:noProof/>
                <w:sz w:val="22"/>
                <w:szCs w:val="22"/>
              </w:rPr>
              <w:t xml:space="preserve"> filtračného výdajníka (jednorázovo) a dodávka inštalačného setu</w:t>
            </w:r>
          </w:p>
        </w:tc>
        <w:tc>
          <w:tcPr>
            <w:tcW w:w="1701" w:type="dxa"/>
            <w:shd w:val="clear" w:color="auto" w:fill="auto"/>
          </w:tcPr>
          <w:p w14:paraId="3679669F" w14:textId="77777777" w:rsidR="00C63C9B" w:rsidRPr="00C54E79" w:rsidRDefault="00C63C9B" w:rsidP="00566C11">
            <w:pPr>
              <w:spacing w:before="240"/>
              <w:jc w:val="center"/>
              <w:rPr>
                <w:rFonts w:ascii="Arial" w:hAnsi="Arial"/>
                <w:noProof/>
                <w:sz w:val="22"/>
                <w:szCs w:val="22"/>
                <w:u w:val="single"/>
              </w:rPr>
            </w:pPr>
            <w:r>
              <w:rPr>
                <w:rFonts w:ascii="Arial" w:hAnsi="Arial"/>
                <w:noProof/>
                <w:sz w:val="22"/>
                <w:szCs w:val="22"/>
                <w:u w:val="single"/>
              </w:rPr>
              <w:t>20</w:t>
            </w:r>
          </w:p>
        </w:tc>
        <w:tc>
          <w:tcPr>
            <w:tcW w:w="1276" w:type="dxa"/>
            <w:shd w:val="clear" w:color="auto" w:fill="auto"/>
          </w:tcPr>
          <w:p w14:paraId="6A62A079" w14:textId="77777777" w:rsidR="00C63C9B" w:rsidRPr="00C54E79" w:rsidRDefault="00C63C9B" w:rsidP="00566C11">
            <w:pPr>
              <w:spacing w:before="240"/>
              <w:jc w:val="center"/>
              <w:rPr>
                <w:rFonts w:ascii="Arial" w:hAnsi="Arial"/>
                <w:noProof/>
                <w:sz w:val="22"/>
                <w:szCs w:val="22"/>
                <w:u w:val="single"/>
              </w:rPr>
            </w:pPr>
            <w:r>
              <w:rPr>
                <w:rFonts w:ascii="Arial" w:hAnsi="Arial"/>
                <w:noProof/>
                <w:sz w:val="22"/>
                <w:szCs w:val="22"/>
                <w:u w:val="single"/>
              </w:rPr>
              <w:t>JV</w:t>
            </w:r>
          </w:p>
        </w:tc>
        <w:tc>
          <w:tcPr>
            <w:tcW w:w="1559" w:type="dxa"/>
            <w:shd w:val="clear" w:color="auto" w:fill="auto"/>
          </w:tcPr>
          <w:p w14:paraId="64B3436E" w14:textId="77777777" w:rsidR="00C63C9B" w:rsidRPr="00C54E79" w:rsidRDefault="00C63C9B" w:rsidP="00566C11">
            <w:pPr>
              <w:spacing w:before="240"/>
              <w:jc w:val="center"/>
              <w:rPr>
                <w:rFonts w:ascii="Arial" w:hAnsi="Arial"/>
                <w:noProof/>
                <w:sz w:val="22"/>
                <w:szCs w:val="22"/>
                <w:u w:val="single"/>
              </w:rPr>
            </w:pPr>
          </w:p>
        </w:tc>
        <w:tc>
          <w:tcPr>
            <w:tcW w:w="1843" w:type="dxa"/>
            <w:shd w:val="clear" w:color="auto" w:fill="auto"/>
          </w:tcPr>
          <w:p w14:paraId="4C2ECE5E" w14:textId="77777777" w:rsidR="00C63C9B" w:rsidRPr="00C54E79" w:rsidRDefault="00C63C9B" w:rsidP="00566C11">
            <w:pPr>
              <w:spacing w:before="240"/>
              <w:jc w:val="right"/>
              <w:rPr>
                <w:rFonts w:ascii="Arial" w:hAnsi="Arial"/>
                <w:noProof/>
                <w:sz w:val="22"/>
                <w:szCs w:val="22"/>
                <w:u w:val="single"/>
              </w:rPr>
            </w:pPr>
          </w:p>
        </w:tc>
        <w:tc>
          <w:tcPr>
            <w:tcW w:w="1843" w:type="dxa"/>
            <w:shd w:val="clear" w:color="auto" w:fill="auto"/>
          </w:tcPr>
          <w:p w14:paraId="3AAFCC35" w14:textId="77777777" w:rsidR="00C63C9B" w:rsidRPr="00C54E79" w:rsidRDefault="00C63C9B" w:rsidP="00566C11">
            <w:pPr>
              <w:spacing w:before="240"/>
              <w:jc w:val="right"/>
              <w:rPr>
                <w:rFonts w:ascii="Arial" w:hAnsi="Arial"/>
                <w:noProof/>
                <w:sz w:val="22"/>
                <w:szCs w:val="22"/>
                <w:u w:val="single"/>
              </w:rPr>
            </w:pPr>
          </w:p>
        </w:tc>
      </w:tr>
      <w:tr w:rsidR="00C63C9B" w:rsidRPr="00C54E79" w14:paraId="35A43369" w14:textId="77777777" w:rsidTr="00D9555A">
        <w:trPr>
          <w:jc w:val="center"/>
        </w:trPr>
        <w:tc>
          <w:tcPr>
            <w:tcW w:w="400" w:type="dxa"/>
            <w:shd w:val="clear" w:color="auto" w:fill="auto"/>
          </w:tcPr>
          <w:p w14:paraId="189A1E72" w14:textId="77777777" w:rsidR="00C63C9B" w:rsidRPr="00C54E79" w:rsidRDefault="00C63C9B" w:rsidP="00566C11">
            <w:pPr>
              <w:jc w:val="center"/>
              <w:rPr>
                <w:rFonts w:ascii="Arial" w:hAnsi="Arial"/>
                <w:noProof/>
                <w:sz w:val="22"/>
                <w:szCs w:val="22"/>
                <w:u w:val="single"/>
              </w:rPr>
            </w:pPr>
            <w:r w:rsidRPr="00C54E79">
              <w:rPr>
                <w:rFonts w:ascii="Arial" w:hAnsi="Arial"/>
                <w:noProof/>
                <w:sz w:val="22"/>
                <w:szCs w:val="22"/>
                <w:u w:val="single"/>
              </w:rPr>
              <w:t>4.</w:t>
            </w:r>
          </w:p>
        </w:tc>
        <w:tc>
          <w:tcPr>
            <w:tcW w:w="3677" w:type="dxa"/>
            <w:shd w:val="clear" w:color="auto" w:fill="auto"/>
          </w:tcPr>
          <w:p w14:paraId="6B8EC25E" w14:textId="77777777" w:rsidR="00C63C9B" w:rsidRPr="00837073" w:rsidRDefault="00C63C9B" w:rsidP="00566C11">
            <w:pPr>
              <w:spacing w:before="120" w:after="120"/>
              <w:rPr>
                <w:rFonts w:ascii="Arial" w:hAnsi="Arial"/>
                <w:noProof/>
                <w:sz w:val="22"/>
                <w:szCs w:val="22"/>
              </w:rPr>
            </w:pPr>
            <w:r w:rsidRPr="00837073">
              <w:rPr>
                <w:rFonts w:ascii="Arial" w:hAnsi="Arial"/>
                <w:noProof/>
                <w:sz w:val="22"/>
                <w:szCs w:val="22"/>
              </w:rPr>
              <w:t>Sanitácia</w:t>
            </w:r>
          </w:p>
        </w:tc>
        <w:tc>
          <w:tcPr>
            <w:tcW w:w="1701" w:type="dxa"/>
            <w:shd w:val="clear" w:color="auto" w:fill="auto"/>
          </w:tcPr>
          <w:p w14:paraId="5EC390E0" w14:textId="77777777" w:rsidR="00C63C9B" w:rsidRPr="00C54E79" w:rsidRDefault="00C63C9B" w:rsidP="00566C11">
            <w:pPr>
              <w:spacing w:before="60"/>
              <w:jc w:val="center"/>
              <w:rPr>
                <w:rFonts w:ascii="Arial" w:hAnsi="Arial"/>
                <w:noProof/>
                <w:sz w:val="22"/>
                <w:szCs w:val="22"/>
                <w:u w:val="single"/>
              </w:rPr>
            </w:pPr>
            <w:r>
              <w:rPr>
                <w:rFonts w:ascii="Arial" w:hAnsi="Arial"/>
                <w:noProof/>
                <w:sz w:val="22"/>
                <w:szCs w:val="22"/>
                <w:u w:val="single"/>
              </w:rPr>
              <w:t>170</w:t>
            </w:r>
          </w:p>
        </w:tc>
        <w:tc>
          <w:tcPr>
            <w:tcW w:w="1276" w:type="dxa"/>
            <w:shd w:val="clear" w:color="auto" w:fill="auto"/>
          </w:tcPr>
          <w:p w14:paraId="0F99BD9D" w14:textId="77777777" w:rsidR="00C63C9B" w:rsidRPr="00C54E79" w:rsidRDefault="00C63C9B" w:rsidP="00566C11">
            <w:pPr>
              <w:spacing w:before="60"/>
              <w:jc w:val="center"/>
              <w:rPr>
                <w:rFonts w:ascii="Arial" w:hAnsi="Arial"/>
                <w:noProof/>
                <w:sz w:val="22"/>
                <w:szCs w:val="22"/>
                <w:u w:val="single"/>
              </w:rPr>
            </w:pPr>
            <w:r>
              <w:rPr>
                <w:rFonts w:ascii="Arial" w:hAnsi="Arial"/>
                <w:noProof/>
                <w:sz w:val="22"/>
                <w:szCs w:val="22"/>
                <w:u w:val="single"/>
              </w:rPr>
              <w:t>JV</w:t>
            </w:r>
          </w:p>
        </w:tc>
        <w:tc>
          <w:tcPr>
            <w:tcW w:w="1559" w:type="dxa"/>
            <w:shd w:val="clear" w:color="auto" w:fill="auto"/>
          </w:tcPr>
          <w:p w14:paraId="180BFA84" w14:textId="77777777" w:rsidR="00C63C9B" w:rsidRPr="00C54E79" w:rsidRDefault="00C63C9B" w:rsidP="00566C11">
            <w:pPr>
              <w:spacing w:before="60"/>
              <w:jc w:val="center"/>
              <w:rPr>
                <w:rFonts w:ascii="Arial" w:hAnsi="Arial"/>
                <w:noProof/>
                <w:sz w:val="22"/>
                <w:szCs w:val="22"/>
                <w:u w:val="single"/>
              </w:rPr>
            </w:pPr>
          </w:p>
        </w:tc>
        <w:tc>
          <w:tcPr>
            <w:tcW w:w="1843" w:type="dxa"/>
            <w:shd w:val="clear" w:color="auto" w:fill="auto"/>
          </w:tcPr>
          <w:p w14:paraId="1E966290" w14:textId="77777777" w:rsidR="00C63C9B" w:rsidRPr="00C54E79" w:rsidRDefault="00C63C9B" w:rsidP="00566C11">
            <w:pPr>
              <w:spacing w:before="60"/>
              <w:jc w:val="right"/>
              <w:rPr>
                <w:rFonts w:ascii="Arial" w:hAnsi="Arial"/>
                <w:noProof/>
                <w:sz w:val="22"/>
                <w:szCs w:val="22"/>
                <w:u w:val="single"/>
              </w:rPr>
            </w:pPr>
          </w:p>
        </w:tc>
        <w:tc>
          <w:tcPr>
            <w:tcW w:w="1843" w:type="dxa"/>
            <w:shd w:val="clear" w:color="auto" w:fill="auto"/>
          </w:tcPr>
          <w:p w14:paraId="0A4FE22B" w14:textId="77777777" w:rsidR="00C63C9B" w:rsidRPr="00C54E79" w:rsidRDefault="00C63C9B" w:rsidP="00566C11">
            <w:pPr>
              <w:spacing w:before="60"/>
              <w:jc w:val="right"/>
              <w:rPr>
                <w:rFonts w:ascii="Arial" w:hAnsi="Arial"/>
                <w:noProof/>
                <w:sz w:val="22"/>
                <w:szCs w:val="22"/>
                <w:u w:val="single"/>
              </w:rPr>
            </w:pPr>
          </w:p>
        </w:tc>
      </w:tr>
      <w:tr w:rsidR="00C63C9B" w:rsidRPr="00C54E79" w14:paraId="260EC598" w14:textId="77777777" w:rsidTr="00D9555A">
        <w:trPr>
          <w:jc w:val="center"/>
        </w:trPr>
        <w:tc>
          <w:tcPr>
            <w:tcW w:w="400" w:type="dxa"/>
            <w:shd w:val="clear" w:color="auto" w:fill="auto"/>
          </w:tcPr>
          <w:p w14:paraId="775507ED" w14:textId="77777777" w:rsidR="00C63C9B" w:rsidRPr="00C54E79" w:rsidRDefault="00C63C9B" w:rsidP="00566C11">
            <w:pPr>
              <w:jc w:val="center"/>
              <w:rPr>
                <w:rFonts w:ascii="Arial" w:hAnsi="Arial"/>
                <w:noProof/>
                <w:sz w:val="22"/>
                <w:szCs w:val="22"/>
                <w:u w:val="single"/>
              </w:rPr>
            </w:pPr>
            <w:r w:rsidRPr="00C54E79">
              <w:rPr>
                <w:rFonts w:ascii="Arial" w:hAnsi="Arial"/>
                <w:noProof/>
                <w:sz w:val="22"/>
                <w:szCs w:val="22"/>
                <w:u w:val="single"/>
              </w:rPr>
              <w:t>5.</w:t>
            </w:r>
          </w:p>
        </w:tc>
        <w:tc>
          <w:tcPr>
            <w:tcW w:w="3677" w:type="dxa"/>
            <w:shd w:val="clear" w:color="auto" w:fill="auto"/>
          </w:tcPr>
          <w:p w14:paraId="141E0590" w14:textId="77777777" w:rsidR="00C63C9B" w:rsidRPr="00837073" w:rsidRDefault="00C63C9B" w:rsidP="00566C11">
            <w:pPr>
              <w:rPr>
                <w:rFonts w:ascii="Arial" w:hAnsi="Arial"/>
                <w:noProof/>
                <w:sz w:val="22"/>
                <w:szCs w:val="22"/>
              </w:rPr>
            </w:pPr>
            <w:r w:rsidRPr="00837073">
              <w:rPr>
                <w:rFonts w:ascii="Arial" w:hAnsi="Arial"/>
                <w:noProof/>
                <w:sz w:val="22"/>
                <w:szCs w:val="22"/>
              </w:rPr>
              <w:t>Filter médium (veľkosť zachytenia častíc 0,02 mikróny)</w:t>
            </w:r>
            <w:r>
              <w:rPr>
                <w:rFonts w:ascii="Arial" w:hAnsi="Arial"/>
                <w:noProof/>
                <w:sz w:val="22"/>
                <w:szCs w:val="22"/>
              </w:rPr>
              <w:t xml:space="preserve"> - dodávka a výmena</w:t>
            </w:r>
          </w:p>
        </w:tc>
        <w:tc>
          <w:tcPr>
            <w:tcW w:w="1701" w:type="dxa"/>
            <w:shd w:val="clear" w:color="auto" w:fill="auto"/>
          </w:tcPr>
          <w:p w14:paraId="5EC81F88" w14:textId="77777777" w:rsidR="00C63C9B" w:rsidRPr="00C54E79" w:rsidRDefault="00C63C9B" w:rsidP="00566C11">
            <w:pPr>
              <w:spacing w:before="120"/>
              <w:jc w:val="center"/>
              <w:rPr>
                <w:rFonts w:ascii="Arial" w:hAnsi="Arial"/>
                <w:noProof/>
                <w:sz w:val="22"/>
                <w:szCs w:val="22"/>
                <w:u w:val="single"/>
              </w:rPr>
            </w:pPr>
            <w:r>
              <w:rPr>
                <w:rFonts w:ascii="Arial" w:hAnsi="Arial"/>
                <w:noProof/>
                <w:sz w:val="22"/>
                <w:szCs w:val="22"/>
                <w:u w:val="single"/>
              </w:rPr>
              <w:t>170</w:t>
            </w:r>
          </w:p>
        </w:tc>
        <w:tc>
          <w:tcPr>
            <w:tcW w:w="1276" w:type="dxa"/>
            <w:shd w:val="clear" w:color="auto" w:fill="auto"/>
          </w:tcPr>
          <w:p w14:paraId="3E6E836A" w14:textId="77777777" w:rsidR="00C63C9B" w:rsidRPr="00C54E79" w:rsidRDefault="00C63C9B" w:rsidP="00566C11">
            <w:pPr>
              <w:spacing w:before="120"/>
              <w:jc w:val="center"/>
              <w:rPr>
                <w:rFonts w:ascii="Arial" w:hAnsi="Arial"/>
                <w:noProof/>
                <w:sz w:val="22"/>
                <w:szCs w:val="22"/>
                <w:u w:val="single"/>
              </w:rPr>
            </w:pPr>
            <w:r>
              <w:rPr>
                <w:rFonts w:ascii="Arial" w:hAnsi="Arial"/>
                <w:noProof/>
                <w:sz w:val="22"/>
                <w:szCs w:val="22"/>
                <w:u w:val="single"/>
              </w:rPr>
              <w:t>ks</w:t>
            </w:r>
          </w:p>
        </w:tc>
        <w:tc>
          <w:tcPr>
            <w:tcW w:w="1559" w:type="dxa"/>
            <w:shd w:val="clear" w:color="auto" w:fill="auto"/>
          </w:tcPr>
          <w:p w14:paraId="30B45FA3" w14:textId="77777777" w:rsidR="00C63C9B" w:rsidRPr="00C54E79" w:rsidRDefault="00C63C9B" w:rsidP="00566C11">
            <w:pPr>
              <w:spacing w:before="120"/>
              <w:jc w:val="center"/>
              <w:rPr>
                <w:rFonts w:ascii="Arial" w:hAnsi="Arial"/>
                <w:noProof/>
                <w:sz w:val="22"/>
                <w:szCs w:val="22"/>
                <w:u w:val="single"/>
              </w:rPr>
            </w:pPr>
          </w:p>
        </w:tc>
        <w:tc>
          <w:tcPr>
            <w:tcW w:w="1843" w:type="dxa"/>
            <w:shd w:val="clear" w:color="auto" w:fill="auto"/>
          </w:tcPr>
          <w:p w14:paraId="12C5B9CC" w14:textId="77777777" w:rsidR="00C63C9B" w:rsidRPr="00C54E79" w:rsidRDefault="00C63C9B" w:rsidP="00566C11">
            <w:pPr>
              <w:spacing w:before="120"/>
              <w:jc w:val="right"/>
              <w:rPr>
                <w:rFonts w:ascii="Arial" w:hAnsi="Arial"/>
                <w:noProof/>
                <w:sz w:val="22"/>
                <w:szCs w:val="22"/>
                <w:u w:val="single"/>
              </w:rPr>
            </w:pPr>
          </w:p>
        </w:tc>
        <w:tc>
          <w:tcPr>
            <w:tcW w:w="1843" w:type="dxa"/>
            <w:shd w:val="clear" w:color="auto" w:fill="auto"/>
          </w:tcPr>
          <w:p w14:paraId="467588D2" w14:textId="77777777" w:rsidR="00C63C9B" w:rsidRPr="00C54E79" w:rsidRDefault="00C63C9B" w:rsidP="00566C11">
            <w:pPr>
              <w:spacing w:before="120"/>
              <w:jc w:val="right"/>
              <w:rPr>
                <w:rFonts w:ascii="Arial" w:hAnsi="Arial"/>
                <w:noProof/>
                <w:sz w:val="22"/>
                <w:szCs w:val="22"/>
                <w:u w:val="single"/>
              </w:rPr>
            </w:pPr>
          </w:p>
        </w:tc>
      </w:tr>
      <w:tr w:rsidR="00C63C9B" w:rsidRPr="00C54E79" w14:paraId="35E4C2E1" w14:textId="77777777" w:rsidTr="00D9555A">
        <w:trPr>
          <w:jc w:val="center"/>
        </w:trPr>
        <w:tc>
          <w:tcPr>
            <w:tcW w:w="400" w:type="dxa"/>
            <w:shd w:val="clear" w:color="auto" w:fill="auto"/>
          </w:tcPr>
          <w:p w14:paraId="1FBF21E0" w14:textId="77777777" w:rsidR="00C63C9B" w:rsidRPr="00C54E79" w:rsidRDefault="00C63C9B" w:rsidP="00566C11">
            <w:pPr>
              <w:jc w:val="center"/>
              <w:rPr>
                <w:rFonts w:ascii="Arial" w:hAnsi="Arial"/>
                <w:noProof/>
                <w:sz w:val="22"/>
                <w:szCs w:val="22"/>
                <w:u w:val="single"/>
              </w:rPr>
            </w:pPr>
            <w:r w:rsidRPr="00C54E79">
              <w:rPr>
                <w:rFonts w:ascii="Arial" w:hAnsi="Arial"/>
                <w:noProof/>
                <w:sz w:val="22"/>
                <w:szCs w:val="22"/>
                <w:u w:val="single"/>
              </w:rPr>
              <w:t>6.</w:t>
            </w:r>
          </w:p>
        </w:tc>
        <w:tc>
          <w:tcPr>
            <w:tcW w:w="3677" w:type="dxa"/>
            <w:shd w:val="clear" w:color="auto" w:fill="auto"/>
          </w:tcPr>
          <w:p w14:paraId="0283570F" w14:textId="77777777" w:rsidR="00C63C9B" w:rsidRPr="00837073" w:rsidRDefault="00C63C9B" w:rsidP="00566C11">
            <w:pPr>
              <w:spacing w:before="120" w:after="120"/>
              <w:rPr>
                <w:rFonts w:ascii="Arial" w:hAnsi="Arial"/>
                <w:noProof/>
                <w:sz w:val="22"/>
                <w:szCs w:val="22"/>
              </w:rPr>
            </w:pPr>
            <w:r w:rsidRPr="00837073">
              <w:rPr>
                <w:rFonts w:ascii="Arial" w:hAnsi="Arial"/>
                <w:noProof/>
                <w:sz w:val="22"/>
                <w:szCs w:val="22"/>
              </w:rPr>
              <w:t>CO2 náplň – 1,5 kg</w:t>
            </w:r>
            <w:r>
              <w:rPr>
                <w:rFonts w:ascii="Arial" w:hAnsi="Arial"/>
                <w:noProof/>
                <w:sz w:val="22"/>
                <w:szCs w:val="22"/>
              </w:rPr>
              <w:t xml:space="preserve"> – 2,0 kg - dodávka a výmena</w:t>
            </w:r>
          </w:p>
        </w:tc>
        <w:tc>
          <w:tcPr>
            <w:tcW w:w="1701" w:type="dxa"/>
            <w:shd w:val="clear" w:color="auto" w:fill="auto"/>
          </w:tcPr>
          <w:p w14:paraId="03AF9546" w14:textId="77777777" w:rsidR="00C63C9B" w:rsidRPr="00C54E79" w:rsidRDefault="00C63C9B" w:rsidP="00566C11">
            <w:pPr>
              <w:spacing w:before="120"/>
              <w:jc w:val="center"/>
              <w:rPr>
                <w:rFonts w:ascii="Arial" w:hAnsi="Arial"/>
                <w:noProof/>
                <w:sz w:val="22"/>
                <w:szCs w:val="22"/>
                <w:u w:val="single"/>
              </w:rPr>
            </w:pPr>
            <w:r>
              <w:rPr>
                <w:rFonts w:ascii="Arial" w:hAnsi="Arial"/>
                <w:noProof/>
                <w:sz w:val="22"/>
                <w:szCs w:val="22"/>
                <w:u w:val="single"/>
              </w:rPr>
              <w:t>400</w:t>
            </w:r>
          </w:p>
        </w:tc>
        <w:tc>
          <w:tcPr>
            <w:tcW w:w="1276" w:type="dxa"/>
            <w:shd w:val="clear" w:color="auto" w:fill="auto"/>
          </w:tcPr>
          <w:p w14:paraId="01FE421A" w14:textId="77777777" w:rsidR="00C63C9B" w:rsidRPr="00C54E79" w:rsidRDefault="00C63C9B" w:rsidP="00566C11">
            <w:pPr>
              <w:spacing w:before="120"/>
              <w:jc w:val="center"/>
              <w:rPr>
                <w:rFonts w:ascii="Arial" w:hAnsi="Arial"/>
                <w:noProof/>
                <w:sz w:val="22"/>
                <w:szCs w:val="22"/>
                <w:u w:val="single"/>
              </w:rPr>
            </w:pPr>
            <w:r>
              <w:rPr>
                <w:rFonts w:ascii="Arial" w:hAnsi="Arial"/>
                <w:noProof/>
                <w:sz w:val="22"/>
                <w:szCs w:val="22"/>
                <w:u w:val="single"/>
              </w:rPr>
              <w:t>ks</w:t>
            </w:r>
          </w:p>
        </w:tc>
        <w:tc>
          <w:tcPr>
            <w:tcW w:w="1559" w:type="dxa"/>
            <w:shd w:val="clear" w:color="auto" w:fill="auto"/>
          </w:tcPr>
          <w:p w14:paraId="123A953D" w14:textId="77777777" w:rsidR="00C63C9B" w:rsidRPr="00C54E79" w:rsidRDefault="00C63C9B" w:rsidP="00566C11">
            <w:pPr>
              <w:spacing w:before="120"/>
              <w:jc w:val="center"/>
              <w:rPr>
                <w:rFonts w:ascii="Arial" w:hAnsi="Arial"/>
                <w:noProof/>
                <w:sz w:val="22"/>
                <w:szCs w:val="22"/>
                <w:u w:val="single"/>
              </w:rPr>
            </w:pPr>
          </w:p>
        </w:tc>
        <w:tc>
          <w:tcPr>
            <w:tcW w:w="1843" w:type="dxa"/>
            <w:shd w:val="clear" w:color="auto" w:fill="auto"/>
          </w:tcPr>
          <w:p w14:paraId="6C7BF96A" w14:textId="77777777" w:rsidR="00C63C9B" w:rsidRPr="00C54E79" w:rsidRDefault="00C63C9B" w:rsidP="00566C11">
            <w:pPr>
              <w:spacing w:before="120"/>
              <w:jc w:val="right"/>
              <w:rPr>
                <w:rFonts w:ascii="Arial" w:hAnsi="Arial"/>
                <w:noProof/>
                <w:sz w:val="22"/>
                <w:szCs w:val="22"/>
                <w:u w:val="single"/>
              </w:rPr>
            </w:pPr>
          </w:p>
        </w:tc>
        <w:tc>
          <w:tcPr>
            <w:tcW w:w="1843" w:type="dxa"/>
            <w:shd w:val="clear" w:color="auto" w:fill="auto"/>
          </w:tcPr>
          <w:p w14:paraId="6B1C4089" w14:textId="77777777" w:rsidR="00C63C9B" w:rsidRPr="00C54E79" w:rsidRDefault="00C63C9B" w:rsidP="00566C11">
            <w:pPr>
              <w:spacing w:before="120"/>
              <w:jc w:val="right"/>
              <w:rPr>
                <w:rFonts w:ascii="Arial" w:hAnsi="Arial"/>
                <w:noProof/>
                <w:sz w:val="22"/>
                <w:szCs w:val="22"/>
                <w:u w:val="single"/>
              </w:rPr>
            </w:pPr>
          </w:p>
        </w:tc>
      </w:tr>
      <w:tr w:rsidR="00C63C9B" w:rsidRPr="00C54E79" w14:paraId="5A9A42B1" w14:textId="77777777" w:rsidTr="00D9555A">
        <w:trPr>
          <w:jc w:val="center"/>
        </w:trPr>
        <w:tc>
          <w:tcPr>
            <w:tcW w:w="400" w:type="dxa"/>
            <w:shd w:val="clear" w:color="auto" w:fill="auto"/>
          </w:tcPr>
          <w:p w14:paraId="2414F600" w14:textId="77777777" w:rsidR="00C63C9B" w:rsidRPr="00C54E79" w:rsidRDefault="00C63C9B" w:rsidP="00566C11">
            <w:pPr>
              <w:jc w:val="center"/>
              <w:rPr>
                <w:rFonts w:ascii="Arial" w:hAnsi="Arial"/>
                <w:noProof/>
                <w:sz w:val="22"/>
                <w:szCs w:val="22"/>
                <w:u w:val="single"/>
              </w:rPr>
            </w:pPr>
            <w:r w:rsidRPr="00C54E79">
              <w:rPr>
                <w:rFonts w:ascii="Arial" w:hAnsi="Arial"/>
                <w:noProof/>
                <w:sz w:val="22"/>
                <w:szCs w:val="22"/>
                <w:u w:val="single"/>
              </w:rPr>
              <w:t>7.</w:t>
            </w:r>
          </w:p>
        </w:tc>
        <w:tc>
          <w:tcPr>
            <w:tcW w:w="3677" w:type="dxa"/>
            <w:shd w:val="clear" w:color="auto" w:fill="auto"/>
          </w:tcPr>
          <w:p w14:paraId="532E23AF" w14:textId="77777777" w:rsidR="00C63C9B" w:rsidRPr="00837073" w:rsidRDefault="00C63C9B" w:rsidP="00566C11">
            <w:pPr>
              <w:rPr>
                <w:rFonts w:ascii="Arial" w:hAnsi="Arial"/>
                <w:noProof/>
                <w:sz w:val="22"/>
                <w:szCs w:val="22"/>
              </w:rPr>
            </w:pPr>
            <w:r>
              <w:rPr>
                <w:rFonts w:ascii="Arial" w:hAnsi="Arial"/>
                <w:noProof/>
                <w:sz w:val="22"/>
                <w:szCs w:val="22"/>
              </w:rPr>
              <w:t>Papierové Eko poháre</w:t>
            </w:r>
            <w:r w:rsidRPr="00837073">
              <w:rPr>
                <w:rFonts w:ascii="Arial" w:hAnsi="Arial"/>
                <w:noProof/>
                <w:sz w:val="22"/>
                <w:szCs w:val="22"/>
              </w:rPr>
              <w:t xml:space="preserve"> 180 ml</w:t>
            </w:r>
            <w:r>
              <w:rPr>
                <w:rFonts w:ascii="Arial" w:hAnsi="Arial"/>
                <w:noProof/>
                <w:sz w:val="22"/>
                <w:szCs w:val="22"/>
              </w:rPr>
              <w:t xml:space="preserve"> – 220 ml. 1 balenie = 100 kusov</w:t>
            </w:r>
          </w:p>
        </w:tc>
        <w:tc>
          <w:tcPr>
            <w:tcW w:w="1701" w:type="dxa"/>
            <w:shd w:val="clear" w:color="auto" w:fill="auto"/>
          </w:tcPr>
          <w:p w14:paraId="2C1BC791" w14:textId="77777777" w:rsidR="00C63C9B" w:rsidRPr="00C54E79" w:rsidRDefault="00C63C9B" w:rsidP="00566C11">
            <w:pPr>
              <w:spacing w:before="120"/>
              <w:jc w:val="center"/>
              <w:rPr>
                <w:rFonts w:ascii="Arial" w:hAnsi="Arial"/>
                <w:noProof/>
                <w:sz w:val="22"/>
                <w:szCs w:val="22"/>
                <w:u w:val="single"/>
              </w:rPr>
            </w:pPr>
            <w:r>
              <w:rPr>
                <w:rFonts w:ascii="Arial" w:hAnsi="Arial"/>
                <w:noProof/>
                <w:sz w:val="22"/>
                <w:szCs w:val="22"/>
                <w:u w:val="single"/>
              </w:rPr>
              <w:t>450</w:t>
            </w:r>
          </w:p>
        </w:tc>
        <w:tc>
          <w:tcPr>
            <w:tcW w:w="1276" w:type="dxa"/>
            <w:shd w:val="clear" w:color="auto" w:fill="auto"/>
          </w:tcPr>
          <w:p w14:paraId="40C3DB18" w14:textId="77777777" w:rsidR="00C63C9B" w:rsidRPr="00C54E79" w:rsidRDefault="00C63C9B" w:rsidP="00566C11">
            <w:pPr>
              <w:spacing w:before="120"/>
              <w:jc w:val="center"/>
              <w:rPr>
                <w:rFonts w:ascii="Arial" w:hAnsi="Arial"/>
                <w:noProof/>
                <w:sz w:val="22"/>
                <w:szCs w:val="22"/>
                <w:u w:val="single"/>
              </w:rPr>
            </w:pPr>
            <w:r>
              <w:rPr>
                <w:rFonts w:ascii="Arial" w:hAnsi="Arial"/>
                <w:noProof/>
                <w:sz w:val="22"/>
                <w:szCs w:val="22"/>
                <w:u w:val="single"/>
              </w:rPr>
              <w:t>balenie</w:t>
            </w:r>
          </w:p>
        </w:tc>
        <w:tc>
          <w:tcPr>
            <w:tcW w:w="1559" w:type="dxa"/>
            <w:shd w:val="clear" w:color="auto" w:fill="auto"/>
          </w:tcPr>
          <w:p w14:paraId="34B90442" w14:textId="77777777" w:rsidR="00C63C9B" w:rsidRPr="00C54E79" w:rsidRDefault="00C63C9B" w:rsidP="00566C11">
            <w:pPr>
              <w:spacing w:before="120"/>
              <w:jc w:val="center"/>
              <w:rPr>
                <w:rFonts w:ascii="Arial" w:hAnsi="Arial"/>
                <w:noProof/>
                <w:sz w:val="22"/>
                <w:szCs w:val="22"/>
                <w:u w:val="single"/>
              </w:rPr>
            </w:pPr>
          </w:p>
        </w:tc>
        <w:tc>
          <w:tcPr>
            <w:tcW w:w="1843" w:type="dxa"/>
            <w:shd w:val="clear" w:color="auto" w:fill="auto"/>
          </w:tcPr>
          <w:p w14:paraId="38E517F7" w14:textId="77777777" w:rsidR="00C63C9B" w:rsidRPr="00C54E79" w:rsidRDefault="00C63C9B" w:rsidP="00566C11">
            <w:pPr>
              <w:spacing w:before="120"/>
              <w:jc w:val="right"/>
              <w:rPr>
                <w:rFonts w:ascii="Arial" w:hAnsi="Arial"/>
                <w:noProof/>
                <w:sz w:val="22"/>
                <w:szCs w:val="22"/>
                <w:u w:val="single"/>
              </w:rPr>
            </w:pPr>
          </w:p>
        </w:tc>
        <w:tc>
          <w:tcPr>
            <w:tcW w:w="1843" w:type="dxa"/>
            <w:shd w:val="clear" w:color="auto" w:fill="auto"/>
          </w:tcPr>
          <w:p w14:paraId="47D53D37" w14:textId="77777777" w:rsidR="00C63C9B" w:rsidRPr="00C54E79" w:rsidRDefault="00C63C9B" w:rsidP="00566C11">
            <w:pPr>
              <w:spacing w:before="120"/>
              <w:jc w:val="right"/>
              <w:rPr>
                <w:rFonts w:ascii="Arial" w:hAnsi="Arial"/>
                <w:noProof/>
                <w:sz w:val="22"/>
                <w:szCs w:val="22"/>
                <w:u w:val="single"/>
              </w:rPr>
            </w:pPr>
          </w:p>
        </w:tc>
      </w:tr>
      <w:tr w:rsidR="00C63C9B" w:rsidRPr="00C54E79" w14:paraId="55098BDC" w14:textId="77777777" w:rsidTr="00D9555A">
        <w:trPr>
          <w:jc w:val="center"/>
        </w:trPr>
        <w:tc>
          <w:tcPr>
            <w:tcW w:w="400" w:type="dxa"/>
            <w:shd w:val="clear" w:color="auto" w:fill="auto"/>
          </w:tcPr>
          <w:p w14:paraId="6AFD66BA" w14:textId="77777777" w:rsidR="00C63C9B" w:rsidRPr="00C54E79" w:rsidRDefault="00C63C9B" w:rsidP="00566C11">
            <w:pPr>
              <w:jc w:val="center"/>
              <w:rPr>
                <w:rFonts w:ascii="Arial" w:hAnsi="Arial"/>
                <w:noProof/>
                <w:sz w:val="22"/>
                <w:szCs w:val="22"/>
                <w:u w:val="single"/>
              </w:rPr>
            </w:pPr>
            <w:r>
              <w:rPr>
                <w:rFonts w:ascii="Arial" w:hAnsi="Arial"/>
                <w:noProof/>
                <w:sz w:val="22"/>
                <w:szCs w:val="22"/>
                <w:u w:val="single"/>
              </w:rPr>
              <w:t>8.</w:t>
            </w:r>
          </w:p>
        </w:tc>
        <w:tc>
          <w:tcPr>
            <w:tcW w:w="8213" w:type="dxa"/>
            <w:gridSpan w:val="4"/>
            <w:shd w:val="clear" w:color="auto" w:fill="auto"/>
          </w:tcPr>
          <w:p w14:paraId="165AD307" w14:textId="77777777" w:rsidR="00C63C9B" w:rsidRPr="00C54E79" w:rsidRDefault="00C63C9B" w:rsidP="00566C11">
            <w:pPr>
              <w:rPr>
                <w:rFonts w:ascii="Arial" w:hAnsi="Arial"/>
                <w:noProof/>
                <w:sz w:val="22"/>
                <w:szCs w:val="22"/>
                <w:u w:val="single"/>
              </w:rPr>
            </w:pPr>
            <w:r>
              <w:rPr>
                <w:rFonts w:ascii="Arial" w:hAnsi="Arial"/>
                <w:noProof/>
                <w:sz w:val="22"/>
                <w:szCs w:val="22"/>
                <w:u w:val="single"/>
              </w:rPr>
              <w:t>Celková cena za predmet zákazky</w:t>
            </w:r>
          </w:p>
        </w:tc>
        <w:tc>
          <w:tcPr>
            <w:tcW w:w="1843" w:type="dxa"/>
            <w:shd w:val="clear" w:color="auto" w:fill="auto"/>
          </w:tcPr>
          <w:p w14:paraId="355E64EC" w14:textId="77777777" w:rsidR="00C63C9B" w:rsidRPr="00CC30B9" w:rsidRDefault="00C63C9B" w:rsidP="00566C11">
            <w:pPr>
              <w:spacing w:before="120" w:after="120"/>
              <w:jc w:val="right"/>
              <w:rPr>
                <w:rFonts w:ascii="Arial" w:hAnsi="Arial"/>
                <w:b/>
                <w:noProof/>
                <w:sz w:val="22"/>
                <w:szCs w:val="22"/>
              </w:rPr>
            </w:pPr>
          </w:p>
        </w:tc>
        <w:tc>
          <w:tcPr>
            <w:tcW w:w="1843" w:type="dxa"/>
            <w:shd w:val="clear" w:color="auto" w:fill="auto"/>
          </w:tcPr>
          <w:p w14:paraId="0152801D" w14:textId="77777777" w:rsidR="00C63C9B" w:rsidRPr="00CC30B9" w:rsidRDefault="00C63C9B" w:rsidP="00566C11">
            <w:pPr>
              <w:spacing w:before="120"/>
              <w:jc w:val="right"/>
              <w:rPr>
                <w:rFonts w:ascii="Arial" w:hAnsi="Arial"/>
                <w:b/>
                <w:noProof/>
                <w:sz w:val="22"/>
                <w:szCs w:val="22"/>
              </w:rPr>
            </w:pPr>
          </w:p>
        </w:tc>
      </w:tr>
    </w:tbl>
    <w:p w14:paraId="6A476105" w14:textId="77777777" w:rsidR="00C63C9B" w:rsidRDefault="00C63C9B" w:rsidP="00C63C9B">
      <w:pPr>
        <w:jc w:val="center"/>
        <w:rPr>
          <w:rFonts w:ascii="Arial" w:hAnsi="Arial"/>
          <w:noProof/>
          <w:sz w:val="22"/>
          <w:szCs w:val="22"/>
          <w:u w:val="single"/>
        </w:rPr>
      </w:pPr>
    </w:p>
    <w:p w14:paraId="4F61E9E9" w14:textId="77777777" w:rsidR="00C63C9B" w:rsidRPr="00F84D8C" w:rsidRDefault="00C63C9B" w:rsidP="00C63C9B">
      <w:pPr>
        <w:rPr>
          <w:rFonts w:ascii="Arial" w:hAnsi="Arial"/>
          <w:noProof/>
          <w:sz w:val="22"/>
          <w:szCs w:val="22"/>
        </w:rPr>
      </w:pPr>
      <w:r w:rsidRPr="00F84D8C">
        <w:rPr>
          <w:rFonts w:ascii="Arial" w:hAnsi="Arial"/>
          <w:noProof/>
          <w:sz w:val="22"/>
          <w:szCs w:val="22"/>
        </w:rPr>
        <w:t xml:space="preserve">* množstvo 960 merných jednotek je súčin </w:t>
      </w:r>
      <w:r>
        <w:rPr>
          <w:rFonts w:ascii="Arial" w:hAnsi="Arial"/>
          <w:noProof/>
          <w:sz w:val="22"/>
          <w:szCs w:val="22"/>
        </w:rPr>
        <w:t xml:space="preserve">prenájmu </w:t>
      </w:r>
      <w:r w:rsidRPr="00F84D8C">
        <w:rPr>
          <w:rFonts w:ascii="Arial" w:hAnsi="Arial"/>
          <w:noProof/>
          <w:sz w:val="22"/>
          <w:szCs w:val="22"/>
        </w:rPr>
        <w:t>20 kusov výdajníkov za 1 mesiac prepočítané na obdobie trvania zmluvného vzťahu, t.j. 48 mesiacov ( 20 ks/mes. x 48 mesiacov = 960).</w:t>
      </w:r>
    </w:p>
    <w:p w14:paraId="7A577B77" w14:textId="77777777" w:rsidR="00C63C9B" w:rsidRPr="00F84D8C" w:rsidRDefault="00C63C9B" w:rsidP="00C63C9B">
      <w:pPr>
        <w:rPr>
          <w:rFonts w:ascii="Arial" w:hAnsi="Arial"/>
          <w:sz w:val="22"/>
          <w:szCs w:val="22"/>
        </w:rPr>
        <w:sectPr w:rsidR="00C63C9B" w:rsidRPr="00F84D8C" w:rsidSect="00566C11">
          <w:headerReference w:type="first" r:id="rId30"/>
          <w:pgSz w:w="16838" w:h="11906" w:orient="landscape"/>
          <w:pgMar w:top="1418" w:right="1134" w:bottom="851" w:left="1021" w:header="709" w:footer="465" w:gutter="0"/>
          <w:pgNumType w:start="1"/>
          <w:cols w:space="708"/>
          <w:titlePg/>
          <w:docGrid w:linePitch="272"/>
        </w:sectPr>
      </w:pPr>
    </w:p>
    <w:p w14:paraId="09286CAF" w14:textId="77777777" w:rsidR="00C63C9B" w:rsidRDefault="00C63C9B" w:rsidP="00C63C9B">
      <w:pPr>
        <w:tabs>
          <w:tab w:val="center" w:pos="1985"/>
          <w:tab w:val="center" w:pos="7088"/>
        </w:tabs>
        <w:jc w:val="center"/>
        <w:rPr>
          <w:rFonts w:ascii="Arial" w:hAnsi="Arial" w:cs="Arial"/>
          <w:b/>
          <w:sz w:val="22"/>
          <w:szCs w:val="22"/>
        </w:rPr>
      </w:pPr>
      <w:r>
        <w:rPr>
          <w:rFonts w:ascii="Arial" w:hAnsi="Arial" w:cs="Arial"/>
          <w:b/>
          <w:sz w:val="22"/>
          <w:szCs w:val="22"/>
        </w:rPr>
        <w:lastRenderedPageBreak/>
        <w:t xml:space="preserve">ZÁPIS </w:t>
      </w:r>
    </w:p>
    <w:p w14:paraId="6EDE3124" w14:textId="77777777" w:rsidR="00C63C9B" w:rsidRDefault="00C63C9B" w:rsidP="00C63C9B">
      <w:pPr>
        <w:tabs>
          <w:tab w:val="left" w:pos="360"/>
        </w:tabs>
        <w:jc w:val="center"/>
        <w:rPr>
          <w:rFonts w:ascii="Arial" w:hAnsi="Arial" w:cs="Arial"/>
          <w:b/>
          <w:sz w:val="22"/>
          <w:szCs w:val="22"/>
        </w:rPr>
      </w:pPr>
      <w:r>
        <w:rPr>
          <w:rFonts w:ascii="Arial" w:hAnsi="Arial" w:cs="Arial"/>
          <w:b/>
          <w:sz w:val="22"/>
          <w:szCs w:val="22"/>
        </w:rPr>
        <w:t>O ZMENE PRÍLOHY Č. 2“</w:t>
      </w:r>
    </w:p>
    <w:p w14:paraId="5D101B6D" w14:textId="77777777" w:rsidR="00C63C9B" w:rsidRDefault="00C63C9B" w:rsidP="00C63C9B">
      <w:pPr>
        <w:tabs>
          <w:tab w:val="left" w:pos="360"/>
        </w:tabs>
        <w:jc w:val="center"/>
        <w:rPr>
          <w:rFonts w:ascii="Arial" w:hAnsi="Arial" w:cs="Arial"/>
          <w:sz w:val="22"/>
          <w:szCs w:val="22"/>
        </w:rPr>
      </w:pPr>
    </w:p>
    <w:p w14:paraId="4DF90D6C" w14:textId="77777777" w:rsidR="00C63C9B" w:rsidRPr="00744883" w:rsidRDefault="00C63C9B" w:rsidP="00C63C9B">
      <w:pPr>
        <w:spacing w:after="80"/>
        <w:jc w:val="center"/>
        <w:rPr>
          <w:rFonts w:ascii="Arial" w:hAnsi="Arial" w:cs="Arial"/>
          <w:sz w:val="22"/>
          <w:szCs w:val="22"/>
        </w:rPr>
      </w:pPr>
      <w:r>
        <w:rPr>
          <w:rFonts w:ascii="Arial" w:hAnsi="Arial" w:cs="Arial"/>
          <w:b/>
          <w:i/>
          <w:noProof/>
          <w:sz w:val="22"/>
          <w:szCs w:val="22"/>
        </w:rPr>
        <w:t>k </w:t>
      </w:r>
      <w:r>
        <w:rPr>
          <w:rFonts w:ascii="Arial" w:hAnsi="Arial"/>
          <w:b/>
          <w:i/>
          <w:noProof/>
          <w:sz w:val="22"/>
          <w:szCs w:val="22"/>
        </w:rPr>
        <w:t xml:space="preserve">Rámcovej dohode </w:t>
      </w:r>
      <w:r w:rsidRPr="00744883">
        <w:rPr>
          <w:rFonts w:ascii="Arial" w:hAnsi="Arial"/>
          <w:b/>
          <w:i/>
          <w:noProof/>
          <w:sz w:val="22"/>
          <w:szCs w:val="22"/>
        </w:rPr>
        <w:t>č.</w:t>
      </w:r>
      <w:r w:rsidRPr="00744883">
        <w:rPr>
          <w:rFonts w:ascii="Arial" w:hAnsi="Arial" w:cs="Arial"/>
          <w:b/>
          <w:sz w:val="22"/>
          <w:szCs w:val="22"/>
        </w:rPr>
        <w:t xml:space="preserve"> ............na </w:t>
      </w:r>
      <w:r w:rsidRPr="00744883">
        <w:rPr>
          <w:rFonts w:ascii="Arial" w:hAnsi="Arial"/>
          <w:b/>
          <w:sz w:val="22"/>
          <w:szCs w:val="22"/>
        </w:rPr>
        <w:t>pre</w:t>
      </w:r>
      <w:r w:rsidRPr="00744883">
        <w:rPr>
          <w:rFonts w:ascii="Arial" w:hAnsi="Arial" w:cs="Arial"/>
          <w:b/>
          <w:sz w:val="22"/>
          <w:szCs w:val="22"/>
        </w:rPr>
        <w:t xml:space="preserve">nájom, dodávku, inštaláciu a sanitáciu filtračných </w:t>
      </w:r>
      <w:proofErr w:type="spellStart"/>
      <w:r w:rsidRPr="00744883">
        <w:rPr>
          <w:rFonts w:ascii="Arial" w:hAnsi="Arial" w:cs="Arial"/>
          <w:b/>
          <w:sz w:val="22"/>
          <w:szCs w:val="22"/>
        </w:rPr>
        <w:t>výdajníkov</w:t>
      </w:r>
      <w:proofErr w:type="spellEnd"/>
      <w:r w:rsidRPr="00744883">
        <w:rPr>
          <w:rFonts w:ascii="Arial" w:hAnsi="Arial" w:cs="Arial"/>
          <w:b/>
          <w:sz w:val="22"/>
          <w:szCs w:val="22"/>
        </w:rPr>
        <w:t xml:space="preserve"> na vodu pre Sociálnu poisťovňu</w:t>
      </w:r>
      <w:r>
        <w:rPr>
          <w:rFonts w:ascii="Arial" w:hAnsi="Arial"/>
          <w:b/>
          <w:i/>
          <w:noProof/>
          <w:sz w:val="22"/>
          <w:szCs w:val="22"/>
        </w:rPr>
        <w:t>,</w:t>
      </w:r>
    </w:p>
    <w:p w14:paraId="6684C67E" w14:textId="4176BA06" w:rsidR="00C63C9B" w:rsidRDefault="00C63C9B" w:rsidP="00C63C9B">
      <w:pPr>
        <w:tabs>
          <w:tab w:val="left" w:pos="0"/>
          <w:tab w:val="left" w:pos="426"/>
          <w:tab w:val="left" w:pos="1980"/>
        </w:tabs>
        <w:spacing w:after="80"/>
        <w:jc w:val="center"/>
        <w:rPr>
          <w:rFonts w:ascii="Arial" w:hAnsi="Arial" w:cs="Arial"/>
          <w:sz w:val="22"/>
          <w:szCs w:val="22"/>
        </w:rPr>
      </w:pPr>
      <w:r>
        <w:rPr>
          <w:rFonts w:ascii="Arial" w:hAnsi="Arial" w:cs="Arial"/>
          <w:noProof/>
          <w:sz w:val="22"/>
          <w:szCs w:val="22"/>
        </w:rPr>
        <w:t xml:space="preserve">uzatvorenej </w:t>
      </w:r>
      <w:r>
        <w:rPr>
          <w:rFonts w:ascii="Arial" w:hAnsi="Arial" w:cs="Arial"/>
          <w:sz w:val="22"/>
          <w:szCs w:val="22"/>
        </w:rPr>
        <w:t xml:space="preserve">podľa § 269 ods. 2 Obchodného </w:t>
      </w:r>
      <w:r w:rsidR="005A71B1">
        <w:rPr>
          <w:rFonts w:ascii="Arial" w:hAnsi="Arial" w:cs="Arial"/>
          <w:sz w:val="22"/>
          <w:szCs w:val="22"/>
        </w:rPr>
        <w:t>zákonníka</w:t>
      </w:r>
    </w:p>
    <w:p w14:paraId="0EBFBCF3" w14:textId="77777777" w:rsidR="00C63C9B" w:rsidRDefault="00C63C9B" w:rsidP="00C63C9B">
      <w:pPr>
        <w:jc w:val="center"/>
        <w:rPr>
          <w:rFonts w:ascii="Arial" w:hAnsi="Arial" w:cs="Arial"/>
          <w:sz w:val="22"/>
          <w:szCs w:val="22"/>
        </w:rPr>
      </w:pPr>
      <w:r>
        <w:rPr>
          <w:rFonts w:ascii="Arial" w:hAnsi="Arial" w:cs="Arial"/>
          <w:sz w:val="22"/>
          <w:szCs w:val="22"/>
        </w:rPr>
        <w:t>(ďalej len „dohoda“) medzi:</w:t>
      </w:r>
    </w:p>
    <w:p w14:paraId="6CC05C57" w14:textId="77777777" w:rsidR="00C63C9B" w:rsidRDefault="00C63C9B" w:rsidP="00C63C9B">
      <w:pPr>
        <w:jc w:val="center"/>
        <w:rPr>
          <w:rFonts w:ascii="Arial" w:hAnsi="Arial" w:cs="Arial"/>
          <w:sz w:val="22"/>
          <w:szCs w:val="22"/>
        </w:rPr>
      </w:pPr>
    </w:p>
    <w:p w14:paraId="2AA359F0" w14:textId="77777777" w:rsidR="00C63C9B" w:rsidRDefault="00C63C9B" w:rsidP="00C63C9B">
      <w:pPr>
        <w:tabs>
          <w:tab w:val="left" w:pos="1560"/>
          <w:tab w:val="left" w:pos="1701"/>
        </w:tabs>
        <w:jc w:val="center"/>
        <w:rPr>
          <w:rFonts w:ascii="Arial" w:hAnsi="Arial" w:cs="Arial"/>
          <w:sz w:val="22"/>
          <w:szCs w:val="22"/>
        </w:rPr>
      </w:pPr>
      <w:r>
        <w:rPr>
          <w:rFonts w:ascii="Arial" w:hAnsi="Arial" w:cs="Arial"/>
          <w:sz w:val="22"/>
          <w:szCs w:val="22"/>
        </w:rPr>
        <w:t xml:space="preserve">dodávateľom  </w:t>
      </w:r>
    </w:p>
    <w:p w14:paraId="57BE080E" w14:textId="77777777" w:rsidR="00C63C9B" w:rsidRDefault="00C63C9B" w:rsidP="00C63C9B">
      <w:pPr>
        <w:tabs>
          <w:tab w:val="left" w:pos="1560"/>
          <w:tab w:val="left" w:pos="1701"/>
        </w:tabs>
        <w:jc w:val="center"/>
        <w:rPr>
          <w:rFonts w:ascii="Arial" w:hAnsi="Arial" w:cs="Arial"/>
          <w:sz w:val="22"/>
          <w:szCs w:val="22"/>
        </w:rPr>
      </w:pPr>
    </w:p>
    <w:p w14:paraId="3047DFF2" w14:textId="77777777" w:rsidR="00C63C9B" w:rsidRDefault="00C63C9B" w:rsidP="00C63C9B">
      <w:pPr>
        <w:tabs>
          <w:tab w:val="left" w:pos="1560"/>
          <w:tab w:val="left" w:pos="1701"/>
        </w:tabs>
        <w:jc w:val="center"/>
        <w:rPr>
          <w:rFonts w:ascii="Arial" w:hAnsi="Arial" w:cs="Arial"/>
          <w:sz w:val="22"/>
          <w:szCs w:val="22"/>
        </w:rPr>
      </w:pPr>
      <w:r>
        <w:rPr>
          <w:rFonts w:ascii="Arial" w:hAnsi="Arial" w:cs="Arial"/>
          <w:sz w:val="22"/>
          <w:szCs w:val="22"/>
        </w:rPr>
        <w:t>..................................................................................................................................</w:t>
      </w:r>
    </w:p>
    <w:p w14:paraId="50671F1B" w14:textId="77777777" w:rsidR="00C63C9B" w:rsidRDefault="00C63C9B" w:rsidP="00C63C9B">
      <w:pPr>
        <w:tabs>
          <w:tab w:val="left" w:pos="1560"/>
          <w:tab w:val="left" w:pos="1701"/>
        </w:tabs>
        <w:jc w:val="center"/>
        <w:rPr>
          <w:rFonts w:ascii="Arial" w:hAnsi="Arial" w:cs="Arial"/>
          <w:sz w:val="22"/>
          <w:szCs w:val="22"/>
        </w:rPr>
      </w:pPr>
      <w:r>
        <w:rPr>
          <w:rFonts w:ascii="Arial" w:hAnsi="Arial" w:cs="Arial"/>
          <w:sz w:val="22"/>
          <w:szCs w:val="22"/>
        </w:rPr>
        <w:t xml:space="preserve">(ďalej len „dodávateľ“) </w:t>
      </w:r>
    </w:p>
    <w:p w14:paraId="1F2120A2" w14:textId="77777777" w:rsidR="00C63C9B" w:rsidRDefault="00C63C9B" w:rsidP="00C63C9B">
      <w:pPr>
        <w:tabs>
          <w:tab w:val="left" w:pos="1560"/>
          <w:tab w:val="left" w:pos="1701"/>
        </w:tabs>
        <w:jc w:val="center"/>
        <w:rPr>
          <w:rFonts w:ascii="Arial" w:hAnsi="Arial" w:cs="Arial"/>
          <w:sz w:val="22"/>
          <w:szCs w:val="22"/>
        </w:rPr>
      </w:pPr>
      <w:r>
        <w:rPr>
          <w:rFonts w:ascii="Arial" w:hAnsi="Arial" w:cs="Arial"/>
          <w:sz w:val="22"/>
          <w:szCs w:val="22"/>
        </w:rPr>
        <w:t>a </w:t>
      </w:r>
    </w:p>
    <w:p w14:paraId="54EDA7D0" w14:textId="77777777" w:rsidR="00C63C9B" w:rsidRDefault="00C63C9B" w:rsidP="00C63C9B">
      <w:pPr>
        <w:tabs>
          <w:tab w:val="left" w:pos="1560"/>
          <w:tab w:val="left" w:pos="1701"/>
        </w:tabs>
        <w:jc w:val="center"/>
        <w:rPr>
          <w:rFonts w:ascii="Arial" w:hAnsi="Arial" w:cs="Arial"/>
          <w:b/>
          <w:sz w:val="22"/>
          <w:szCs w:val="22"/>
        </w:rPr>
      </w:pPr>
      <w:r>
        <w:rPr>
          <w:rFonts w:ascii="Arial" w:hAnsi="Arial" w:cs="Arial"/>
          <w:sz w:val="22"/>
          <w:szCs w:val="22"/>
        </w:rPr>
        <w:t xml:space="preserve">objednávateľom </w:t>
      </w:r>
      <w:r>
        <w:rPr>
          <w:rFonts w:ascii="Arial" w:hAnsi="Arial" w:cs="Arial"/>
          <w:b/>
          <w:i/>
          <w:sz w:val="22"/>
          <w:szCs w:val="22"/>
        </w:rPr>
        <w:t>Sociálna poisťovňa</w:t>
      </w:r>
      <w:r>
        <w:rPr>
          <w:rFonts w:ascii="Arial" w:hAnsi="Arial" w:cs="Arial"/>
          <w:i/>
          <w:sz w:val="22"/>
          <w:szCs w:val="22"/>
        </w:rPr>
        <w:t>, Ul. 29. augusta 8 a 10, 813 63 Bratislava, IČO: </w:t>
      </w:r>
      <w:r>
        <w:rPr>
          <w:rFonts w:ascii="Arial" w:hAnsi="Arial" w:cs="Arial"/>
          <w:i/>
          <w:kern w:val="2"/>
          <w:sz w:val="22"/>
          <w:szCs w:val="22"/>
          <w:lang w:eastAsia="ar-SA"/>
        </w:rPr>
        <w:t xml:space="preserve">30807484           </w:t>
      </w:r>
      <w:r>
        <w:rPr>
          <w:rFonts w:ascii="Arial" w:hAnsi="Arial" w:cs="Arial"/>
          <w:b/>
          <w:sz w:val="22"/>
          <w:szCs w:val="22"/>
        </w:rPr>
        <w:t xml:space="preserve"> </w:t>
      </w:r>
    </w:p>
    <w:p w14:paraId="3C4BC2E9" w14:textId="77777777" w:rsidR="00C63C9B" w:rsidRDefault="00C63C9B" w:rsidP="00C63C9B">
      <w:pPr>
        <w:tabs>
          <w:tab w:val="left" w:pos="1560"/>
          <w:tab w:val="left" w:pos="1701"/>
        </w:tabs>
        <w:jc w:val="center"/>
        <w:rPr>
          <w:rFonts w:ascii="Arial" w:hAnsi="Arial" w:cs="Arial"/>
          <w:sz w:val="22"/>
          <w:szCs w:val="22"/>
        </w:rPr>
      </w:pPr>
      <w:r>
        <w:rPr>
          <w:rFonts w:ascii="Arial" w:hAnsi="Arial" w:cs="Arial"/>
          <w:sz w:val="22"/>
          <w:szCs w:val="22"/>
        </w:rPr>
        <w:t>(ďalej len „objednávateľ“)</w:t>
      </w:r>
    </w:p>
    <w:p w14:paraId="41813126" w14:textId="77777777" w:rsidR="00C63C9B" w:rsidRDefault="00C63C9B" w:rsidP="00C63C9B">
      <w:pPr>
        <w:tabs>
          <w:tab w:val="left" w:pos="1560"/>
          <w:tab w:val="left" w:pos="1701"/>
        </w:tabs>
        <w:jc w:val="both"/>
        <w:rPr>
          <w:rFonts w:ascii="Arial" w:hAnsi="Arial" w:cs="Arial"/>
          <w:sz w:val="22"/>
          <w:szCs w:val="22"/>
        </w:rPr>
      </w:pPr>
    </w:p>
    <w:p w14:paraId="144743BE" w14:textId="77777777" w:rsidR="00C63C9B" w:rsidRDefault="00C63C9B" w:rsidP="00C63C9B">
      <w:pPr>
        <w:jc w:val="both"/>
        <w:rPr>
          <w:rFonts w:ascii="Arial" w:hAnsi="Arial" w:cs="Arial"/>
          <w:sz w:val="22"/>
          <w:szCs w:val="22"/>
        </w:rPr>
      </w:pPr>
      <w:r>
        <w:rPr>
          <w:rFonts w:ascii="Arial" w:hAnsi="Arial" w:cs="Arial"/>
          <w:sz w:val="22"/>
          <w:szCs w:val="22"/>
        </w:rPr>
        <w:t>V súlade s čl. IV bodom 1. a 2. dohody, v ktorom sa strany dohody dohodli o spôsobe zmeny Prílohy č. 2 k dohode „MIESTA PLNENIA“, strany dohody v zastúpení ich oprávnenými zástupcami podpisujú tento zápis, ktorým sa mení Príloha č. 2 k dohode „MIESTA PLNENIA“, ktorá tvorí prílohu k tomuto zápisu.</w:t>
      </w:r>
    </w:p>
    <w:p w14:paraId="0CFE87B3" w14:textId="77777777" w:rsidR="00C63C9B" w:rsidRDefault="00C63C9B" w:rsidP="00C63C9B">
      <w:pPr>
        <w:tabs>
          <w:tab w:val="left" w:pos="1560"/>
          <w:tab w:val="left" w:pos="1701"/>
        </w:tabs>
        <w:jc w:val="both"/>
        <w:rPr>
          <w:rFonts w:ascii="Arial" w:hAnsi="Arial" w:cs="Arial"/>
          <w:sz w:val="22"/>
          <w:szCs w:val="22"/>
        </w:rPr>
      </w:pPr>
    </w:p>
    <w:p w14:paraId="1BA88FEF" w14:textId="77777777" w:rsidR="00C63C9B" w:rsidRDefault="00C63C9B" w:rsidP="00C63C9B">
      <w:pPr>
        <w:jc w:val="both"/>
        <w:rPr>
          <w:rFonts w:ascii="Arial" w:hAnsi="Arial" w:cs="Arial"/>
          <w:sz w:val="22"/>
          <w:szCs w:val="22"/>
        </w:rPr>
      </w:pPr>
      <w:r>
        <w:rPr>
          <w:rFonts w:ascii="Arial" w:hAnsi="Arial" w:cs="Arial"/>
          <w:sz w:val="22"/>
          <w:szCs w:val="22"/>
        </w:rPr>
        <w:t>Dôvod potreby uskutočnenia zmeny Prílohy č. 2 k dohode  „MIESTA PLNENIA“:</w:t>
      </w:r>
    </w:p>
    <w:p w14:paraId="2CA67641" w14:textId="77777777" w:rsidR="00C63C9B" w:rsidRDefault="00C63C9B" w:rsidP="00C63C9B">
      <w:pPr>
        <w:jc w:val="both"/>
        <w:rPr>
          <w:rFonts w:ascii="Arial" w:hAnsi="Arial" w:cs="Arial"/>
          <w:sz w:val="22"/>
          <w:szCs w:val="22"/>
        </w:rPr>
      </w:pPr>
      <w:r>
        <w:rPr>
          <w:rFonts w:ascii="Arial" w:hAnsi="Arial" w:cs="Arial"/>
          <w:sz w:val="22"/>
          <w:szCs w:val="22"/>
        </w:rPr>
        <w:t>..............................................................................................................................................................................................................................................................................................................</w:t>
      </w:r>
    </w:p>
    <w:p w14:paraId="09135875" w14:textId="77777777" w:rsidR="00C63C9B" w:rsidRDefault="00C63C9B" w:rsidP="00C63C9B">
      <w:pPr>
        <w:jc w:val="both"/>
        <w:rPr>
          <w:rFonts w:ascii="Arial" w:hAnsi="Arial" w:cs="Arial"/>
          <w:sz w:val="22"/>
          <w:szCs w:val="22"/>
        </w:rPr>
      </w:pPr>
    </w:p>
    <w:p w14:paraId="463546DD" w14:textId="77777777" w:rsidR="00C63C9B" w:rsidRDefault="00C63C9B" w:rsidP="00C63C9B">
      <w:pPr>
        <w:jc w:val="both"/>
        <w:rPr>
          <w:rFonts w:ascii="Arial" w:hAnsi="Arial" w:cs="Arial"/>
          <w:sz w:val="22"/>
          <w:szCs w:val="22"/>
        </w:rPr>
      </w:pPr>
      <w:r>
        <w:rPr>
          <w:rFonts w:ascii="Arial" w:hAnsi="Arial" w:cs="Arial"/>
          <w:sz w:val="22"/>
          <w:szCs w:val="22"/>
        </w:rPr>
        <w:t xml:space="preserve">Tento zápis je neoddeliteľnou súčasťou dohody. </w:t>
      </w:r>
    </w:p>
    <w:p w14:paraId="04EC5545" w14:textId="77777777" w:rsidR="00C63C9B" w:rsidRDefault="00C63C9B" w:rsidP="00C63C9B">
      <w:pPr>
        <w:suppressAutoHyphens/>
        <w:jc w:val="both"/>
        <w:rPr>
          <w:rFonts w:ascii="Arial" w:hAnsi="Arial" w:cs="Arial"/>
          <w:sz w:val="22"/>
          <w:szCs w:val="22"/>
        </w:rPr>
      </w:pPr>
      <w:r>
        <w:rPr>
          <w:rFonts w:ascii="Arial" w:hAnsi="Arial" w:cs="Arial"/>
          <w:sz w:val="22"/>
          <w:szCs w:val="22"/>
        </w:rPr>
        <w:t>Tento zápis nadobúda platnosť dňom jeho podpísania oprávnenými zástupcami oboch zúčastnených strán a účinnosť dňom nasledujúcim po dni jeho zverejnenia v Centrálnom registri zmlúv vedenom Úradom vlády Slovenskej republiky.</w:t>
      </w:r>
    </w:p>
    <w:p w14:paraId="798FE864" w14:textId="77777777" w:rsidR="00C63C9B" w:rsidRDefault="00C63C9B" w:rsidP="00C63C9B">
      <w:pPr>
        <w:jc w:val="both"/>
        <w:rPr>
          <w:rFonts w:ascii="Arial" w:hAnsi="Arial" w:cs="Arial"/>
          <w:sz w:val="22"/>
          <w:szCs w:val="22"/>
        </w:rPr>
      </w:pPr>
      <w:r>
        <w:rPr>
          <w:rFonts w:ascii="Arial" w:hAnsi="Arial" w:cs="Arial"/>
          <w:sz w:val="22"/>
          <w:szCs w:val="22"/>
        </w:rPr>
        <w:t>Nadobudnutím účinnosti tohto zápisu sa v celom rozsahu mení znenie Prílohy č. 2 k dohode „MIESTA PLNENIA“.</w:t>
      </w:r>
    </w:p>
    <w:p w14:paraId="20D34A9A" w14:textId="77777777" w:rsidR="00C63C9B" w:rsidRDefault="00C63C9B" w:rsidP="00C63C9B">
      <w:pPr>
        <w:ind w:firstLine="708"/>
        <w:jc w:val="both"/>
        <w:rPr>
          <w:rFonts w:ascii="Arial" w:hAnsi="Arial" w:cs="Arial"/>
          <w:sz w:val="22"/>
          <w:szCs w:val="22"/>
        </w:rPr>
      </w:pPr>
    </w:p>
    <w:p w14:paraId="64E1BC9A" w14:textId="77777777" w:rsidR="00C63C9B" w:rsidRDefault="00C63C9B" w:rsidP="00C63C9B">
      <w:pPr>
        <w:tabs>
          <w:tab w:val="left" w:pos="5103"/>
        </w:tabs>
        <w:jc w:val="both"/>
        <w:rPr>
          <w:rFonts w:ascii="Arial" w:hAnsi="Arial" w:cs="Arial"/>
          <w:sz w:val="22"/>
          <w:szCs w:val="22"/>
        </w:rPr>
      </w:pPr>
      <w:r>
        <w:rPr>
          <w:rFonts w:ascii="Arial" w:hAnsi="Arial" w:cs="Arial"/>
          <w:sz w:val="22"/>
          <w:szCs w:val="22"/>
        </w:rPr>
        <w:t>V ........................., dňa ............</w:t>
      </w:r>
      <w:r>
        <w:rPr>
          <w:rFonts w:ascii="Arial" w:hAnsi="Arial" w:cs="Arial"/>
          <w:sz w:val="22"/>
          <w:szCs w:val="22"/>
        </w:rPr>
        <w:tab/>
        <w:t>V Bratislave, dňa .................</w:t>
      </w:r>
    </w:p>
    <w:p w14:paraId="430D44CD" w14:textId="77777777" w:rsidR="00C63C9B" w:rsidRDefault="00C63C9B" w:rsidP="00C63C9B">
      <w:pPr>
        <w:jc w:val="both"/>
        <w:rPr>
          <w:rFonts w:ascii="Arial" w:hAnsi="Arial" w:cs="Arial"/>
          <w:sz w:val="22"/>
          <w:szCs w:val="22"/>
        </w:rPr>
      </w:pPr>
    </w:p>
    <w:p w14:paraId="6F1532AE" w14:textId="77777777" w:rsidR="00C63C9B" w:rsidRDefault="00C63C9B" w:rsidP="00C63C9B">
      <w:pPr>
        <w:tabs>
          <w:tab w:val="left" w:pos="5103"/>
        </w:tabs>
        <w:rPr>
          <w:rFonts w:ascii="Arial" w:hAnsi="Arial" w:cs="Arial"/>
          <w:sz w:val="22"/>
          <w:szCs w:val="22"/>
        </w:rPr>
      </w:pPr>
      <w:r>
        <w:rPr>
          <w:rFonts w:ascii="Arial" w:hAnsi="Arial" w:cs="Arial"/>
          <w:sz w:val="22"/>
          <w:szCs w:val="22"/>
        </w:rPr>
        <w:t>Za dodávateľa:</w:t>
      </w:r>
      <w:r>
        <w:rPr>
          <w:rFonts w:ascii="Arial" w:hAnsi="Arial" w:cs="Arial"/>
          <w:sz w:val="22"/>
          <w:szCs w:val="22"/>
        </w:rPr>
        <w:tab/>
        <w:t>Za objednávateľa:</w:t>
      </w:r>
    </w:p>
    <w:p w14:paraId="1B461E9F" w14:textId="77777777" w:rsidR="00C63C9B" w:rsidRDefault="00C63C9B" w:rsidP="00C63C9B">
      <w:pPr>
        <w:rPr>
          <w:rFonts w:ascii="Arial" w:hAnsi="Arial" w:cs="Arial"/>
          <w:sz w:val="22"/>
          <w:szCs w:val="22"/>
        </w:rPr>
      </w:pPr>
    </w:p>
    <w:p w14:paraId="6C117255" w14:textId="77777777" w:rsidR="00C63C9B" w:rsidRDefault="00C63C9B" w:rsidP="00C63C9B">
      <w:pPr>
        <w:rPr>
          <w:rFonts w:ascii="Arial" w:hAnsi="Arial" w:cs="Arial"/>
          <w:sz w:val="22"/>
          <w:szCs w:val="22"/>
        </w:rPr>
      </w:pPr>
    </w:p>
    <w:p w14:paraId="745C0609" w14:textId="77777777" w:rsidR="00C63C9B" w:rsidRDefault="00C63C9B" w:rsidP="00C63C9B">
      <w:pPr>
        <w:rPr>
          <w:rFonts w:ascii="Arial" w:hAnsi="Arial" w:cs="Arial"/>
          <w:sz w:val="22"/>
          <w:szCs w:val="22"/>
        </w:rPr>
      </w:pPr>
    </w:p>
    <w:p w14:paraId="09607B7D" w14:textId="77777777" w:rsidR="00C63C9B" w:rsidRDefault="00C63C9B" w:rsidP="00C63C9B">
      <w:pPr>
        <w:rPr>
          <w:rFonts w:ascii="Arial" w:hAnsi="Arial" w:cs="Arial"/>
          <w:sz w:val="22"/>
          <w:szCs w:val="22"/>
        </w:rPr>
      </w:pPr>
    </w:p>
    <w:p w14:paraId="556E1365" w14:textId="77777777" w:rsidR="00C63C9B" w:rsidRDefault="00C63C9B" w:rsidP="00C63C9B">
      <w:pPr>
        <w:rPr>
          <w:rFonts w:ascii="Arial" w:hAnsi="Arial" w:cs="Arial"/>
          <w:sz w:val="22"/>
          <w:szCs w:val="22"/>
        </w:rPr>
      </w:pPr>
    </w:p>
    <w:p w14:paraId="7AEAF13D" w14:textId="77777777" w:rsidR="00C63C9B" w:rsidRDefault="00C63C9B" w:rsidP="00C63C9B">
      <w:pPr>
        <w:tabs>
          <w:tab w:val="left" w:pos="5103"/>
        </w:tabs>
        <w:rPr>
          <w:rFonts w:ascii="Arial" w:hAnsi="Arial" w:cs="Arial"/>
          <w:sz w:val="22"/>
          <w:szCs w:val="22"/>
        </w:rPr>
      </w:pPr>
      <w:r>
        <w:rPr>
          <w:rFonts w:ascii="Arial" w:hAnsi="Arial" w:cs="Arial"/>
          <w:sz w:val="22"/>
          <w:szCs w:val="22"/>
        </w:rPr>
        <w:t>...............................................</w:t>
      </w:r>
      <w:r>
        <w:rPr>
          <w:rFonts w:ascii="Arial" w:hAnsi="Arial" w:cs="Arial"/>
          <w:sz w:val="22"/>
          <w:szCs w:val="22"/>
        </w:rPr>
        <w:tab/>
        <w:t>............................................</w:t>
      </w:r>
    </w:p>
    <w:p w14:paraId="2235B26A" w14:textId="77777777" w:rsidR="00C63C9B" w:rsidRDefault="00C63C9B" w:rsidP="00C63C9B">
      <w:pPr>
        <w:tabs>
          <w:tab w:val="left" w:pos="5103"/>
        </w:tabs>
        <w:rPr>
          <w:rFonts w:ascii="Arial" w:hAnsi="Arial" w:cs="Arial"/>
          <w:sz w:val="22"/>
          <w:szCs w:val="22"/>
        </w:rPr>
      </w:pPr>
      <w:proofErr w:type="spellStart"/>
      <w:r>
        <w:rPr>
          <w:rFonts w:ascii="Arial" w:hAnsi="Arial" w:cs="Arial"/>
          <w:sz w:val="22"/>
          <w:szCs w:val="22"/>
          <w:highlight w:val="yellow"/>
        </w:rPr>
        <w:t>xxxxxxxxxxx</w:t>
      </w:r>
      <w:proofErr w:type="spellEnd"/>
      <w:r>
        <w:rPr>
          <w:rFonts w:ascii="Arial" w:hAnsi="Arial" w:cs="Arial"/>
          <w:sz w:val="22"/>
          <w:szCs w:val="22"/>
        </w:rPr>
        <w:tab/>
      </w:r>
      <w:r>
        <w:rPr>
          <w:rFonts w:ascii="Arial" w:hAnsi="Arial" w:cs="Arial"/>
          <w:sz w:val="22"/>
          <w:szCs w:val="22"/>
        </w:rPr>
        <w:tab/>
        <w:t xml:space="preserve"> riaditeľ sekcie prevádzky</w:t>
      </w:r>
    </w:p>
    <w:p w14:paraId="010A4CBA" w14:textId="77777777" w:rsidR="00C63C9B" w:rsidRDefault="00C63C9B" w:rsidP="00C63C9B">
      <w:pPr>
        <w:rPr>
          <w:rFonts w:ascii="Arial" w:hAnsi="Arial" w:cs="Arial"/>
          <w:sz w:val="22"/>
          <w:szCs w:val="22"/>
        </w:rPr>
      </w:pPr>
    </w:p>
    <w:p w14:paraId="032E223D" w14:textId="77777777" w:rsidR="00C63C9B" w:rsidRDefault="00C63C9B" w:rsidP="00C63C9B">
      <w:pPr>
        <w:rPr>
          <w:rFonts w:ascii="Arial" w:hAnsi="Arial" w:cs="Arial"/>
          <w:sz w:val="22"/>
          <w:szCs w:val="22"/>
        </w:rPr>
      </w:pPr>
    </w:p>
    <w:p w14:paraId="1BE42726" w14:textId="77777777" w:rsidR="00C63C9B" w:rsidRDefault="00C63C9B" w:rsidP="00C63C9B">
      <w:pPr>
        <w:rPr>
          <w:rFonts w:ascii="Arial" w:hAnsi="Arial" w:cs="Arial"/>
          <w:sz w:val="22"/>
          <w:szCs w:val="22"/>
        </w:rPr>
      </w:pPr>
    </w:p>
    <w:p w14:paraId="1ABEA97E" w14:textId="77777777" w:rsidR="00C63C9B" w:rsidRDefault="00C63C9B" w:rsidP="00C63C9B">
      <w:pPr>
        <w:rPr>
          <w:rFonts w:ascii="Arial" w:hAnsi="Arial" w:cs="Arial"/>
          <w:sz w:val="22"/>
          <w:szCs w:val="22"/>
        </w:rPr>
      </w:pPr>
    </w:p>
    <w:p w14:paraId="1F79194F" w14:textId="77777777" w:rsidR="00C63C9B" w:rsidRDefault="00C63C9B" w:rsidP="00C63C9B">
      <w:pPr>
        <w:rPr>
          <w:rFonts w:ascii="Arial" w:hAnsi="Arial" w:cs="Arial"/>
          <w:sz w:val="22"/>
          <w:szCs w:val="22"/>
        </w:rPr>
      </w:pPr>
    </w:p>
    <w:p w14:paraId="03CCB552" w14:textId="77777777" w:rsidR="00C63C9B" w:rsidRDefault="00C63C9B" w:rsidP="00C63C9B">
      <w:pPr>
        <w:outlineLvl w:val="0"/>
        <w:rPr>
          <w:rFonts w:ascii="Arial" w:hAnsi="Arial" w:cs="Arial"/>
          <w:sz w:val="22"/>
          <w:szCs w:val="22"/>
        </w:rPr>
      </w:pPr>
      <w:bookmarkStart w:id="2" w:name="_Toc529370649"/>
      <w:bookmarkStart w:id="3" w:name="_Toc494093333"/>
      <w:r>
        <w:rPr>
          <w:rFonts w:ascii="Arial" w:hAnsi="Arial" w:cs="Arial"/>
          <w:sz w:val="22"/>
          <w:szCs w:val="22"/>
        </w:rPr>
        <w:t>Príloha:</w:t>
      </w:r>
      <w:bookmarkEnd w:id="2"/>
      <w:bookmarkEnd w:id="3"/>
      <w:r>
        <w:rPr>
          <w:rFonts w:ascii="Arial" w:hAnsi="Arial" w:cs="Arial"/>
          <w:sz w:val="22"/>
          <w:szCs w:val="22"/>
        </w:rPr>
        <w:t xml:space="preserve"> </w:t>
      </w:r>
    </w:p>
    <w:p w14:paraId="5F54BCCD" w14:textId="77777777" w:rsidR="00C63C9B" w:rsidRDefault="00C63C9B" w:rsidP="00C63C9B">
      <w:pPr>
        <w:jc w:val="both"/>
        <w:rPr>
          <w:rFonts w:ascii="Arial" w:hAnsi="Arial" w:cs="Arial"/>
          <w:sz w:val="22"/>
          <w:szCs w:val="22"/>
        </w:rPr>
      </w:pPr>
      <w:r>
        <w:rPr>
          <w:rFonts w:ascii="Arial" w:hAnsi="Arial" w:cs="Arial"/>
          <w:sz w:val="22"/>
          <w:szCs w:val="22"/>
        </w:rPr>
        <w:t>Príloha č. 2 k dohode „MIESTA PLNENIA“</w:t>
      </w:r>
    </w:p>
    <w:p w14:paraId="50DBFAE5" w14:textId="77777777" w:rsidR="00C63C9B" w:rsidRDefault="00C63C9B" w:rsidP="00C63C9B">
      <w:pPr>
        <w:jc w:val="both"/>
        <w:rPr>
          <w:rFonts w:ascii="Arial" w:hAnsi="Arial"/>
          <w:noProof/>
          <w:sz w:val="22"/>
          <w:szCs w:val="22"/>
          <w:u w:val="single"/>
        </w:rPr>
      </w:pPr>
    </w:p>
    <w:p w14:paraId="6EAFB4C9" w14:textId="77777777" w:rsidR="00C63C9B" w:rsidRPr="00922FFA" w:rsidRDefault="00C63C9B" w:rsidP="00726AF0">
      <w:pPr>
        <w:pStyle w:val="Default"/>
        <w:jc w:val="both"/>
        <w:rPr>
          <w:rFonts w:ascii="Times New Roman" w:hAnsi="Times New Roman" w:cs="Times New Roman"/>
          <w:b/>
          <w:sz w:val="22"/>
          <w:szCs w:val="22"/>
          <w:highlight w:val="yellow"/>
        </w:rPr>
      </w:pPr>
    </w:p>
    <w:p w14:paraId="38A698CA" w14:textId="42C08418" w:rsidR="00673D42" w:rsidRDefault="00673D42" w:rsidP="00726AF0">
      <w:pPr>
        <w:pStyle w:val="Default"/>
        <w:jc w:val="both"/>
        <w:rPr>
          <w:rFonts w:ascii="Times New Roman" w:hAnsi="Times New Roman" w:cs="Times New Roman"/>
          <w:sz w:val="20"/>
          <w:highlight w:val="yellow"/>
        </w:rPr>
      </w:pPr>
    </w:p>
    <w:sectPr w:rsidR="00673D42" w:rsidSect="00C63C9B">
      <w:headerReference w:type="first" r:id="rId31"/>
      <w:footerReference w:type="first" r:id="rId32"/>
      <w:pgSz w:w="11906" w:h="16838"/>
      <w:pgMar w:top="964" w:right="1077" w:bottom="964" w:left="1134" w:header="709" w:footer="465"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F2A5D" w14:textId="77777777" w:rsidR="00BE68B9" w:rsidRDefault="00BE68B9" w:rsidP="00874111">
      <w:r>
        <w:separator/>
      </w:r>
    </w:p>
  </w:endnote>
  <w:endnote w:type="continuationSeparator" w:id="0">
    <w:p w14:paraId="1BF522F8" w14:textId="77777777" w:rsidR="00BE68B9" w:rsidRDefault="00BE68B9" w:rsidP="00874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emens Sans">
    <w:altName w:val="Times New Roman"/>
    <w:panose1 w:val="00000000000000000000"/>
    <w:charset w:val="00"/>
    <w:family w:val="roman"/>
    <w:notTrueType/>
    <w:pitch w:val="default"/>
  </w:font>
  <w:font w:name="Arial">
    <w:altName w:val="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entury Schoolbook">
    <w:panose1 w:val="0204060405050502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arigold (WE)">
    <w:altName w:val="Arabic Typesetting"/>
    <w:panose1 w:val="00000000000000000000"/>
    <w:charset w:val="EE"/>
    <w:family w:val="script"/>
    <w:notTrueType/>
    <w:pitch w:val="variable"/>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MS ??">
    <w:altName w:val="Arial Unicode MS"/>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0602716"/>
      <w:docPartObj>
        <w:docPartGallery w:val="Page Numbers (Bottom of Page)"/>
        <w:docPartUnique/>
      </w:docPartObj>
    </w:sdtPr>
    <w:sdtEndPr/>
    <w:sdtContent>
      <w:p w14:paraId="4380DE3F" w14:textId="731DE426" w:rsidR="00566C11" w:rsidRDefault="00566C11">
        <w:pPr>
          <w:pStyle w:val="Pta"/>
          <w:jc w:val="right"/>
        </w:pPr>
        <w:r>
          <w:fldChar w:fldCharType="begin"/>
        </w:r>
        <w:r>
          <w:instrText>PAGE   \* MERGEFORMAT</w:instrText>
        </w:r>
        <w:r>
          <w:fldChar w:fldCharType="separate"/>
        </w:r>
        <w:r w:rsidR="005B5DA8">
          <w:rPr>
            <w:noProof/>
          </w:rPr>
          <w:t>4</w:t>
        </w:r>
        <w:r>
          <w:fldChar w:fldCharType="end"/>
        </w:r>
      </w:p>
    </w:sdtContent>
  </w:sdt>
  <w:p w14:paraId="650B45B1" w14:textId="77777777" w:rsidR="00566C11" w:rsidRPr="004903AB" w:rsidRDefault="00566C11" w:rsidP="00A7079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F768E" w14:textId="77777777" w:rsidR="00566C11" w:rsidRDefault="00566C11">
    <w:pPr>
      <w:pStyle w:val="Pt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180D7" w14:textId="4F968887" w:rsidR="00566C11" w:rsidRPr="009B7555" w:rsidRDefault="00566C11">
    <w:pPr>
      <w:pStyle w:val="Pta"/>
      <w:rPr>
        <w:sz w:val="22"/>
      </w:rPr>
    </w:pPr>
    <w:r>
      <w:rPr>
        <w:sz w:val="22"/>
      </w:rPr>
      <w:tab/>
    </w:r>
    <w:r>
      <w:rPr>
        <w:sz w:val="22"/>
      </w:rPr>
      <w:tab/>
    </w:r>
    <w:r>
      <w:rPr>
        <w:sz w:val="22"/>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E1963" w14:textId="77777777" w:rsidR="00566C11" w:rsidRDefault="00566C11" w:rsidP="00566C11">
    <w:pPr>
      <w:pStyle w:val="Pta"/>
      <w:framePr w:wrap="around" w:vAnchor="text" w:hAnchor="margin" w:xAlign="right" w:y="1"/>
      <w:rPr>
        <w:rStyle w:val="slostrany"/>
        <w:rFonts w:eastAsia="Calibri"/>
      </w:rPr>
    </w:pPr>
    <w:r>
      <w:rPr>
        <w:rStyle w:val="slostrany"/>
        <w:rFonts w:eastAsia="Calibri"/>
      </w:rPr>
      <w:fldChar w:fldCharType="begin"/>
    </w:r>
    <w:r>
      <w:rPr>
        <w:rStyle w:val="slostrany"/>
        <w:rFonts w:eastAsia="Calibri"/>
      </w:rPr>
      <w:instrText xml:space="preserve">PAGE  </w:instrText>
    </w:r>
    <w:r>
      <w:rPr>
        <w:rStyle w:val="slostrany"/>
        <w:rFonts w:eastAsia="Calibri"/>
      </w:rPr>
      <w:fldChar w:fldCharType="end"/>
    </w:r>
  </w:p>
  <w:p w14:paraId="0240A590" w14:textId="77777777" w:rsidR="00566C11" w:rsidRDefault="00566C11" w:rsidP="00566C11">
    <w:pPr>
      <w:pStyle w:val="Pta"/>
      <w:ind w:right="360"/>
    </w:pPr>
  </w:p>
  <w:p w14:paraId="051C3A71" w14:textId="77777777" w:rsidR="00566C11" w:rsidRDefault="00566C11"/>
  <w:p w14:paraId="26FAAC37" w14:textId="77777777" w:rsidR="00566C11" w:rsidRDefault="00566C1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72855" w14:textId="74B2D75F" w:rsidR="00566C11" w:rsidRPr="00791425" w:rsidRDefault="00566C11">
    <w:pPr>
      <w:pStyle w:val="Pta"/>
      <w:jc w:val="right"/>
      <w:rPr>
        <w:rFonts w:ascii="Arial" w:hAnsi="Arial" w:cs="Arial"/>
        <w:sz w:val="18"/>
        <w:szCs w:val="18"/>
      </w:rPr>
    </w:pPr>
    <w:r w:rsidRPr="00791425">
      <w:rPr>
        <w:rFonts w:ascii="Arial" w:hAnsi="Arial" w:cs="Arial"/>
        <w:sz w:val="18"/>
        <w:szCs w:val="18"/>
      </w:rPr>
      <w:fldChar w:fldCharType="begin"/>
    </w:r>
    <w:r w:rsidRPr="00791425">
      <w:rPr>
        <w:rFonts w:ascii="Arial" w:hAnsi="Arial" w:cs="Arial"/>
        <w:sz w:val="18"/>
        <w:szCs w:val="18"/>
      </w:rPr>
      <w:instrText>PAGE   \* MERGEFORMAT</w:instrText>
    </w:r>
    <w:r w:rsidRPr="00791425">
      <w:rPr>
        <w:rFonts w:ascii="Arial" w:hAnsi="Arial" w:cs="Arial"/>
        <w:sz w:val="18"/>
        <w:szCs w:val="18"/>
      </w:rPr>
      <w:fldChar w:fldCharType="separate"/>
    </w:r>
    <w:r w:rsidR="005B5DA8">
      <w:rPr>
        <w:rFonts w:ascii="Arial" w:hAnsi="Arial" w:cs="Arial"/>
        <w:noProof/>
        <w:sz w:val="18"/>
        <w:szCs w:val="18"/>
      </w:rPr>
      <w:t>11</w:t>
    </w:r>
    <w:r w:rsidRPr="00791425">
      <w:rPr>
        <w:rFonts w:ascii="Arial" w:hAnsi="Arial" w:cs="Arial"/>
        <w:sz w:val="18"/>
        <w:szCs w:val="18"/>
      </w:rPr>
      <w:fldChar w:fldCharType="end"/>
    </w:r>
  </w:p>
  <w:p w14:paraId="57F2FEF2" w14:textId="77777777" w:rsidR="00566C11" w:rsidRDefault="00566C11" w:rsidP="00566C11">
    <w:pPr>
      <w:tabs>
        <w:tab w:val="center" w:pos="6120"/>
        <w:tab w:val="right" w:pos="10080"/>
      </w:tabs>
      <w:ind w:left="1843" w:right="360" w:hanging="1843"/>
    </w:pPr>
  </w:p>
  <w:p w14:paraId="202B815A" w14:textId="77777777" w:rsidR="00566C11" w:rsidRDefault="00566C11" w:rsidP="00566C11">
    <w:pPr>
      <w:tabs>
        <w:tab w:val="center" w:pos="6120"/>
        <w:tab w:val="right" w:pos="10080"/>
      </w:tabs>
      <w:ind w:left="1843" w:right="360" w:hanging="1843"/>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32699" w14:textId="4FE458A5" w:rsidR="00566C11" w:rsidRPr="00791425" w:rsidRDefault="00566C11" w:rsidP="00566C11">
    <w:pPr>
      <w:pStyle w:val="Pta"/>
      <w:jc w:val="right"/>
      <w:rPr>
        <w:rFonts w:ascii="Arial" w:hAnsi="Arial" w:cs="Arial"/>
        <w:sz w:val="18"/>
        <w:szCs w:val="18"/>
      </w:rPr>
    </w:pPr>
    <w:r w:rsidRPr="00791425">
      <w:rPr>
        <w:rFonts w:ascii="Arial" w:hAnsi="Arial" w:cs="Arial"/>
        <w:sz w:val="18"/>
        <w:szCs w:val="18"/>
      </w:rPr>
      <w:fldChar w:fldCharType="begin"/>
    </w:r>
    <w:r w:rsidRPr="00791425">
      <w:rPr>
        <w:rFonts w:ascii="Arial" w:hAnsi="Arial" w:cs="Arial"/>
        <w:sz w:val="18"/>
        <w:szCs w:val="18"/>
      </w:rPr>
      <w:instrText>PAGE   \* MERGEFORMAT</w:instrText>
    </w:r>
    <w:r w:rsidRPr="00791425">
      <w:rPr>
        <w:rFonts w:ascii="Arial" w:hAnsi="Arial" w:cs="Arial"/>
        <w:sz w:val="18"/>
        <w:szCs w:val="18"/>
      </w:rPr>
      <w:fldChar w:fldCharType="separate"/>
    </w:r>
    <w:r w:rsidR="005B5DA8">
      <w:rPr>
        <w:rFonts w:ascii="Arial" w:hAnsi="Arial" w:cs="Arial"/>
        <w:noProof/>
        <w:sz w:val="18"/>
        <w:szCs w:val="18"/>
      </w:rPr>
      <w:t>1</w:t>
    </w:r>
    <w:r w:rsidRPr="00791425">
      <w:rPr>
        <w:rFonts w:ascii="Arial" w:hAnsi="Arial" w:cs="Arial"/>
        <w:sz w:val="18"/>
        <w:szCs w:val="18"/>
      </w:rPr>
      <w:fldChar w:fldCharType="end"/>
    </w:r>
  </w:p>
  <w:p w14:paraId="07AC7D00" w14:textId="77777777" w:rsidR="00566C11" w:rsidRDefault="00566C11" w:rsidP="00566C11">
    <w:pPr>
      <w:tabs>
        <w:tab w:val="center" w:pos="6120"/>
        <w:tab w:val="right" w:pos="10080"/>
      </w:tabs>
      <w:ind w:left="1843" w:right="360" w:hanging="1843"/>
    </w:pPr>
  </w:p>
  <w:p w14:paraId="7F440C10" w14:textId="77777777" w:rsidR="00566C11" w:rsidRDefault="00566C11" w:rsidP="00566C11">
    <w:pPr>
      <w:tabs>
        <w:tab w:val="center" w:pos="6120"/>
        <w:tab w:val="right" w:pos="10080"/>
      </w:tabs>
      <w:ind w:left="1843" w:right="360" w:hanging="1843"/>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76789" w14:textId="6E0A110B" w:rsidR="00566C11" w:rsidRDefault="00566C11">
    <w:pPr>
      <w:pStyle w:val="Pta"/>
      <w:jc w:val="right"/>
    </w:pPr>
    <w:r>
      <w:fldChar w:fldCharType="begin"/>
    </w:r>
    <w:r>
      <w:instrText>PAGE   \* MERGEFORMAT</w:instrText>
    </w:r>
    <w:r>
      <w:fldChar w:fldCharType="separate"/>
    </w:r>
    <w:r w:rsidR="005B5DA8">
      <w:rPr>
        <w:noProof/>
      </w:rPr>
      <w:t>1</w:t>
    </w:r>
    <w:r>
      <w:fldChar w:fldCharType="end"/>
    </w:r>
  </w:p>
  <w:p w14:paraId="332BB5FB" w14:textId="77777777" w:rsidR="00566C11" w:rsidRDefault="00566C11">
    <w:pPr>
      <w:pStyle w:val="Pt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6E89E" w14:textId="13F7B381" w:rsidR="00566C11" w:rsidRDefault="00566C11">
    <w:pPr>
      <w:pStyle w:val="Pta"/>
      <w:jc w:val="right"/>
    </w:pPr>
    <w:r>
      <w:fldChar w:fldCharType="begin"/>
    </w:r>
    <w:r>
      <w:instrText>PAGE   \* MERGEFORMAT</w:instrText>
    </w:r>
    <w:r>
      <w:fldChar w:fldCharType="separate"/>
    </w:r>
    <w:r w:rsidR="005B5DA8">
      <w:rPr>
        <w:noProof/>
      </w:rPr>
      <w:t>1</w:t>
    </w:r>
    <w:r>
      <w:fldChar w:fldCharType="end"/>
    </w:r>
  </w:p>
  <w:p w14:paraId="54C6BBD5" w14:textId="77777777" w:rsidR="00566C11" w:rsidRDefault="00566C11" w:rsidP="00566C11">
    <w:pPr>
      <w:tabs>
        <w:tab w:val="center" w:pos="6120"/>
        <w:tab w:val="right" w:pos="10080"/>
      </w:tabs>
      <w:ind w:left="1843" w:right="360" w:hanging="1843"/>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47D7B" w14:textId="7EA64A90" w:rsidR="00566C11" w:rsidRPr="00791425" w:rsidRDefault="00566C11" w:rsidP="00E52201">
    <w:pPr>
      <w:pStyle w:val="Pta"/>
      <w:jc w:val="center"/>
      <w:rPr>
        <w:rFonts w:ascii="Arial" w:hAnsi="Arial" w:cs="Arial"/>
        <w:sz w:val="18"/>
        <w:szCs w:val="18"/>
      </w:rPr>
    </w:pPr>
    <w:r w:rsidRPr="00791425">
      <w:rPr>
        <w:rFonts w:ascii="Arial" w:hAnsi="Arial" w:cs="Arial"/>
        <w:sz w:val="18"/>
        <w:szCs w:val="18"/>
      </w:rPr>
      <w:fldChar w:fldCharType="begin"/>
    </w:r>
    <w:r w:rsidRPr="00791425">
      <w:rPr>
        <w:rFonts w:ascii="Arial" w:hAnsi="Arial" w:cs="Arial"/>
        <w:sz w:val="18"/>
        <w:szCs w:val="18"/>
      </w:rPr>
      <w:instrText>PAGE   \* MERGEFORMAT</w:instrText>
    </w:r>
    <w:r w:rsidRPr="00791425">
      <w:rPr>
        <w:rFonts w:ascii="Arial" w:hAnsi="Arial" w:cs="Arial"/>
        <w:sz w:val="18"/>
        <w:szCs w:val="18"/>
      </w:rPr>
      <w:fldChar w:fldCharType="separate"/>
    </w:r>
    <w:r w:rsidR="005B5DA8">
      <w:rPr>
        <w:rFonts w:ascii="Arial" w:hAnsi="Arial" w:cs="Arial"/>
        <w:noProof/>
        <w:sz w:val="18"/>
        <w:szCs w:val="18"/>
      </w:rPr>
      <w:t>1</w:t>
    </w:r>
    <w:r w:rsidRPr="00791425">
      <w:rPr>
        <w:rFonts w:ascii="Arial" w:hAnsi="Arial" w:cs="Arial"/>
        <w:sz w:val="18"/>
        <w:szCs w:val="18"/>
      </w:rPr>
      <w:fldChar w:fldCharType="end"/>
    </w:r>
    <w:r>
      <w:rPr>
        <w:rFonts w:ascii="Arial" w:hAnsi="Arial" w:cs="Arial"/>
        <w:sz w:val="18"/>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9C8737" w14:textId="77777777" w:rsidR="00BE68B9" w:rsidRDefault="00BE68B9" w:rsidP="00874111">
      <w:r>
        <w:separator/>
      </w:r>
    </w:p>
  </w:footnote>
  <w:footnote w:type="continuationSeparator" w:id="0">
    <w:p w14:paraId="058284ED" w14:textId="77777777" w:rsidR="00BE68B9" w:rsidRDefault="00BE68B9" w:rsidP="008741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51370" w14:textId="77777777" w:rsidR="00566C11" w:rsidRPr="00CC30B9" w:rsidRDefault="00566C11" w:rsidP="00566C11">
    <w:pPr>
      <w:pStyle w:val="Hlavika"/>
      <w:tabs>
        <w:tab w:val="clear" w:pos="4536"/>
        <w:tab w:val="clear" w:pos="9072"/>
        <w:tab w:val="left" w:pos="7626"/>
        <w:tab w:val="left" w:pos="8452"/>
      </w:tabs>
      <w:jc w:val="right"/>
      <w:rPr>
        <w:rFonts w:ascii="Arial" w:hAnsi="Arial" w:cs="Arial"/>
      </w:rPr>
    </w:pPr>
    <w:r w:rsidRPr="00CC30B9">
      <w:rPr>
        <w:rFonts w:ascii="Arial" w:hAnsi="Arial" w:cs="Arial"/>
      </w:rPr>
      <w:t>č.:</w:t>
    </w:r>
  </w:p>
  <w:p w14:paraId="693766E8" w14:textId="77777777" w:rsidR="00566C11" w:rsidRDefault="00566C11" w:rsidP="00566C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FBF38" w14:textId="77777777" w:rsidR="00566C11" w:rsidRPr="00CC30B9" w:rsidRDefault="00566C11" w:rsidP="00566C11">
    <w:pPr>
      <w:pStyle w:val="Hlavika"/>
      <w:jc w:val="right"/>
      <w:rPr>
        <w:rFonts w:ascii="Arial" w:hAnsi="Arial" w:cs="Arial"/>
      </w:rPr>
    </w:pPr>
    <w:r w:rsidRPr="00CC30B9">
      <w:rPr>
        <w:rFonts w:ascii="Arial" w:hAnsi="Arial" w:cs="Arial"/>
      </w:rPr>
      <w:t>č.:</w:t>
    </w:r>
  </w:p>
  <w:p w14:paraId="37C7B677" w14:textId="77777777" w:rsidR="00566C11" w:rsidRDefault="00566C11" w:rsidP="00566C1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E64AE" w14:textId="77777777" w:rsidR="00566C11" w:rsidRDefault="00566C11" w:rsidP="00566C11">
    <w:pPr>
      <w:spacing w:after="80"/>
      <w:jc w:val="right"/>
      <w:rPr>
        <w:rFonts w:ascii="Arial" w:hAnsi="Arial" w:cs="Arial"/>
        <w:sz w:val="22"/>
        <w:szCs w:val="22"/>
      </w:rPr>
    </w:pPr>
    <w:r w:rsidRPr="00C765E4">
      <w:rPr>
        <w:rFonts w:ascii="Arial" w:hAnsi="Arial" w:cs="Arial"/>
        <w:bCs/>
        <w:sz w:val="22"/>
        <w:szCs w:val="22"/>
      </w:rPr>
      <w:t xml:space="preserve">Príloha č. </w:t>
    </w:r>
    <w:r>
      <w:rPr>
        <w:rFonts w:ascii="Arial" w:hAnsi="Arial" w:cs="Arial"/>
        <w:bCs/>
        <w:sz w:val="22"/>
        <w:szCs w:val="22"/>
      </w:rPr>
      <w:t>1</w:t>
    </w:r>
    <w:r w:rsidRPr="00C765E4">
      <w:rPr>
        <w:rFonts w:ascii="Arial" w:hAnsi="Arial" w:cs="Arial"/>
        <w:bCs/>
        <w:sz w:val="22"/>
        <w:szCs w:val="22"/>
      </w:rPr>
      <w:t xml:space="preserve"> </w:t>
    </w:r>
    <w:r w:rsidRPr="00C765E4">
      <w:rPr>
        <w:rFonts w:ascii="Arial" w:hAnsi="Arial" w:cs="Arial"/>
        <w:sz w:val="22"/>
        <w:szCs w:val="22"/>
      </w:rPr>
      <w:t>k </w:t>
    </w:r>
    <w:r>
      <w:rPr>
        <w:rFonts w:ascii="Arial" w:hAnsi="Arial" w:cs="Arial"/>
        <w:sz w:val="22"/>
        <w:szCs w:val="22"/>
      </w:rPr>
      <w:t>R</w:t>
    </w:r>
    <w:r w:rsidRPr="00C765E4">
      <w:rPr>
        <w:rFonts w:ascii="Arial" w:hAnsi="Arial" w:cs="Arial"/>
        <w:sz w:val="22"/>
        <w:szCs w:val="22"/>
      </w:rPr>
      <w:t>ámcovej dohode</w:t>
    </w:r>
    <w:r w:rsidRPr="005E6FF6">
      <w:rPr>
        <w:rFonts w:ascii="Arial" w:hAnsi="Arial" w:cs="Arial"/>
        <w:sz w:val="22"/>
        <w:szCs w:val="22"/>
      </w:rPr>
      <w:t xml:space="preserve"> </w:t>
    </w:r>
    <w:r>
      <w:rPr>
        <w:rFonts w:ascii="Arial" w:hAnsi="Arial" w:cs="Arial"/>
        <w:sz w:val="22"/>
        <w:szCs w:val="22"/>
      </w:rPr>
      <w:t xml:space="preserve">č.              </w:t>
    </w:r>
    <w:r w:rsidRPr="006B3C6B">
      <w:rPr>
        <w:rFonts w:ascii="Arial" w:hAnsi="Arial" w:cs="Arial"/>
        <w:sz w:val="22"/>
        <w:szCs w:val="22"/>
      </w:rPr>
      <w:t xml:space="preserve">na </w:t>
    </w:r>
    <w:r w:rsidRPr="00CC30B9">
      <w:rPr>
        <w:rFonts w:ascii="Arial" w:hAnsi="Arial"/>
        <w:sz w:val="22"/>
        <w:szCs w:val="22"/>
      </w:rPr>
      <w:t>pre</w:t>
    </w:r>
    <w:r w:rsidRPr="00CC30B9">
      <w:rPr>
        <w:rFonts w:ascii="Arial" w:hAnsi="Arial" w:cs="Arial"/>
        <w:sz w:val="22"/>
        <w:szCs w:val="22"/>
      </w:rPr>
      <w:t xml:space="preserve">nájom, dodávku, inštaláciu </w:t>
    </w:r>
  </w:p>
  <w:p w14:paraId="67095D85" w14:textId="77777777" w:rsidR="00566C11" w:rsidRDefault="00566C11" w:rsidP="00566C11">
    <w:pPr>
      <w:spacing w:after="80"/>
      <w:jc w:val="right"/>
    </w:pPr>
    <w:r w:rsidRPr="00CC30B9">
      <w:rPr>
        <w:rFonts w:ascii="Arial" w:hAnsi="Arial" w:cs="Arial"/>
        <w:sz w:val="22"/>
        <w:szCs w:val="22"/>
      </w:rPr>
      <w:t>a</w:t>
    </w:r>
    <w:r>
      <w:rPr>
        <w:rFonts w:ascii="Arial" w:hAnsi="Arial" w:cs="Arial"/>
        <w:sz w:val="22"/>
        <w:szCs w:val="22"/>
      </w:rPr>
      <w:t> </w:t>
    </w:r>
    <w:r w:rsidRPr="00CC30B9">
      <w:rPr>
        <w:rFonts w:ascii="Arial" w:hAnsi="Arial" w:cs="Arial"/>
        <w:sz w:val="22"/>
        <w:szCs w:val="22"/>
      </w:rPr>
      <w:t>sanitáciu</w:t>
    </w:r>
    <w:r>
      <w:rPr>
        <w:rFonts w:ascii="Arial" w:hAnsi="Arial" w:cs="Arial"/>
        <w:sz w:val="22"/>
        <w:szCs w:val="22"/>
      </w:rPr>
      <w:t xml:space="preserve"> filtračných </w:t>
    </w:r>
    <w:proofErr w:type="spellStart"/>
    <w:r>
      <w:rPr>
        <w:rFonts w:ascii="Arial" w:hAnsi="Arial" w:cs="Arial"/>
        <w:sz w:val="22"/>
        <w:szCs w:val="22"/>
      </w:rPr>
      <w:t>výdajníkov</w:t>
    </w:r>
    <w:proofErr w:type="spellEnd"/>
    <w:r w:rsidRPr="00CC30B9">
      <w:rPr>
        <w:rFonts w:ascii="Arial" w:hAnsi="Arial" w:cs="Arial"/>
        <w:sz w:val="22"/>
        <w:szCs w:val="22"/>
      </w:rPr>
      <w:t xml:space="preserve"> </w:t>
    </w:r>
    <w:r>
      <w:rPr>
        <w:rFonts w:ascii="Arial" w:hAnsi="Arial" w:cs="Arial"/>
        <w:sz w:val="22"/>
        <w:szCs w:val="22"/>
      </w:rPr>
      <w:t xml:space="preserve">na </w:t>
    </w:r>
    <w:r w:rsidRPr="00CC30B9">
      <w:rPr>
        <w:rFonts w:ascii="Arial" w:hAnsi="Arial" w:cs="Arial"/>
        <w:sz w:val="22"/>
        <w:szCs w:val="22"/>
      </w:rPr>
      <w:t>vodu pre Sociálnu poisťovňu</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A7460" w14:textId="77777777" w:rsidR="00566C11" w:rsidRPr="00CC30B9" w:rsidRDefault="00566C11" w:rsidP="00566C11">
    <w:pPr>
      <w:spacing w:after="80"/>
      <w:jc w:val="right"/>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B0CC5" w14:textId="77777777" w:rsidR="00566C11" w:rsidRDefault="00566C11" w:rsidP="00566C11">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32B16" w14:textId="77777777" w:rsidR="00566C11" w:rsidRDefault="00566C11" w:rsidP="00566C11">
    <w:pPr>
      <w:spacing w:after="80"/>
      <w:jc w:val="right"/>
      <w:rPr>
        <w:rFonts w:ascii="Arial" w:hAnsi="Arial" w:cs="Arial"/>
        <w:sz w:val="22"/>
        <w:szCs w:val="22"/>
      </w:rPr>
    </w:pPr>
    <w:r w:rsidRPr="00C765E4">
      <w:rPr>
        <w:rFonts w:ascii="Arial" w:hAnsi="Arial" w:cs="Arial"/>
        <w:bCs/>
        <w:sz w:val="22"/>
        <w:szCs w:val="22"/>
      </w:rPr>
      <w:t xml:space="preserve">Príloha č. </w:t>
    </w:r>
    <w:r>
      <w:rPr>
        <w:rFonts w:ascii="Arial" w:hAnsi="Arial" w:cs="Arial"/>
        <w:bCs/>
        <w:sz w:val="22"/>
        <w:szCs w:val="22"/>
      </w:rPr>
      <w:t>2</w:t>
    </w:r>
    <w:r w:rsidRPr="00C765E4">
      <w:rPr>
        <w:rFonts w:ascii="Arial" w:hAnsi="Arial" w:cs="Arial"/>
        <w:bCs/>
        <w:sz w:val="22"/>
        <w:szCs w:val="22"/>
      </w:rPr>
      <w:t xml:space="preserve"> </w:t>
    </w:r>
    <w:r w:rsidRPr="00C765E4">
      <w:rPr>
        <w:rFonts w:ascii="Arial" w:hAnsi="Arial" w:cs="Arial"/>
        <w:sz w:val="22"/>
        <w:szCs w:val="22"/>
      </w:rPr>
      <w:t>k </w:t>
    </w:r>
    <w:r>
      <w:rPr>
        <w:rFonts w:ascii="Arial" w:hAnsi="Arial" w:cs="Arial"/>
        <w:sz w:val="22"/>
        <w:szCs w:val="22"/>
      </w:rPr>
      <w:t>R</w:t>
    </w:r>
    <w:r w:rsidRPr="00C765E4">
      <w:rPr>
        <w:rFonts w:ascii="Arial" w:hAnsi="Arial" w:cs="Arial"/>
        <w:sz w:val="22"/>
        <w:szCs w:val="22"/>
      </w:rPr>
      <w:t>ámcovej dohode</w:t>
    </w:r>
    <w:r w:rsidRPr="005E6FF6">
      <w:rPr>
        <w:rFonts w:ascii="Arial" w:hAnsi="Arial" w:cs="Arial"/>
        <w:sz w:val="22"/>
        <w:szCs w:val="22"/>
      </w:rPr>
      <w:t xml:space="preserve"> </w:t>
    </w:r>
    <w:r>
      <w:rPr>
        <w:rFonts w:ascii="Arial" w:hAnsi="Arial" w:cs="Arial"/>
        <w:sz w:val="22"/>
        <w:szCs w:val="22"/>
      </w:rPr>
      <w:t>č. ............</w:t>
    </w:r>
    <w:r w:rsidRPr="006B3C6B">
      <w:rPr>
        <w:rFonts w:ascii="Arial" w:hAnsi="Arial" w:cs="Arial"/>
        <w:sz w:val="22"/>
        <w:szCs w:val="22"/>
      </w:rPr>
      <w:t xml:space="preserve">na </w:t>
    </w:r>
    <w:r w:rsidRPr="00CC30B9">
      <w:rPr>
        <w:rFonts w:ascii="Arial" w:hAnsi="Arial"/>
        <w:sz w:val="22"/>
        <w:szCs w:val="22"/>
      </w:rPr>
      <w:t>pre</w:t>
    </w:r>
    <w:r w:rsidRPr="00CC30B9">
      <w:rPr>
        <w:rFonts w:ascii="Arial" w:hAnsi="Arial" w:cs="Arial"/>
        <w:sz w:val="22"/>
        <w:szCs w:val="22"/>
      </w:rPr>
      <w:t>nájom, dodávku, inštaláciu</w:t>
    </w:r>
    <w:r>
      <w:rPr>
        <w:rFonts w:ascii="Arial" w:hAnsi="Arial" w:cs="Arial"/>
        <w:sz w:val="22"/>
        <w:szCs w:val="22"/>
      </w:rPr>
      <w:t xml:space="preserve"> </w:t>
    </w:r>
  </w:p>
  <w:p w14:paraId="2508CB47" w14:textId="77777777" w:rsidR="00566C11" w:rsidRDefault="00566C11" w:rsidP="00566C11">
    <w:pPr>
      <w:spacing w:after="80"/>
      <w:jc w:val="right"/>
      <w:rPr>
        <w:rFonts w:ascii="Arial" w:hAnsi="Arial" w:cs="Arial"/>
        <w:sz w:val="22"/>
        <w:szCs w:val="22"/>
      </w:rPr>
    </w:pPr>
    <w:r w:rsidRPr="00CC30B9">
      <w:rPr>
        <w:rFonts w:ascii="Arial" w:hAnsi="Arial" w:cs="Arial"/>
        <w:sz w:val="22"/>
        <w:szCs w:val="22"/>
      </w:rPr>
      <w:t xml:space="preserve">a sanitáciu </w:t>
    </w:r>
    <w:r>
      <w:rPr>
        <w:rFonts w:ascii="Arial" w:hAnsi="Arial" w:cs="Arial"/>
        <w:sz w:val="22"/>
        <w:szCs w:val="22"/>
      </w:rPr>
      <w:t xml:space="preserve">filtračných </w:t>
    </w:r>
    <w:proofErr w:type="spellStart"/>
    <w:r>
      <w:rPr>
        <w:rFonts w:ascii="Arial" w:hAnsi="Arial" w:cs="Arial"/>
        <w:sz w:val="22"/>
        <w:szCs w:val="22"/>
      </w:rPr>
      <w:t>výdajníkov</w:t>
    </w:r>
    <w:proofErr w:type="spellEnd"/>
    <w:r w:rsidRPr="00CC30B9">
      <w:rPr>
        <w:rFonts w:ascii="Arial" w:hAnsi="Arial" w:cs="Arial"/>
        <w:sz w:val="22"/>
        <w:szCs w:val="22"/>
      </w:rPr>
      <w:t xml:space="preserve"> pre Sociálnu poisťov</w:t>
    </w:r>
    <w:r>
      <w:rPr>
        <w:rFonts w:ascii="Arial" w:hAnsi="Arial" w:cs="Arial"/>
        <w:sz w:val="22"/>
        <w:szCs w:val="22"/>
      </w:rPr>
      <w:t>ňu</w:t>
    </w:r>
  </w:p>
  <w:p w14:paraId="5D6B2601" w14:textId="77777777" w:rsidR="00566C11" w:rsidRDefault="00566C11" w:rsidP="00566C11">
    <w:pPr>
      <w:pStyle w:val="Hlavika"/>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7D717" w14:textId="77777777" w:rsidR="00566C11" w:rsidRDefault="00566C11" w:rsidP="00566C11">
    <w:pPr>
      <w:spacing w:after="80"/>
      <w:jc w:val="right"/>
      <w:rPr>
        <w:rFonts w:ascii="Arial" w:hAnsi="Arial" w:cs="Arial"/>
        <w:sz w:val="22"/>
        <w:szCs w:val="22"/>
      </w:rPr>
    </w:pPr>
    <w:r w:rsidRPr="00C765E4">
      <w:rPr>
        <w:rFonts w:ascii="Arial" w:hAnsi="Arial" w:cs="Arial"/>
        <w:bCs/>
        <w:sz w:val="22"/>
        <w:szCs w:val="22"/>
      </w:rPr>
      <w:t xml:space="preserve">Príloha č. </w:t>
    </w:r>
    <w:r>
      <w:rPr>
        <w:rFonts w:ascii="Arial" w:hAnsi="Arial" w:cs="Arial"/>
        <w:bCs/>
        <w:sz w:val="22"/>
        <w:szCs w:val="22"/>
      </w:rPr>
      <w:t>3</w:t>
    </w:r>
    <w:r w:rsidRPr="00C765E4">
      <w:rPr>
        <w:rFonts w:ascii="Arial" w:hAnsi="Arial" w:cs="Arial"/>
        <w:bCs/>
        <w:sz w:val="22"/>
        <w:szCs w:val="22"/>
      </w:rPr>
      <w:t xml:space="preserve"> </w:t>
    </w:r>
    <w:r w:rsidRPr="00C765E4">
      <w:rPr>
        <w:rFonts w:ascii="Arial" w:hAnsi="Arial" w:cs="Arial"/>
        <w:sz w:val="22"/>
        <w:szCs w:val="22"/>
      </w:rPr>
      <w:t>k </w:t>
    </w:r>
    <w:r>
      <w:rPr>
        <w:rFonts w:ascii="Arial" w:hAnsi="Arial" w:cs="Arial"/>
        <w:sz w:val="22"/>
        <w:szCs w:val="22"/>
      </w:rPr>
      <w:t>R</w:t>
    </w:r>
    <w:r w:rsidRPr="00C765E4">
      <w:rPr>
        <w:rFonts w:ascii="Arial" w:hAnsi="Arial" w:cs="Arial"/>
        <w:sz w:val="22"/>
        <w:szCs w:val="22"/>
      </w:rPr>
      <w:t>ámcovej dohode</w:t>
    </w:r>
    <w:r w:rsidRPr="005E6FF6">
      <w:rPr>
        <w:rFonts w:ascii="Arial" w:hAnsi="Arial" w:cs="Arial"/>
        <w:sz w:val="22"/>
        <w:szCs w:val="22"/>
      </w:rPr>
      <w:t xml:space="preserve"> </w:t>
    </w:r>
    <w:r>
      <w:rPr>
        <w:rFonts w:ascii="Arial" w:hAnsi="Arial" w:cs="Arial"/>
        <w:sz w:val="22"/>
        <w:szCs w:val="22"/>
      </w:rPr>
      <w:t>č. ............</w:t>
    </w:r>
    <w:r w:rsidRPr="006B3C6B">
      <w:rPr>
        <w:rFonts w:ascii="Arial" w:hAnsi="Arial" w:cs="Arial"/>
        <w:sz w:val="22"/>
        <w:szCs w:val="22"/>
      </w:rPr>
      <w:t xml:space="preserve">na </w:t>
    </w:r>
    <w:r w:rsidRPr="00CC30B9">
      <w:rPr>
        <w:rFonts w:ascii="Arial" w:hAnsi="Arial"/>
        <w:sz w:val="22"/>
        <w:szCs w:val="22"/>
      </w:rPr>
      <w:t>pre</w:t>
    </w:r>
    <w:r w:rsidRPr="00CC30B9">
      <w:rPr>
        <w:rFonts w:ascii="Arial" w:hAnsi="Arial" w:cs="Arial"/>
        <w:sz w:val="22"/>
        <w:szCs w:val="22"/>
      </w:rPr>
      <w:t>nájom, dodávku, inštaláciu</w:t>
    </w:r>
    <w:r>
      <w:rPr>
        <w:rFonts w:ascii="Arial" w:hAnsi="Arial" w:cs="Arial"/>
        <w:sz w:val="22"/>
        <w:szCs w:val="22"/>
      </w:rPr>
      <w:t xml:space="preserve"> </w:t>
    </w:r>
  </w:p>
  <w:p w14:paraId="1E235D9B" w14:textId="77777777" w:rsidR="00566C11" w:rsidRDefault="00566C11" w:rsidP="00566C11">
    <w:pPr>
      <w:spacing w:after="80"/>
      <w:jc w:val="right"/>
      <w:rPr>
        <w:rFonts w:ascii="Arial" w:hAnsi="Arial" w:cs="Arial"/>
        <w:sz w:val="22"/>
        <w:szCs w:val="22"/>
      </w:rPr>
    </w:pPr>
    <w:r w:rsidRPr="00CC30B9">
      <w:rPr>
        <w:rFonts w:ascii="Arial" w:hAnsi="Arial" w:cs="Arial"/>
        <w:sz w:val="22"/>
        <w:szCs w:val="22"/>
      </w:rPr>
      <w:t xml:space="preserve">a sanitáciu </w:t>
    </w:r>
    <w:r>
      <w:rPr>
        <w:rFonts w:ascii="Arial" w:hAnsi="Arial" w:cs="Arial"/>
        <w:sz w:val="22"/>
        <w:szCs w:val="22"/>
      </w:rPr>
      <w:t xml:space="preserve">filtračných </w:t>
    </w:r>
    <w:proofErr w:type="spellStart"/>
    <w:r>
      <w:rPr>
        <w:rFonts w:ascii="Arial" w:hAnsi="Arial" w:cs="Arial"/>
        <w:sz w:val="22"/>
        <w:szCs w:val="22"/>
      </w:rPr>
      <w:t>výdajníkov</w:t>
    </w:r>
    <w:proofErr w:type="spellEnd"/>
    <w:r w:rsidRPr="00CC30B9">
      <w:rPr>
        <w:rFonts w:ascii="Arial" w:hAnsi="Arial" w:cs="Arial"/>
        <w:sz w:val="22"/>
        <w:szCs w:val="22"/>
      </w:rPr>
      <w:t xml:space="preserve"> pre Sociálnu poisťov</w:t>
    </w:r>
    <w:r>
      <w:rPr>
        <w:rFonts w:ascii="Arial" w:hAnsi="Arial" w:cs="Arial"/>
        <w:sz w:val="22"/>
        <w:szCs w:val="22"/>
      </w:rPr>
      <w:t>ňu</w:t>
    </w:r>
  </w:p>
  <w:p w14:paraId="4DCACB64" w14:textId="77777777" w:rsidR="00566C11" w:rsidRDefault="00566C11" w:rsidP="00566C11">
    <w:pPr>
      <w:spacing w:after="80"/>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40303" w14:textId="3C2CE999" w:rsidR="00566C11" w:rsidRPr="00B703F8" w:rsidRDefault="00566C11">
    <w:pPr>
      <w:pStyle w:val="Hlavika"/>
      <w:rPr>
        <w:rFonts w:ascii="Arial" w:hAnsi="Arial" w:cs="Arial"/>
        <w:sz w:val="20"/>
      </w:rPr>
    </w:pPr>
    <w:r>
      <w:tab/>
    </w:r>
    <w:r w:rsidRPr="00B703F8">
      <w:rPr>
        <w:rFonts w:ascii="Arial" w:hAnsi="Arial" w:cs="Arial"/>
        <w:sz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201E1"/>
    <w:multiLevelType w:val="hybridMultilevel"/>
    <w:tmpl w:val="12D277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664B8F"/>
    <w:multiLevelType w:val="hybridMultilevel"/>
    <w:tmpl w:val="07A0F750"/>
    <w:lvl w:ilvl="0" w:tplc="655A9DD4">
      <w:start w:val="2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1BE7EB9"/>
    <w:multiLevelType w:val="multilevel"/>
    <w:tmpl w:val="9E268634"/>
    <w:lvl w:ilvl="0">
      <w:start w:val="10"/>
      <w:numFmt w:val="bullet"/>
      <w:lvlText w:val="-"/>
      <w:lvlJc w:val="left"/>
      <w:pPr>
        <w:ind w:left="720" w:hanging="360"/>
      </w:pPr>
      <w:rPr>
        <w:rFonts w:ascii="Times New Roman" w:eastAsia="Times New Roman" w:hAnsi="Times New Roman" w:cs="Times New Roman" w:hint="default"/>
        <w:b/>
        <w:sz w:val="22"/>
        <w:szCs w:val="22"/>
      </w:rPr>
    </w:lvl>
    <w:lvl w:ilvl="1">
      <w:start w:val="1"/>
      <w:numFmt w:val="decimal"/>
      <w:isLgl/>
      <w:lvlText w:val="%1.%2"/>
      <w:lvlJc w:val="left"/>
      <w:pPr>
        <w:ind w:left="801" w:hanging="375"/>
      </w:pPr>
      <w:rPr>
        <w:rFonts w:hint="default"/>
        <w:b w:val="0"/>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3" w15:restartNumberingAfterBreak="0">
    <w:nsid w:val="20551384"/>
    <w:multiLevelType w:val="hybridMultilevel"/>
    <w:tmpl w:val="6B981F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09B24B6"/>
    <w:multiLevelType w:val="multilevel"/>
    <w:tmpl w:val="00BC7B6A"/>
    <w:lvl w:ilvl="0">
      <w:start w:val="4"/>
      <w:numFmt w:val="none"/>
      <w:pStyle w:val="cislovanieodstavcov"/>
      <w:isLgl/>
      <w:lvlText w:val="4.1 ."/>
      <w:lvlJc w:val="left"/>
      <w:pPr>
        <w:tabs>
          <w:tab w:val="num" w:pos="737"/>
        </w:tabs>
        <w:ind w:left="737" w:hanging="170"/>
      </w:pPr>
      <w:rPr>
        <w:rFonts w:hint="default"/>
      </w:rPr>
    </w:lvl>
    <w:lvl w:ilvl="1">
      <w:start w:val="1"/>
      <w:numFmt w:val="decimal"/>
      <w:isLgl/>
      <w:lvlText w:val="4.%2."/>
      <w:lvlJc w:val="left"/>
      <w:pPr>
        <w:tabs>
          <w:tab w:val="num" w:pos="622"/>
        </w:tabs>
        <w:ind w:left="622" w:hanging="432"/>
      </w:pPr>
      <w:rPr>
        <w:rFonts w:hint="default"/>
      </w:rPr>
    </w:lvl>
    <w:lvl w:ilvl="2">
      <w:start w:val="1"/>
      <w:numFmt w:val="decimal"/>
      <w:lvlText w:val="%3%1.2.2."/>
      <w:lvlJc w:val="left"/>
      <w:pPr>
        <w:tabs>
          <w:tab w:val="num" w:pos="1440"/>
        </w:tabs>
        <w:ind w:left="1224" w:hanging="504"/>
      </w:pPr>
      <w:rPr>
        <w:rFonts w:hint="default"/>
      </w:rPr>
    </w:lvl>
    <w:lvl w:ilvl="3">
      <w:start w:val="1"/>
      <w:numFmt w:val="decimal"/>
      <w:lvlText w:val="%1.%2.%3.%4."/>
      <w:lvlJc w:val="left"/>
      <w:pPr>
        <w:tabs>
          <w:tab w:val="num" w:pos="1630"/>
        </w:tabs>
        <w:ind w:left="1558" w:hanging="648"/>
      </w:pPr>
      <w:rPr>
        <w:rFonts w:hint="default"/>
      </w:rPr>
    </w:lvl>
    <w:lvl w:ilvl="4">
      <w:start w:val="1"/>
      <w:numFmt w:val="none"/>
      <w:suff w:val="space"/>
      <w:lvlText w:val="%1.."/>
      <w:lvlJc w:val="left"/>
      <w:pPr>
        <w:ind w:left="1871" w:hanging="850"/>
      </w:pPr>
      <w:rPr>
        <w:rFonts w:hint="default"/>
      </w:rPr>
    </w:lvl>
    <w:lvl w:ilvl="5">
      <w:start w:val="1"/>
      <w:numFmt w:val="decimal"/>
      <w:lvlText w:val="%1.%2.%3.%4.%5.%6."/>
      <w:lvlJc w:val="left"/>
      <w:pPr>
        <w:tabs>
          <w:tab w:val="num" w:pos="2710"/>
        </w:tabs>
        <w:ind w:left="2566" w:hanging="936"/>
      </w:pPr>
      <w:rPr>
        <w:rFonts w:hint="default"/>
      </w:rPr>
    </w:lvl>
    <w:lvl w:ilvl="6">
      <w:start w:val="1"/>
      <w:numFmt w:val="decimal"/>
      <w:lvlText w:val="%1.%2.%3.%4.%5.%6.%7."/>
      <w:lvlJc w:val="left"/>
      <w:pPr>
        <w:tabs>
          <w:tab w:val="num" w:pos="3430"/>
        </w:tabs>
        <w:ind w:left="3070" w:hanging="1080"/>
      </w:pPr>
      <w:rPr>
        <w:rFonts w:hint="default"/>
      </w:rPr>
    </w:lvl>
    <w:lvl w:ilvl="7">
      <w:start w:val="1"/>
      <w:numFmt w:val="decimal"/>
      <w:lvlText w:val="%1.%2.%3.%4.%5.%6.%7.%8."/>
      <w:lvlJc w:val="left"/>
      <w:pPr>
        <w:tabs>
          <w:tab w:val="num" w:pos="3790"/>
        </w:tabs>
        <w:ind w:left="3574" w:hanging="1224"/>
      </w:pPr>
      <w:rPr>
        <w:rFonts w:hint="default"/>
      </w:rPr>
    </w:lvl>
    <w:lvl w:ilvl="8">
      <w:start w:val="1"/>
      <w:numFmt w:val="decimal"/>
      <w:lvlText w:val="%1.%2.%3.%4.%5.%6.%7.%8.%9."/>
      <w:lvlJc w:val="left"/>
      <w:pPr>
        <w:tabs>
          <w:tab w:val="num" w:pos="4510"/>
        </w:tabs>
        <w:ind w:left="4150" w:hanging="1440"/>
      </w:pPr>
      <w:rPr>
        <w:rFonts w:hint="default"/>
      </w:rPr>
    </w:lvl>
  </w:abstractNum>
  <w:abstractNum w:abstractNumId="5" w15:restartNumberingAfterBreak="0">
    <w:nsid w:val="22705038"/>
    <w:multiLevelType w:val="multilevel"/>
    <w:tmpl w:val="004E0BDA"/>
    <w:styleLink w:val="tl2"/>
    <w:lvl w:ilvl="0">
      <w:start w:val="10"/>
      <w:numFmt w:val="decimal"/>
      <w:lvlText w:val="%1"/>
      <w:lvlJc w:val="left"/>
      <w:pPr>
        <w:tabs>
          <w:tab w:val="num" w:pos="990"/>
        </w:tabs>
        <w:ind w:left="990" w:hanging="990"/>
      </w:pPr>
      <w:rPr>
        <w:rFonts w:cs="Times New Roman" w:hint="default"/>
      </w:rPr>
    </w:lvl>
    <w:lvl w:ilvl="1">
      <w:start w:val="1"/>
      <w:numFmt w:val="decimal"/>
      <w:lvlText w:val="10.%2"/>
      <w:lvlJc w:val="left"/>
      <w:pPr>
        <w:tabs>
          <w:tab w:val="num" w:pos="1866"/>
        </w:tabs>
        <w:ind w:left="1866" w:hanging="990"/>
      </w:pPr>
      <w:rPr>
        <w:rFonts w:cs="Times New Roman" w:hint="default"/>
      </w:rPr>
    </w:lvl>
    <w:lvl w:ilvl="2">
      <w:start w:val="1"/>
      <w:numFmt w:val="decimal"/>
      <w:lvlText w:val="%1.%2.%3"/>
      <w:lvlJc w:val="left"/>
      <w:pPr>
        <w:tabs>
          <w:tab w:val="num" w:pos="2742"/>
        </w:tabs>
        <w:ind w:left="2742" w:hanging="990"/>
      </w:pPr>
      <w:rPr>
        <w:rFonts w:cs="Times New Roman" w:hint="default"/>
      </w:rPr>
    </w:lvl>
    <w:lvl w:ilvl="3">
      <w:start w:val="1"/>
      <w:numFmt w:val="decimal"/>
      <w:lvlText w:val="%1.%2.%3.%4"/>
      <w:lvlJc w:val="left"/>
      <w:pPr>
        <w:tabs>
          <w:tab w:val="num" w:pos="3618"/>
        </w:tabs>
        <w:ind w:left="3618" w:hanging="990"/>
      </w:pPr>
      <w:rPr>
        <w:rFonts w:cs="Times New Roman" w:hint="default"/>
      </w:rPr>
    </w:lvl>
    <w:lvl w:ilvl="4">
      <w:start w:val="1"/>
      <w:numFmt w:val="decimal"/>
      <w:lvlText w:val="%1.%2.%3.%4.%5"/>
      <w:lvlJc w:val="left"/>
      <w:pPr>
        <w:tabs>
          <w:tab w:val="num" w:pos="4584"/>
        </w:tabs>
        <w:ind w:left="4584" w:hanging="1080"/>
      </w:pPr>
      <w:rPr>
        <w:rFonts w:cs="Times New Roman" w:hint="default"/>
      </w:rPr>
    </w:lvl>
    <w:lvl w:ilvl="5">
      <w:start w:val="1"/>
      <w:numFmt w:val="decimal"/>
      <w:lvlText w:val="%1.%2.%3.%4.%5.%6"/>
      <w:lvlJc w:val="left"/>
      <w:pPr>
        <w:tabs>
          <w:tab w:val="num" w:pos="5460"/>
        </w:tabs>
        <w:ind w:left="5460" w:hanging="1080"/>
      </w:pPr>
      <w:rPr>
        <w:rFonts w:cs="Times New Roman" w:hint="default"/>
      </w:rPr>
    </w:lvl>
    <w:lvl w:ilvl="6">
      <w:start w:val="1"/>
      <w:numFmt w:val="decimal"/>
      <w:lvlText w:val="%1.%2.%3.%4.%5.%6.%7"/>
      <w:lvlJc w:val="left"/>
      <w:pPr>
        <w:tabs>
          <w:tab w:val="num" w:pos="6696"/>
        </w:tabs>
        <w:ind w:left="6696" w:hanging="1440"/>
      </w:pPr>
      <w:rPr>
        <w:rFonts w:cs="Times New Roman" w:hint="default"/>
      </w:rPr>
    </w:lvl>
    <w:lvl w:ilvl="7">
      <w:start w:val="1"/>
      <w:numFmt w:val="decimal"/>
      <w:lvlText w:val="%1.%2.%3.%4.%5.%6.%7.%8"/>
      <w:lvlJc w:val="left"/>
      <w:pPr>
        <w:tabs>
          <w:tab w:val="num" w:pos="7572"/>
        </w:tabs>
        <w:ind w:left="7572" w:hanging="1440"/>
      </w:pPr>
      <w:rPr>
        <w:rFonts w:cs="Times New Roman" w:hint="default"/>
      </w:rPr>
    </w:lvl>
    <w:lvl w:ilvl="8">
      <w:start w:val="1"/>
      <w:numFmt w:val="decimal"/>
      <w:lvlText w:val="%1.%2.%3.%4.%5.%6.%7.%8.%9"/>
      <w:lvlJc w:val="left"/>
      <w:pPr>
        <w:tabs>
          <w:tab w:val="num" w:pos="8808"/>
        </w:tabs>
        <w:ind w:left="8808" w:hanging="1800"/>
      </w:pPr>
      <w:rPr>
        <w:rFonts w:cs="Times New Roman" w:hint="default"/>
      </w:rPr>
    </w:lvl>
  </w:abstractNum>
  <w:abstractNum w:abstractNumId="6" w15:restartNumberingAfterBreak="0">
    <w:nsid w:val="24F73E3E"/>
    <w:multiLevelType w:val="multilevel"/>
    <w:tmpl w:val="53463A18"/>
    <w:lvl w:ilvl="0">
      <w:start w:val="1"/>
      <w:numFmt w:val="decimal"/>
      <w:pStyle w:val="lnok"/>
      <w:suff w:val="nothing"/>
      <w:lvlText w:val="Čl.%1"/>
      <w:lvlJc w:val="center"/>
      <w:pPr>
        <w:ind w:left="0" w:firstLine="284"/>
      </w:pPr>
      <w:rPr>
        <w:rFonts w:hint="default"/>
      </w:rPr>
    </w:lvl>
    <w:lvl w:ilvl="1">
      <w:start w:val="1"/>
      <w:numFmt w:val="decimal"/>
      <w:pStyle w:val="Odstavec"/>
      <w:isLgl/>
      <w:lvlText w:val="%1.%2."/>
      <w:lvlJc w:val="left"/>
      <w:pPr>
        <w:tabs>
          <w:tab w:val="num" w:pos="567"/>
        </w:tabs>
        <w:ind w:left="567" w:hanging="567"/>
      </w:pPr>
      <w:rPr>
        <w:rFonts w:ascii="Siemens Sans" w:hAnsi="Siemens Sans" w:cs="Times New Roman" w:hint="default"/>
        <w:b w:val="0"/>
        <w:bCs w:val="0"/>
        <w:i w:val="0"/>
        <w:iCs w:val="0"/>
        <w:caps w:val="0"/>
        <w:strike w:val="0"/>
        <w:dstrike w:val="0"/>
        <w:vanish w:val="0"/>
        <w:color w:val="000000"/>
        <w:spacing w:val="0"/>
        <w:kern w:val="0"/>
        <w:position w:val="0"/>
        <w:sz w:val="22"/>
        <w:szCs w:val="22"/>
        <w:u w:val="none"/>
        <w:vertAlign w:val="baseline"/>
        <w:em w:val="none"/>
      </w:rPr>
    </w:lvl>
    <w:lvl w:ilvl="2">
      <w:start w:val="1"/>
      <w:numFmt w:val="decimal"/>
      <w:pStyle w:val="Pododstavec"/>
      <w:isLgl/>
      <w:lvlText w:val="%1.%2.%3."/>
      <w:lvlJc w:val="left"/>
      <w:pPr>
        <w:tabs>
          <w:tab w:val="num" w:pos="1247"/>
        </w:tabs>
        <w:ind w:left="1247" w:hanging="680"/>
      </w:pPr>
      <w:rPr>
        <w:rFonts w:ascii="Siemens Sans" w:hAnsi="Siemens Sans" w:hint="default"/>
        <w:b w:val="0"/>
        <w:i w:val="0"/>
        <w:sz w:val="22"/>
        <w:szCs w:val="22"/>
      </w:rPr>
    </w:lvl>
    <w:lvl w:ilvl="3">
      <w:start w:val="1"/>
      <w:numFmt w:val="decimal"/>
      <w:isLgl/>
      <w:lvlText w:val="%1.%2.%3.%4."/>
      <w:lvlJc w:val="left"/>
      <w:pPr>
        <w:tabs>
          <w:tab w:val="num" w:pos="1080"/>
        </w:tabs>
        <w:ind w:left="720" w:hanging="720"/>
      </w:pPr>
      <w:rPr>
        <w:rFonts w:hint="default"/>
      </w:rPr>
    </w:lvl>
    <w:lvl w:ilvl="4">
      <w:start w:val="1"/>
      <w:numFmt w:val="lowerLetter"/>
      <w:pStyle w:val="Bod"/>
      <w:lvlText w:val="%5)"/>
      <w:lvlJc w:val="left"/>
      <w:pPr>
        <w:tabs>
          <w:tab w:val="num" w:pos="1134"/>
        </w:tabs>
        <w:ind w:left="1134" w:hanging="283"/>
      </w:pPr>
      <w:rPr>
        <w:rFonts w:hint="default"/>
        <w:b/>
        <w:i w:val="0"/>
        <w:color w:val="000000"/>
      </w:rPr>
    </w:lvl>
    <w:lvl w:ilvl="5">
      <w:start w:val="1"/>
      <w:numFmt w:val="lowerLetter"/>
      <w:pStyle w:val="Podbod"/>
      <w:lvlText w:val="%51)"/>
      <w:lvlJc w:val="left"/>
      <w:pPr>
        <w:tabs>
          <w:tab w:val="num" w:pos="1531"/>
        </w:tabs>
        <w:ind w:left="1531" w:hanging="397"/>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5A018A4"/>
    <w:multiLevelType w:val="multilevel"/>
    <w:tmpl w:val="B68C8760"/>
    <w:lvl w:ilvl="0">
      <w:start w:val="1"/>
      <w:numFmt w:val="decimal"/>
      <w:pStyle w:val="Nadpis3"/>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713"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 w15:restartNumberingAfterBreak="0">
    <w:nsid w:val="28DD6C75"/>
    <w:multiLevelType w:val="hybridMultilevel"/>
    <w:tmpl w:val="9EC2FDE0"/>
    <w:lvl w:ilvl="0" w:tplc="25020D5A">
      <w:start w:val="1"/>
      <w:numFmt w:val="lowerLetter"/>
      <w:lvlText w:val="%1)"/>
      <w:lvlJc w:val="left"/>
      <w:pPr>
        <w:ind w:left="785" w:hanging="360"/>
      </w:pPr>
      <w:rPr>
        <w:rFonts w:hint="default"/>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9" w15:restartNumberingAfterBreak="0">
    <w:nsid w:val="302C45CB"/>
    <w:multiLevelType w:val="hybridMultilevel"/>
    <w:tmpl w:val="97123630"/>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 w15:restartNumberingAfterBreak="0">
    <w:nsid w:val="31B5173C"/>
    <w:multiLevelType w:val="hybridMultilevel"/>
    <w:tmpl w:val="06EE1718"/>
    <w:lvl w:ilvl="0" w:tplc="59C2FD46">
      <w:start w:val="1"/>
      <w:numFmt w:val="lowerLetter"/>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3E9272A"/>
    <w:multiLevelType w:val="hybridMultilevel"/>
    <w:tmpl w:val="B6A4537A"/>
    <w:lvl w:ilvl="0" w:tplc="F238CF62">
      <w:start w:val="1"/>
      <w:numFmt w:val="bullet"/>
      <w:lvlText w:val=""/>
      <w:lvlJc w:val="left"/>
      <w:pPr>
        <w:ind w:left="720" w:hanging="360"/>
      </w:pPr>
      <w:rPr>
        <w:rFonts w:ascii="Symbol" w:hAnsi="Symbo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91C250C"/>
    <w:multiLevelType w:val="hybridMultilevel"/>
    <w:tmpl w:val="D828FD6E"/>
    <w:lvl w:ilvl="0" w:tplc="18AAB27C">
      <w:start w:val="1"/>
      <w:numFmt w:val="decimal"/>
      <w:lvlText w:val="%1."/>
      <w:lvlJc w:val="left"/>
      <w:pPr>
        <w:ind w:left="780" w:hanging="42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40122922"/>
    <w:multiLevelType w:val="hybridMultilevel"/>
    <w:tmpl w:val="7EC840C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1812BC8"/>
    <w:multiLevelType w:val="multilevel"/>
    <w:tmpl w:val="D8F6FE5E"/>
    <w:lvl w:ilvl="0">
      <w:start w:val="1"/>
      <w:numFmt w:val="decimal"/>
      <w:lvlText w:val="%1."/>
      <w:lvlJc w:val="left"/>
      <w:pPr>
        <w:ind w:left="720" w:hanging="360"/>
      </w:pPr>
      <w:rPr>
        <w:b/>
        <w:color w:val="auto"/>
        <w:sz w:val="24"/>
        <w:szCs w:val="24"/>
      </w:rPr>
    </w:lvl>
    <w:lvl w:ilvl="1">
      <w:start w:val="1"/>
      <w:numFmt w:val="decimal"/>
      <w:isLgl/>
      <w:lvlText w:val="%1.%2"/>
      <w:lvlJc w:val="left"/>
      <w:pPr>
        <w:ind w:left="801" w:hanging="375"/>
      </w:pPr>
      <w:rPr>
        <w:rFonts w:ascii="Times New Roman" w:hAnsi="Times New Roman" w:cs="Times New Roman"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15" w15:restartNumberingAfterBreak="0">
    <w:nsid w:val="420C093C"/>
    <w:multiLevelType w:val="hybridMultilevel"/>
    <w:tmpl w:val="E932A352"/>
    <w:lvl w:ilvl="0" w:tplc="EA4CEE56">
      <w:start w:val="1"/>
      <w:numFmt w:val="decimal"/>
      <w:lvlText w:val="%1."/>
      <w:lvlJc w:val="left"/>
      <w:pPr>
        <w:ind w:left="780" w:hanging="42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1996"/>
        </w:tabs>
        <w:ind w:left="1996"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7" w15:restartNumberingAfterBreak="0">
    <w:nsid w:val="519808A1"/>
    <w:multiLevelType w:val="hybridMultilevel"/>
    <w:tmpl w:val="4D0C4E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9376D86"/>
    <w:multiLevelType w:val="hybridMultilevel"/>
    <w:tmpl w:val="05AAA12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2A409EA"/>
    <w:multiLevelType w:val="hybridMultilevel"/>
    <w:tmpl w:val="222ECA1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3A87F4D"/>
    <w:multiLevelType w:val="hybridMultilevel"/>
    <w:tmpl w:val="DCFEBA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B1D1232"/>
    <w:multiLevelType w:val="multilevel"/>
    <w:tmpl w:val="7A8CC190"/>
    <w:lvl w:ilvl="0">
      <w:start w:val="1"/>
      <w:numFmt w:val="decimal"/>
      <w:pStyle w:val="Level1"/>
      <w:lvlText w:val="%1"/>
      <w:lvlJc w:val="left"/>
      <w:pPr>
        <w:tabs>
          <w:tab w:val="num" w:pos="567"/>
        </w:tabs>
        <w:ind w:left="567" w:hanging="567"/>
      </w:pPr>
      <w:rPr>
        <w:rFonts w:cs="Times New Roman"/>
        <w:b/>
        <w:i w:val="0"/>
        <w:sz w:val="22"/>
      </w:rPr>
    </w:lvl>
    <w:lvl w:ilvl="1">
      <w:start w:val="3"/>
      <w:numFmt w:val="decimal"/>
      <w:pStyle w:val="Level2"/>
      <w:lvlText w:val="%1.%2"/>
      <w:lvlJc w:val="left"/>
      <w:pPr>
        <w:tabs>
          <w:tab w:val="num" w:pos="860"/>
        </w:tabs>
        <w:ind w:left="860" w:hanging="680"/>
      </w:pPr>
      <w:rPr>
        <w:rFonts w:cs="Times New Roman"/>
        <w:b/>
        <w:i w:val="0"/>
        <w:sz w:val="21"/>
      </w:rPr>
    </w:lvl>
    <w:lvl w:ilvl="2">
      <w:start w:val="1"/>
      <w:numFmt w:val="decimal"/>
      <w:pStyle w:val="Level3"/>
      <w:lvlText w:val="%1.%2.%3"/>
      <w:lvlJc w:val="left"/>
      <w:pPr>
        <w:tabs>
          <w:tab w:val="num" w:pos="2041"/>
        </w:tabs>
        <w:ind w:left="2041" w:hanging="794"/>
      </w:pPr>
      <w:rPr>
        <w:rFonts w:ascii="Arial" w:hAnsi="Arial" w:cs="Times New Roman" w:hint="default"/>
        <w:b/>
        <w:i w:val="0"/>
        <w:sz w:val="20"/>
        <w:szCs w:val="20"/>
      </w:rPr>
    </w:lvl>
    <w:lvl w:ilvl="3">
      <w:start w:val="1"/>
      <w:numFmt w:val="decimal"/>
      <w:pStyle w:val="Level4"/>
      <w:lvlText w:val="1.1.1.%4"/>
      <w:lvlJc w:val="left"/>
      <w:pPr>
        <w:tabs>
          <w:tab w:val="num" w:pos="2722"/>
        </w:tabs>
        <w:ind w:left="2722" w:hanging="681"/>
      </w:pPr>
      <w:rPr>
        <w:rFonts w:cs="Times New Roman"/>
      </w:rPr>
    </w:lvl>
    <w:lvl w:ilvl="4">
      <w:start w:val="1"/>
      <w:numFmt w:val="lowerLetter"/>
      <w:pStyle w:val="Level5"/>
      <w:lvlText w:val="(%5)"/>
      <w:lvlJc w:val="left"/>
      <w:pPr>
        <w:tabs>
          <w:tab w:val="num" w:pos="3289"/>
        </w:tabs>
        <w:ind w:left="3289" w:hanging="567"/>
      </w:pPr>
      <w:rPr>
        <w:rFonts w:cs="Times New Roman"/>
      </w:rPr>
    </w:lvl>
    <w:lvl w:ilvl="5">
      <w:start w:val="1"/>
      <w:numFmt w:val="upperRoman"/>
      <w:pStyle w:val="Level6"/>
      <w:lvlText w:val="(%6)"/>
      <w:lvlJc w:val="left"/>
      <w:pPr>
        <w:tabs>
          <w:tab w:val="num" w:pos="3969"/>
        </w:tabs>
        <w:ind w:left="3969" w:hanging="680"/>
      </w:pPr>
      <w:rPr>
        <w:rFonts w:cs="Times New Roman"/>
      </w:rPr>
    </w:lvl>
    <w:lvl w:ilvl="6">
      <w:start w:val="1"/>
      <w:numFmt w:val="none"/>
      <w:pStyle w:val="Level7"/>
      <w:lvlText w:val=""/>
      <w:lvlJc w:val="left"/>
      <w:pPr>
        <w:tabs>
          <w:tab w:val="num" w:pos="3969"/>
        </w:tabs>
        <w:ind w:left="3969" w:hanging="680"/>
      </w:pPr>
      <w:rPr>
        <w:rFonts w:cs="Times New Roman"/>
      </w:rPr>
    </w:lvl>
    <w:lvl w:ilvl="7">
      <w:start w:val="1"/>
      <w:numFmt w:val="none"/>
      <w:pStyle w:val="Level8"/>
      <w:lvlText w:val=""/>
      <w:lvlJc w:val="left"/>
      <w:pPr>
        <w:tabs>
          <w:tab w:val="num" w:pos="3969"/>
        </w:tabs>
        <w:ind w:left="3969" w:hanging="680"/>
      </w:pPr>
      <w:rPr>
        <w:rFonts w:cs="Times New Roman"/>
      </w:rPr>
    </w:lvl>
    <w:lvl w:ilvl="8">
      <w:start w:val="1"/>
      <w:numFmt w:val="none"/>
      <w:pStyle w:val="Level9"/>
      <w:lvlText w:val=""/>
      <w:lvlJc w:val="left"/>
      <w:pPr>
        <w:tabs>
          <w:tab w:val="num" w:pos="3969"/>
        </w:tabs>
        <w:ind w:left="3969" w:hanging="680"/>
      </w:pPr>
      <w:rPr>
        <w:rFonts w:cs="Times New Roman"/>
      </w:rPr>
    </w:lvl>
  </w:abstractNum>
  <w:abstractNum w:abstractNumId="22" w15:restartNumberingAfterBreak="0">
    <w:nsid w:val="72ED2C9E"/>
    <w:multiLevelType w:val="hybridMultilevel"/>
    <w:tmpl w:val="AE9C0492"/>
    <w:lvl w:ilvl="0" w:tplc="9CDACBC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B53165"/>
    <w:multiLevelType w:val="multilevel"/>
    <w:tmpl w:val="DE3C2162"/>
    <w:lvl w:ilvl="0">
      <w:start w:val="16"/>
      <w:numFmt w:val="decimal"/>
      <w:pStyle w:val="Nadpis6Ari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val="0"/>
        <w:i w:val="0"/>
        <w:sz w:val="22"/>
        <w:szCs w:val="22"/>
      </w:rPr>
    </w:lvl>
    <w:lvl w:ilvl="2">
      <w:start w:val="1"/>
      <w:numFmt w:val="decimal"/>
      <w:lvlText w:val="16.1.2.%3"/>
      <w:lvlJc w:val="left"/>
      <w:pPr>
        <w:tabs>
          <w:tab w:val="num" w:pos="720"/>
        </w:tabs>
        <w:ind w:left="720" w:hanging="720"/>
      </w:pPr>
      <w:rPr>
        <w:rFonts w:hint="default"/>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C9E11DE"/>
    <w:multiLevelType w:val="hybridMultilevel"/>
    <w:tmpl w:val="00587D22"/>
    <w:lvl w:ilvl="0" w:tplc="E7F8D7EC">
      <w:start w:val="1"/>
      <w:numFmt w:val="lowerLetter"/>
      <w:lvlText w:val="%1)"/>
      <w:lvlJc w:val="left"/>
      <w:pPr>
        <w:ind w:left="785" w:hanging="360"/>
      </w:pPr>
      <w:rPr>
        <w:rFonts w:hint="default"/>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num w:numId="1">
    <w:abstractNumId w:val="10"/>
  </w:num>
  <w:num w:numId="2">
    <w:abstractNumId w:val="14"/>
  </w:num>
  <w:num w:numId="3">
    <w:abstractNumId w:val="7"/>
  </w:num>
  <w:num w:numId="4">
    <w:abstractNumId w:val="2"/>
  </w:num>
  <w:num w:numId="5">
    <w:abstractNumId w:val="22"/>
  </w:num>
  <w:num w:numId="6">
    <w:abstractNumId w:val="17"/>
  </w:num>
  <w:num w:numId="7">
    <w:abstractNumId w:val="23"/>
  </w:num>
  <w:num w:numId="8">
    <w:abstractNumId w:val="16"/>
  </w:num>
  <w:num w:numId="9">
    <w:abstractNumId w:val="4"/>
  </w:num>
  <w:num w:numId="10">
    <w:abstractNumId w:val="6"/>
  </w:num>
  <w:num w:numId="11">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0"/>
  </w:num>
  <w:num w:numId="14">
    <w:abstractNumId w:val="5"/>
  </w:num>
  <w:num w:numId="15">
    <w:abstractNumId w:val="19"/>
  </w:num>
  <w:num w:numId="16">
    <w:abstractNumId w:val="0"/>
  </w:num>
  <w:num w:numId="17">
    <w:abstractNumId w:val="18"/>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8"/>
  </w:num>
  <w:num w:numId="22">
    <w:abstractNumId w:val="24"/>
  </w:num>
  <w:num w:numId="23">
    <w:abstractNumId w:val="9"/>
  </w:num>
  <w:num w:numId="24">
    <w:abstractNumId w:val="1"/>
  </w:num>
  <w:num w:numId="25">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CCC"/>
    <w:rsid w:val="000035AF"/>
    <w:rsid w:val="00012F7C"/>
    <w:rsid w:val="00022DA4"/>
    <w:rsid w:val="00025877"/>
    <w:rsid w:val="00027B91"/>
    <w:rsid w:val="00032C77"/>
    <w:rsid w:val="000363FD"/>
    <w:rsid w:val="00036731"/>
    <w:rsid w:val="00042D3F"/>
    <w:rsid w:val="00044978"/>
    <w:rsid w:val="0005405A"/>
    <w:rsid w:val="00055869"/>
    <w:rsid w:val="00056232"/>
    <w:rsid w:val="00057747"/>
    <w:rsid w:val="00060734"/>
    <w:rsid w:val="0006315B"/>
    <w:rsid w:val="00063285"/>
    <w:rsid w:val="00067782"/>
    <w:rsid w:val="00077445"/>
    <w:rsid w:val="00077E27"/>
    <w:rsid w:val="00081667"/>
    <w:rsid w:val="00082431"/>
    <w:rsid w:val="000834C0"/>
    <w:rsid w:val="000858D9"/>
    <w:rsid w:val="00091B33"/>
    <w:rsid w:val="00091F62"/>
    <w:rsid w:val="00092699"/>
    <w:rsid w:val="00092CB9"/>
    <w:rsid w:val="00097237"/>
    <w:rsid w:val="00097E0C"/>
    <w:rsid w:val="000A078E"/>
    <w:rsid w:val="000A09B5"/>
    <w:rsid w:val="000B4165"/>
    <w:rsid w:val="000C1D6D"/>
    <w:rsid w:val="000C299E"/>
    <w:rsid w:val="000D2B28"/>
    <w:rsid w:val="000D3A88"/>
    <w:rsid w:val="000D3CDA"/>
    <w:rsid w:val="000D4EE4"/>
    <w:rsid w:val="000D7625"/>
    <w:rsid w:val="000E495C"/>
    <w:rsid w:val="000E7B42"/>
    <w:rsid w:val="000F1B9B"/>
    <w:rsid w:val="000F4FBD"/>
    <w:rsid w:val="000F551D"/>
    <w:rsid w:val="000F5603"/>
    <w:rsid w:val="00101300"/>
    <w:rsid w:val="00103220"/>
    <w:rsid w:val="001130C4"/>
    <w:rsid w:val="00113490"/>
    <w:rsid w:val="001139A1"/>
    <w:rsid w:val="00120F86"/>
    <w:rsid w:val="00126AC6"/>
    <w:rsid w:val="00126C71"/>
    <w:rsid w:val="00127595"/>
    <w:rsid w:val="00127BBD"/>
    <w:rsid w:val="00130EFA"/>
    <w:rsid w:val="00131DC1"/>
    <w:rsid w:val="001337C8"/>
    <w:rsid w:val="00134D8F"/>
    <w:rsid w:val="001353FC"/>
    <w:rsid w:val="0014532F"/>
    <w:rsid w:val="00147FFB"/>
    <w:rsid w:val="00150871"/>
    <w:rsid w:val="00154736"/>
    <w:rsid w:val="00154F79"/>
    <w:rsid w:val="00160685"/>
    <w:rsid w:val="00161D5E"/>
    <w:rsid w:val="0016512A"/>
    <w:rsid w:val="00167679"/>
    <w:rsid w:val="00170EDB"/>
    <w:rsid w:val="00172602"/>
    <w:rsid w:val="00174B03"/>
    <w:rsid w:val="00176E6D"/>
    <w:rsid w:val="00186128"/>
    <w:rsid w:val="00187182"/>
    <w:rsid w:val="0019272F"/>
    <w:rsid w:val="001A6DBE"/>
    <w:rsid w:val="001A753E"/>
    <w:rsid w:val="001A7FC4"/>
    <w:rsid w:val="001C3FAB"/>
    <w:rsid w:val="001C5D3F"/>
    <w:rsid w:val="001D78CF"/>
    <w:rsid w:val="001D7CC0"/>
    <w:rsid w:val="001E4697"/>
    <w:rsid w:val="001F49B0"/>
    <w:rsid w:val="001F54CD"/>
    <w:rsid w:val="001F5697"/>
    <w:rsid w:val="001F59D5"/>
    <w:rsid w:val="0020031F"/>
    <w:rsid w:val="00202622"/>
    <w:rsid w:val="002063A3"/>
    <w:rsid w:val="002073A7"/>
    <w:rsid w:val="00207A2E"/>
    <w:rsid w:val="00213C30"/>
    <w:rsid w:val="00214C17"/>
    <w:rsid w:val="00220ED4"/>
    <w:rsid w:val="00227433"/>
    <w:rsid w:val="002330B6"/>
    <w:rsid w:val="00235E34"/>
    <w:rsid w:val="00236BBD"/>
    <w:rsid w:val="00237D22"/>
    <w:rsid w:val="002405C8"/>
    <w:rsid w:val="00240C44"/>
    <w:rsid w:val="00240EAA"/>
    <w:rsid w:val="0024278C"/>
    <w:rsid w:val="00247179"/>
    <w:rsid w:val="00247C9C"/>
    <w:rsid w:val="002508E2"/>
    <w:rsid w:val="00253BB9"/>
    <w:rsid w:val="00262591"/>
    <w:rsid w:val="00263876"/>
    <w:rsid w:val="00266941"/>
    <w:rsid w:val="00267401"/>
    <w:rsid w:val="00267A0C"/>
    <w:rsid w:val="00270491"/>
    <w:rsid w:val="00270F9B"/>
    <w:rsid w:val="00276F4F"/>
    <w:rsid w:val="00280A31"/>
    <w:rsid w:val="002826AE"/>
    <w:rsid w:val="00282741"/>
    <w:rsid w:val="00282807"/>
    <w:rsid w:val="00284F2A"/>
    <w:rsid w:val="00287AEB"/>
    <w:rsid w:val="00292FD1"/>
    <w:rsid w:val="0029319B"/>
    <w:rsid w:val="002B0096"/>
    <w:rsid w:val="002B1F75"/>
    <w:rsid w:val="002C1103"/>
    <w:rsid w:val="002C12B9"/>
    <w:rsid w:val="002D0B78"/>
    <w:rsid w:val="002D177C"/>
    <w:rsid w:val="002D2F69"/>
    <w:rsid w:val="002D6BAC"/>
    <w:rsid w:val="002D6D2E"/>
    <w:rsid w:val="002F6874"/>
    <w:rsid w:val="002F6FBC"/>
    <w:rsid w:val="002F7147"/>
    <w:rsid w:val="003063D4"/>
    <w:rsid w:val="003116C1"/>
    <w:rsid w:val="00312096"/>
    <w:rsid w:val="00312E97"/>
    <w:rsid w:val="00321839"/>
    <w:rsid w:val="00322E11"/>
    <w:rsid w:val="00325430"/>
    <w:rsid w:val="003305CA"/>
    <w:rsid w:val="003355CF"/>
    <w:rsid w:val="00336C84"/>
    <w:rsid w:val="0033721D"/>
    <w:rsid w:val="0034238A"/>
    <w:rsid w:val="0034305E"/>
    <w:rsid w:val="00343E45"/>
    <w:rsid w:val="00345189"/>
    <w:rsid w:val="00346AC9"/>
    <w:rsid w:val="003505C7"/>
    <w:rsid w:val="00354016"/>
    <w:rsid w:val="00356849"/>
    <w:rsid w:val="00356968"/>
    <w:rsid w:val="00360769"/>
    <w:rsid w:val="00360E78"/>
    <w:rsid w:val="00361179"/>
    <w:rsid w:val="00362809"/>
    <w:rsid w:val="00362AD9"/>
    <w:rsid w:val="00362C47"/>
    <w:rsid w:val="003636D1"/>
    <w:rsid w:val="0036396E"/>
    <w:rsid w:val="0036408E"/>
    <w:rsid w:val="00364F1A"/>
    <w:rsid w:val="00364F7C"/>
    <w:rsid w:val="00372B5F"/>
    <w:rsid w:val="003760EE"/>
    <w:rsid w:val="00383B1C"/>
    <w:rsid w:val="00383EC4"/>
    <w:rsid w:val="00385EE0"/>
    <w:rsid w:val="0039794C"/>
    <w:rsid w:val="003A0944"/>
    <w:rsid w:val="003A180B"/>
    <w:rsid w:val="003A1B2C"/>
    <w:rsid w:val="003A2D40"/>
    <w:rsid w:val="003A4DDD"/>
    <w:rsid w:val="003A72F6"/>
    <w:rsid w:val="003B2266"/>
    <w:rsid w:val="003B407A"/>
    <w:rsid w:val="003B5BCE"/>
    <w:rsid w:val="003C17CE"/>
    <w:rsid w:val="003C1B2F"/>
    <w:rsid w:val="003C7EC6"/>
    <w:rsid w:val="003D1378"/>
    <w:rsid w:val="003D3CEB"/>
    <w:rsid w:val="003E1E5D"/>
    <w:rsid w:val="003E3A9B"/>
    <w:rsid w:val="003E3C77"/>
    <w:rsid w:val="003E503C"/>
    <w:rsid w:val="003E525E"/>
    <w:rsid w:val="003E74C0"/>
    <w:rsid w:val="003F4A5E"/>
    <w:rsid w:val="004017C6"/>
    <w:rsid w:val="00403EB4"/>
    <w:rsid w:val="00413E60"/>
    <w:rsid w:val="00414467"/>
    <w:rsid w:val="00414C13"/>
    <w:rsid w:val="004161CE"/>
    <w:rsid w:val="004232D3"/>
    <w:rsid w:val="004245CD"/>
    <w:rsid w:val="004304F9"/>
    <w:rsid w:val="0043051D"/>
    <w:rsid w:val="0043253B"/>
    <w:rsid w:val="00435749"/>
    <w:rsid w:val="00442029"/>
    <w:rsid w:val="0044207E"/>
    <w:rsid w:val="00443968"/>
    <w:rsid w:val="0044428A"/>
    <w:rsid w:val="004470B9"/>
    <w:rsid w:val="0044756A"/>
    <w:rsid w:val="004510AE"/>
    <w:rsid w:val="00454A0A"/>
    <w:rsid w:val="00462FFA"/>
    <w:rsid w:val="0046731C"/>
    <w:rsid w:val="004722AC"/>
    <w:rsid w:val="00472388"/>
    <w:rsid w:val="004756B9"/>
    <w:rsid w:val="00476AD4"/>
    <w:rsid w:val="00476BE5"/>
    <w:rsid w:val="00484A69"/>
    <w:rsid w:val="0048750A"/>
    <w:rsid w:val="00490C39"/>
    <w:rsid w:val="004940AC"/>
    <w:rsid w:val="00495B2C"/>
    <w:rsid w:val="004965C2"/>
    <w:rsid w:val="004969CA"/>
    <w:rsid w:val="00497140"/>
    <w:rsid w:val="004A2886"/>
    <w:rsid w:val="004A42B1"/>
    <w:rsid w:val="004A491B"/>
    <w:rsid w:val="004A522A"/>
    <w:rsid w:val="004A7B9E"/>
    <w:rsid w:val="004B15FC"/>
    <w:rsid w:val="004B2487"/>
    <w:rsid w:val="004B38F3"/>
    <w:rsid w:val="004B4167"/>
    <w:rsid w:val="004C07A2"/>
    <w:rsid w:val="004C0FF5"/>
    <w:rsid w:val="004C72A8"/>
    <w:rsid w:val="004D0927"/>
    <w:rsid w:val="004D59AF"/>
    <w:rsid w:val="004E2D5D"/>
    <w:rsid w:val="004E55CC"/>
    <w:rsid w:val="004F12DA"/>
    <w:rsid w:val="004F1CE8"/>
    <w:rsid w:val="004F2FAB"/>
    <w:rsid w:val="004F5860"/>
    <w:rsid w:val="004F5F84"/>
    <w:rsid w:val="00502B9A"/>
    <w:rsid w:val="00512057"/>
    <w:rsid w:val="00515FA2"/>
    <w:rsid w:val="0051699D"/>
    <w:rsid w:val="00530328"/>
    <w:rsid w:val="00533D02"/>
    <w:rsid w:val="00534F53"/>
    <w:rsid w:val="0053704F"/>
    <w:rsid w:val="005444C4"/>
    <w:rsid w:val="00546C3F"/>
    <w:rsid w:val="00560E2C"/>
    <w:rsid w:val="00564086"/>
    <w:rsid w:val="00566BE6"/>
    <w:rsid w:val="00566C11"/>
    <w:rsid w:val="00566FE5"/>
    <w:rsid w:val="00576016"/>
    <w:rsid w:val="00576598"/>
    <w:rsid w:val="0057672D"/>
    <w:rsid w:val="0057788A"/>
    <w:rsid w:val="00581F7A"/>
    <w:rsid w:val="00585F9D"/>
    <w:rsid w:val="00590BCE"/>
    <w:rsid w:val="00592E2C"/>
    <w:rsid w:val="00594DE7"/>
    <w:rsid w:val="00595620"/>
    <w:rsid w:val="00597313"/>
    <w:rsid w:val="005A71B1"/>
    <w:rsid w:val="005B1C13"/>
    <w:rsid w:val="005B2022"/>
    <w:rsid w:val="005B27C0"/>
    <w:rsid w:val="005B4AC2"/>
    <w:rsid w:val="005B5114"/>
    <w:rsid w:val="005B5DA8"/>
    <w:rsid w:val="005B691C"/>
    <w:rsid w:val="005B74C7"/>
    <w:rsid w:val="005C14D6"/>
    <w:rsid w:val="005C52EF"/>
    <w:rsid w:val="005C61B0"/>
    <w:rsid w:val="005C65FE"/>
    <w:rsid w:val="005C6D58"/>
    <w:rsid w:val="005C6E8F"/>
    <w:rsid w:val="005D45D7"/>
    <w:rsid w:val="005D4DFD"/>
    <w:rsid w:val="005E01CA"/>
    <w:rsid w:val="005E2825"/>
    <w:rsid w:val="005E5407"/>
    <w:rsid w:val="005E5E60"/>
    <w:rsid w:val="005F08E1"/>
    <w:rsid w:val="005F36E2"/>
    <w:rsid w:val="005F3FD5"/>
    <w:rsid w:val="00603473"/>
    <w:rsid w:val="00603585"/>
    <w:rsid w:val="00603968"/>
    <w:rsid w:val="00604FDA"/>
    <w:rsid w:val="006050F6"/>
    <w:rsid w:val="00606EA9"/>
    <w:rsid w:val="00612924"/>
    <w:rsid w:val="00612BF7"/>
    <w:rsid w:val="00625F2F"/>
    <w:rsid w:val="00631931"/>
    <w:rsid w:val="00633902"/>
    <w:rsid w:val="0063593C"/>
    <w:rsid w:val="00641169"/>
    <w:rsid w:val="00641F3E"/>
    <w:rsid w:val="00643111"/>
    <w:rsid w:val="0064343D"/>
    <w:rsid w:val="00653FA0"/>
    <w:rsid w:val="006546FE"/>
    <w:rsid w:val="00655642"/>
    <w:rsid w:val="00665750"/>
    <w:rsid w:val="0066786C"/>
    <w:rsid w:val="00671D3E"/>
    <w:rsid w:val="006736D9"/>
    <w:rsid w:val="00673D42"/>
    <w:rsid w:val="0067571A"/>
    <w:rsid w:val="00675F29"/>
    <w:rsid w:val="00681831"/>
    <w:rsid w:val="006842BD"/>
    <w:rsid w:val="00684B12"/>
    <w:rsid w:val="00685B32"/>
    <w:rsid w:val="0068662B"/>
    <w:rsid w:val="00687050"/>
    <w:rsid w:val="006902CC"/>
    <w:rsid w:val="00691302"/>
    <w:rsid w:val="00695E5E"/>
    <w:rsid w:val="006A51C1"/>
    <w:rsid w:val="006A5529"/>
    <w:rsid w:val="006A6CB7"/>
    <w:rsid w:val="006A7B4F"/>
    <w:rsid w:val="006B2264"/>
    <w:rsid w:val="006B4789"/>
    <w:rsid w:val="006B5758"/>
    <w:rsid w:val="006B5DED"/>
    <w:rsid w:val="006B7DE0"/>
    <w:rsid w:val="006C6AEC"/>
    <w:rsid w:val="006D1A18"/>
    <w:rsid w:val="006E3F88"/>
    <w:rsid w:val="006E6019"/>
    <w:rsid w:val="006E69BF"/>
    <w:rsid w:val="006E729F"/>
    <w:rsid w:val="006E79C7"/>
    <w:rsid w:val="006F4E0B"/>
    <w:rsid w:val="00700848"/>
    <w:rsid w:val="0070603D"/>
    <w:rsid w:val="00711A9D"/>
    <w:rsid w:val="00712CFD"/>
    <w:rsid w:val="0071339F"/>
    <w:rsid w:val="00720E54"/>
    <w:rsid w:val="00724D0E"/>
    <w:rsid w:val="007264DB"/>
    <w:rsid w:val="00726AF0"/>
    <w:rsid w:val="00726E87"/>
    <w:rsid w:val="007303E4"/>
    <w:rsid w:val="00741660"/>
    <w:rsid w:val="00741B6F"/>
    <w:rsid w:val="00743F05"/>
    <w:rsid w:val="00746D9B"/>
    <w:rsid w:val="00747CC8"/>
    <w:rsid w:val="00753282"/>
    <w:rsid w:val="00757389"/>
    <w:rsid w:val="00760FDB"/>
    <w:rsid w:val="007625A7"/>
    <w:rsid w:val="007656EC"/>
    <w:rsid w:val="0076603E"/>
    <w:rsid w:val="007706F8"/>
    <w:rsid w:val="007728BB"/>
    <w:rsid w:val="00773E3D"/>
    <w:rsid w:val="007859A4"/>
    <w:rsid w:val="00787302"/>
    <w:rsid w:val="0078733B"/>
    <w:rsid w:val="00790481"/>
    <w:rsid w:val="007941C9"/>
    <w:rsid w:val="00797ABA"/>
    <w:rsid w:val="007A6CF3"/>
    <w:rsid w:val="007B3C5B"/>
    <w:rsid w:val="007B44EC"/>
    <w:rsid w:val="007C130A"/>
    <w:rsid w:val="007C132B"/>
    <w:rsid w:val="007C36AE"/>
    <w:rsid w:val="007C7D5F"/>
    <w:rsid w:val="007D3B21"/>
    <w:rsid w:val="007D67EC"/>
    <w:rsid w:val="007E4FC2"/>
    <w:rsid w:val="007E61B9"/>
    <w:rsid w:val="007F1179"/>
    <w:rsid w:val="007F2DE2"/>
    <w:rsid w:val="007F4671"/>
    <w:rsid w:val="007F4D34"/>
    <w:rsid w:val="007F6DF9"/>
    <w:rsid w:val="007F6FB4"/>
    <w:rsid w:val="0080024B"/>
    <w:rsid w:val="008058C0"/>
    <w:rsid w:val="00807805"/>
    <w:rsid w:val="0081084E"/>
    <w:rsid w:val="008108E4"/>
    <w:rsid w:val="008137D6"/>
    <w:rsid w:val="00830EAC"/>
    <w:rsid w:val="00833B61"/>
    <w:rsid w:val="0084378B"/>
    <w:rsid w:val="00850514"/>
    <w:rsid w:val="0085068A"/>
    <w:rsid w:val="00854E75"/>
    <w:rsid w:val="00864509"/>
    <w:rsid w:val="00865289"/>
    <w:rsid w:val="00874111"/>
    <w:rsid w:val="0088042B"/>
    <w:rsid w:val="008824DF"/>
    <w:rsid w:val="0088640B"/>
    <w:rsid w:val="00886925"/>
    <w:rsid w:val="00896871"/>
    <w:rsid w:val="00896A07"/>
    <w:rsid w:val="008A1D3B"/>
    <w:rsid w:val="008A3EAB"/>
    <w:rsid w:val="008A4D38"/>
    <w:rsid w:val="008A5BB2"/>
    <w:rsid w:val="008B0580"/>
    <w:rsid w:val="008B26E9"/>
    <w:rsid w:val="008B3F7D"/>
    <w:rsid w:val="008B6B1F"/>
    <w:rsid w:val="008B7EBC"/>
    <w:rsid w:val="008C1374"/>
    <w:rsid w:val="008C3EB2"/>
    <w:rsid w:val="008C493E"/>
    <w:rsid w:val="008D0CCB"/>
    <w:rsid w:val="008D1966"/>
    <w:rsid w:val="008D4C27"/>
    <w:rsid w:val="008D5D87"/>
    <w:rsid w:val="008D79EB"/>
    <w:rsid w:val="008E0201"/>
    <w:rsid w:val="008E151C"/>
    <w:rsid w:val="008E6567"/>
    <w:rsid w:val="008F23FF"/>
    <w:rsid w:val="008F37D0"/>
    <w:rsid w:val="0090028E"/>
    <w:rsid w:val="009011CF"/>
    <w:rsid w:val="00901DEE"/>
    <w:rsid w:val="00904114"/>
    <w:rsid w:val="00912E9A"/>
    <w:rsid w:val="00913BEB"/>
    <w:rsid w:val="009169BE"/>
    <w:rsid w:val="0092037C"/>
    <w:rsid w:val="00922FFA"/>
    <w:rsid w:val="009230FA"/>
    <w:rsid w:val="009235DD"/>
    <w:rsid w:val="00925B2F"/>
    <w:rsid w:val="009269BE"/>
    <w:rsid w:val="00926DC7"/>
    <w:rsid w:val="00930674"/>
    <w:rsid w:val="00930869"/>
    <w:rsid w:val="0093120F"/>
    <w:rsid w:val="00932366"/>
    <w:rsid w:val="00932828"/>
    <w:rsid w:val="00932AB5"/>
    <w:rsid w:val="0094653B"/>
    <w:rsid w:val="00952197"/>
    <w:rsid w:val="00952468"/>
    <w:rsid w:val="009558CD"/>
    <w:rsid w:val="00955D38"/>
    <w:rsid w:val="00962410"/>
    <w:rsid w:val="009641D4"/>
    <w:rsid w:val="00964D34"/>
    <w:rsid w:val="0097004F"/>
    <w:rsid w:val="00970BE8"/>
    <w:rsid w:val="009812A3"/>
    <w:rsid w:val="0098572E"/>
    <w:rsid w:val="009924EB"/>
    <w:rsid w:val="009932A2"/>
    <w:rsid w:val="00995F80"/>
    <w:rsid w:val="009978F8"/>
    <w:rsid w:val="009A2FAE"/>
    <w:rsid w:val="009B24B9"/>
    <w:rsid w:val="009B7555"/>
    <w:rsid w:val="009B7749"/>
    <w:rsid w:val="009C38D1"/>
    <w:rsid w:val="009C6F4B"/>
    <w:rsid w:val="009D50C3"/>
    <w:rsid w:val="009D587E"/>
    <w:rsid w:val="009E1714"/>
    <w:rsid w:val="009E6E91"/>
    <w:rsid w:val="009E7352"/>
    <w:rsid w:val="009F2EBF"/>
    <w:rsid w:val="009F4DD2"/>
    <w:rsid w:val="009F4EC4"/>
    <w:rsid w:val="009F6EE5"/>
    <w:rsid w:val="009F7DE0"/>
    <w:rsid w:val="00A034CD"/>
    <w:rsid w:val="00A038BD"/>
    <w:rsid w:val="00A10A0D"/>
    <w:rsid w:val="00A1149C"/>
    <w:rsid w:val="00A13204"/>
    <w:rsid w:val="00A2357C"/>
    <w:rsid w:val="00A23E01"/>
    <w:rsid w:val="00A24622"/>
    <w:rsid w:val="00A26F45"/>
    <w:rsid w:val="00A30296"/>
    <w:rsid w:val="00A307FA"/>
    <w:rsid w:val="00A30F4C"/>
    <w:rsid w:val="00A31AD3"/>
    <w:rsid w:val="00A32039"/>
    <w:rsid w:val="00A326F8"/>
    <w:rsid w:val="00A37160"/>
    <w:rsid w:val="00A4049E"/>
    <w:rsid w:val="00A42FA4"/>
    <w:rsid w:val="00A53036"/>
    <w:rsid w:val="00A54BCC"/>
    <w:rsid w:val="00A5516D"/>
    <w:rsid w:val="00A609E1"/>
    <w:rsid w:val="00A60D94"/>
    <w:rsid w:val="00A7079B"/>
    <w:rsid w:val="00A75F9C"/>
    <w:rsid w:val="00A80832"/>
    <w:rsid w:val="00A85C14"/>
    <w:rsid w:val="00A94E0A"/>
    <w:rsid w:val="00AA0FD5"/>
    <w:rsid w:val="00AA22A8"/>
    <w:rsid w:val="00AB304D"/>
    <w:rsid w:val="00AB6749"/>
    <w:rsid w:val="00AB7F23"/>
    <w:rsid w:val="00AC3D9F"/>
    <w:rsid w:val="00AC4B47"/>
    <w:rsid w:val="00AC6009"/>
    <w:rsid w:val="00AD195C"/>
    <w:rsid w:val="00AD20BC"/>
    <w:rsid w:val="00AD2ED3"/>
    <w:rsid w:val="00AE5846"/>
    <w:rsid w:val="00AE5A8D"/>
    <w:rsid w:val="00AE5C52"/>
    <w:rsid w:val="00AE5DBF"/>
    <w:rsid w:val="00AE799E"/>
    <w:rsid w:val="00B04AD4"/>
    <w:rsid w:val="00B06121"/>
    <w:rsid w:val="00B14D70"/>
    <w:rsid w:val="00B203B1"/>
    <w:rsid w:val="00B20528"/>
    <w:rsid w:val="00B22AD5"/>
    <w:rsid w:val="00B24781"/>
    <w:rsid w:val="00B26C66"/>
    <w:rsid w:val="00B33D33"/>
    <w:rsid w:val="00B366F0"/>
    <w:rsid w:val="00B44AA9"/>
    <w:rsid w:val="00B46BC0"/>
    <w:rsid w:val="00B47B79"/>
    <w:rsid w:val="00B5602A"/>
    <w:rsid w:val="00B609B6"/>
    <w:rsid w:val="00B61D18"/>
    <w:rsid w:val="00B625AF"/>
    <w:rsid w:val="00B62A57"/>
    <w:rsid w:val="00B62CB6"/>
    <w:rsid w:val="00B62EAB"/>
    <w:rsid w:val="00B65D8A"/>
    <w:rsid w:val="00B737E1"/>
    <w:rsid w:val="00B77C6D"/>
    <w:rsid w:val="00B808CD"/>
    <w:rsid w:val="00B80FF6"/>
    <w:rsid w:val="00B81DA7"/>
    <w:rsid w:val="00B84A6C"/>
    <w:rsid w:val="00B96F3A"/>
    <w:rsid w:val="00BA00A2"/>
    <w:rsid w:val="00BA099A"/>
    <w:rsid w:val="00BB2B73"/>
    <w:rsid w:val="00BB3B5D"/>
    <w:rsid w:val="00BB48DB"/>
    <w:rsid w:val="00BB52EF"/>
    <w:rsid w:val="00BC1A16"/>
    <w:rsid w:val="00BC1FC2"/>
    <w:rsid w:val="00BC330A"/>
    <w:rsid w:val="00BC3B92"/>
    <w:rsid w:val="00BC6765"/>
    <w:rsid w:val="00BC6BE3"/>
    <w:rsid w:val="00BD0009"/>
    <w:rsid w:val="00BD1516"/>
    <w:rsid w:val="00BD659D"/>
    <w:rsid w:val="00BD6E38"/>
    <w:rsid w:val="00BE1CF2"/>
    <w:rsid w:val="00BE3D3A"/>
    <w:rsid w:val="00BE5A47"/>
    <w:rsid w:val="00BE68B9"/>
    <w:rsid w:val="00BE6A73"/>
    <w:rsid w:val="00BE71E5"/>
    <w:rsid w:val="00BE7409"/>
    <w:rsid w:val="00BF22FB"/>
    <w:rsid w:val="00BF3B5B"/>
    <w:rsid w:val="00BF4E7F"/>
    <w:rsid w:val="00BF768F"/>
    <w:rsid w:val="00C02A7B"/>
    <w:rsid w:val="00C0304F"/>
    <w:rsid w:val="00C06B92"/>
    <w:rsid w:val="00C07489"/>
    <w:rsid w:val="00C10AD5"/>
    <w:rsid w:val="00C142CC"/>
    <w:rsid w:val="00C21619"/>
    <w:rsid w:val="00C22B06"/>
    <w:rsid w:val="00C2454B"/>
    <w:rsid w:val="00C2468E"/>
    <w:rsid w:val="00C24B91"/>
    <w:rsid w:val="00C25831"/>
    <w:rsid w:val="00C50A04"/>
    <w:rsid w:val="00C52424"/>
    <w:rsid w:val="00C55AFC"/>
    <w:rsid w:val="00C577FD"/>
    <w:rsid w:val="00C611BA"/>
    <w:rsid w:val="00C62842"/>
    <w:rsid w:val="00C63C9B"/>
    <w:rsid w:val="00C65096"/>
    <w:rsid w:val="00C66BCB"/>
    <w:rsid w:val="00C66F65"/>
    <w:rsid w:val="00C76C70"/>
    <w:rsid w:val="00C779D6"/>
    <w:rsid w:val="00C8123F"/>
    <w:rsid w:val="00C82E41"/>
    <w:rsid w:val="00C83E61"/>
    <w:rsid w:val="00C84DFE"/>
    <w:rsid w:val="00C85E75"/>
    <w:rsid w:val="00C8778D"/>
    <w:rsid w:val="00C962F7"/>
    <w:rsid w:val="00CA2E64"/>
    <w:rsid w:val="00CA371A"/>
    <w:rsid w:val="00CB3143"/>
    <w:rsid w:val="00CB60BE"/>
    <w:rsid w:val="00CB6C55"/>
    <w:rsid w:val="00CC3E3A"/>
    <w:rsid w:val="00CC494F"/>
    <w:rsid w:val="00CC592D"/>
    <w:rsid w:val="00CC6010"/>
    <w:rsid w:val="00CC7FDF"/>
    <w:rsid w:val="00CD0B8B"/>
    <w:rsid w:val="00CD4A8D"/>
    <w:rsid w:val="00CE0DF3"/>
    <w:rsid w:val="00CE1BF6"/>
    <w:rsid w:val="00CE2DA8"/>
    <w:rsid w:val="00CE5C95"/>
    <w:rsid w:val="00CE76E2"/>
    <w:rsid w:val="00CF5E64"/>
    <w:rsid w:val="00D0460F"/>
    <w:rsid w:val="00D04C05"/>
    <w:rsid w:val="00D067F1"/>
    <w:rsid w:val="00D07638"/>
    <w:rsid w:val="00D159F4"/>
    <w:rsid w:val="00D1626F"/>
    <w:rsid w:val="00D20076"/>
    <w:rsid w:val="00D21CEA"/>
    <w:rsid w:val="00D22BA5"/>
    <w:rsid w:val="00D2338A"/>
    <w:rsid w:val="00D31A8E"/>
    <w:rsid w:val="00D35F72"/>
    <w:rsid w:val="00D42CCC"/>
    <w:rsid w:val="00D43790"/>
    <w:rsid w:val="00D443A5"/>
    <w:rsid w:val="00D54317"/>
    <w:rsid w:val="00D565BD"/>
    <w:rsid w:val="00D56EA5"/>
    <w:rsid w:val="00D61091"/>
    <w:rsid w:val="00D6217C"/>
    <w:rsid w:val="00D66164"/>
    <w:rsid w:val="00D679AF"/>
    <w:rsid w:val="00D74EC4"/>
    <w:rsid w:val="00D76C12"/>
    <w:rsid w:val="00D808DA"/>
    <w:rsid w:val="00D81A48"/>
    <w:rsid w:val="00D844DA"/>
    <w:rsid w:val="00D86541"/>
    <w:rsid w:val="00D9555A"/>
    <w:rsid w:val="00D97649"/>
    <w:rsid w:val="00DA1FCE"/>
    <w:rsid w:val="00DA34E8"/>
    <w:rsid w:val="00DB0752"/>
    <w:rsid w:val="00DB7682"/>
    <w:rsid w:val="00DC2307"/>
    <w:rsid w:val="00DC267F"/>
    <w:rsid w:val="00DC5B06"/>
    <w:rsid w:val="00DC698B"/>
    <w:rsid w:val="00DD0587"/>
    <w:rsid w:val="00DD1B4C"/>
    <w:rsid w:val="00DD2B0D"/>
    <w:rsid w:val="00DD730E"/>
    <w:rsid w:val="00DE1D02"/>
    <w:rsid w:val="00DE291A"/>
    <w:rsid w:val="00DE3A32"/>
    <w:rsid w:val="00DF17CE"/>
    <w:rsid w:val="00DF7EB9"/>
    <w:rsid w:val="00E01B33"/>
    <w:rsid w:val="00E032D9"/>
    <w:rsid w:val="00E07873"/>
    <w:rsid w:val="00E230F2"/>
    <w:rsid w:val="00E24E6C"/>
    <w:rsid w:val="00E27B37"/>
    <w:rsid w:val="00E30577"/>
    <w:rsid w:val="00E317DE"/>
    <w:rsid w:val="00E32BA4"/>
    <w:rsid w:val="00E3399B"/>
    <w:rsid w:val="00E35C4B"/>
    <w:rsid w:val="00E41F4B"/>
    <w:rsid w:val="00E4276A"/>
    <w:rsid w:val="00E432F7"/>
    <w:rsid w:val="00E52201"/>
    <w:rsid w:val="00E600B1"/>
    <w:rsid w:val="00E610D6"/>
    <w:rsid w:val="00E637AA"/>
    <w:rsid w:val="00E74DD7"/>
    <w:rsid w:val="00E754D3"/>
    <w:rsid w:val="00E8027C"/>
    <w:rsid w:val="00E82308"/>
    <w:rsid w:val="00E838FF"/>
    <w:rsid w:val="00E90919"/>
    <w:rsid w:val="00E9147C"/>
    <w:rsid w:val="00E95B04"/>
    <w:rsid w:val="00E97597"/>
    <w:rsid w:val="00EA0581"/>
    <w:rsid w:val="00EA1327"/>
    <w:rsid w:val="00EA56BF"/>
    <w:rsid w:val="00EA58ED"/>
    <w:rsid w:val="00EA74CB"/>
    <w:rsid w:val="00EB2EFF"/>
    <w:rsid w:val="00EB3F59"/>
    <w:rsid w:val="00EB4BE2"/>
    <w:rsid w:val="00EC054E"/>
    <w:rsid w:val="00EC2032"/>
    <w:rsid w:val="00EC61A9"/>
    <w:rsid w:val="00EE3941"/>
    <w:rsid w:val="00EE4902"/>
    <w:rsid w:val="00EE49F5"/>
    <w:rsid w:val="00EE6298"/>
    <w:rsid w:val="00EF090E"/>
    <w:rsid w:val="00EF2DEB"/>
    <w:rsid w:val="00EF3D75"/>
    <w:rsid w:val="00F00D01"/>
    <w:rsid w:val="00F01658"/>
    <w:rsid w:val="00F037F2"/>
    <w:rsid w:val="00F06D26"/>
    <w:rsid w:val="00F1272C"/>
    <w:rsid w:val="00F12D7A"/>
    <w:rsid w:val="00F13ABE"/>
    <w:rsid w:val="00F17B16"/>
    <w:rsid w:val="00F24B65"/>
    <w:rsid w:val="00F3014B"/>
    <w:rsid w:val="00F33572"/>
    <w:rsid w:val="00F33647"/>
    <w:rsid w:val="00F33785"/>
    <w:rsid w:val="00F404B9"/>
    <w:rsid w:val="00F40AF7"/>
    <w:rsid w:val="00F47D31"/>
    <w:rsid w:val="00F5462D"/>
    <w:rsid w:val="00F56E1B"/>
    <w:rsid w:val="00F6217E"/>
    <w:rsid w:val="00F62560"/>
    <w:rsid w:val="00F66922"/>
    <w:rsid w:val="00F679A7"/>
    <w:rsid w:val="00F72A39"/>
    <w:rsid w:val="00F7429F"/>
    <w:rsid w:val="00F75F64"/>
    <w:rsid w:val="00F76F8F"/>
    <w:rsid w:val="00F862A5"/>
    <w:rsid w:val="00F86F59"/>
    <w:rsid w:val="00F91CB7"/>
    <w:rsid w:val="00F941ED"/>
    <w:rsid w:val="00F94A99"/>
    <w:rsid w:val="00FA0A72"/>
    <w:rsid w:val="00FA49E2"/>
    <w:rsid w:val="00FA7A7C"/>
    <w:rsid w:val="00FB0ABB"/>
    <w:rsid w:val="00FB2F7D"/>
    <w:rsid w:val="00FC0BC9"/>
    <w:rsid w:val="00FC4405"/>
    <w:rsid w:val="00FD0534"/>
    <w:rsid w:val="00FD0C00"/>
    <w:rsid w:val="00FD313F"/>
    <w:rsid w:val="00FD7F6D"/>
    <w:rsid w:val="00FE0DD5"/>
    <w:rsid w:val="00FE1571"/>
    <w:rsid w:val="00FE2A0D"/>
    <w:rsid w:val="00FE5724"/>
    <w:rsid w:val="00FE5F65"/>
    <w:rsid w:val="00FF0422"/>
    <w:rsid w:val="00FF27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BC37EA"/>
  <w15:docId w15:val="{4169287A-8C53-4780-A7DC-08DF25E99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75F9C"/>
    <w:pPr>
      <w:spacing w:after="0" w:line="240" w:lineRule="auto"/>
    </w:pPr>
    <w:rPr>
      <w:rFonts w:eastAsia="Times New Roman" w:cs="Times New Roman"/>
      <w:sz w:val="24"/>
      <w:szCs w:val="24"/>
    </w:rPr>
  </w:style>
  <w:style w:type="paragraph" w:styleId="Nadpis1">
    <w:name w:val="heading 1"/>
    <w:basedOn w:val="Normlny"/>
    <w:next w:val="Normlny"/>
    <w:link w:val="Nadpis1Char"/>
    <w:qFormat/>
    <w:rsid w:val="008437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qFormat/>
    <w:rsid w:val="00673D42"/>
    <w:pPr>
      <w:keepNext/>
      <w:tabs>
        <w:tab w:val="num" w:pos="540"/>
      </w:tabs>
      <w:spacing w:line="360" w:lineRule="auto"/>
      <w:jc w:val="center"/>
      <w:outlineLvl w:val="1"/>
    </w:pPr>
    <w:rPr>
      <w:rFonts w:ascii="Arial" w:hAnsi="Arial"/>
      <w:b/>
      <w:bCs/>
      <w:noProof/>
      <w:sz w:val="30"/>
      <w:szCs w:val="30"/>
    </w:rPr>
  </w:style>
  <w:style w:type="paragraph" w:styleId="Nadpis3">
    <w:name w:val="heading 3"/>
    <w:basedOn w:val="Normlny"/>
    <w:next w:val="Normlny"/>
    <w:link w:val="Nadpis3Char"/>
    <w:qFormat/>
    <w:rsid w:val="00056232"/>
    <w:pPr>
      <w:keepNext/>
      <w:keepLines/>
      <w:numPr>
        <w:numId w:val="3"/>
      </w:numPr>
      <w:spacing w:after="120"/>
      <w:outlineLvl w:val="2"/>
    </w:pPr>
    <w:rPr>
      <w:rFonts w:ascii="Arial" w:eastAsia="Calibri" w:hAnsi="Arial"/>
      <w:b/>
      <w:bCs/>
      <w:sz w:val="22"/>
      <w:szCs w:val="22"/>
      <w:lang w:eastAsia="ja-JP"/>
    </w:rPr>
  </w:style>
  <w:style w:type="paragraph" w:styleId="Nadpis4">
    <w:name w:val="heading 4"/>
    <w:basedOn w:val="Normlny"/>
    <w:next w:val="Normlny"/>
    <w:link w:val="Nadpis4Char"/>
    <w:qFormat/>
    <w:rsid w:val="00673D42"/>
    <w:pPr>
      <w:keepNext/>
      <w:autoSpaceDE w:val="0"/>
      <w:autoSpaceDN w:val="0"/>
      <w:jc w:val="center"/>
      <w:outlineLvl w:val="3"/>
    </w:pPr>
    <w:rPr>
      <w:sz w:val="28"/>
      <w:szCs w:val="28"/>
      <w:lang w:eastAsia="cs-CZ"/>
    </w:rPr>
  </w:style>
  <w:style w:type="paragraph" w:styleId="Nadpis5">
    <w:name w:val="heading 5"/>
    <w:basedOn w:val="Normlny"/>
    <w:next w:val="Normlny"/>
    <w:link w:val="Nadpis5Char"/>
    <w:qFormat/>
    <w:rsid w:val="00673D42"/>
    <w:pPr>
      <w:spacing w:before="240" w:after="60"/>
      <w:outlineLvl w:val="4"/>
    </w:pPr>
    <w:rPr>
      <w:b/>
      <w:bCs/>
      <w:i/>
      <w:iCs/>
      <w:sz w:val="26"/>
      <w:szCs w:val="26"/>
      <w:lang w:eastAsia="cs-CZ"/>
    </w:rPr>
  </w:style>
  <w:style w:type="paragraph" w:styleId="Nadpis6">
    <w:name w:val="heading 6"/>
    <w:basedOn w:val="Normlny"/>
    <w:next w:val="Normlny"/>
    <w:link w:val="Nadpis6Char"/>
    <w:qFormat/>
    <w:rsid w:val="00673D42"/>
    <w:pPr>
      <w:spacing w:before="240" w:after="60"/>
      <w:outlineLvl w:val="5"/>
    </w:pPr>
    <w:rPr>
      <w:b/>
      <w:bCs/>
      <w:sz w:val="22"/>
      <w:szCs w:val="22"/>
      <w:lang w:eastAsia="cs-CZ"/>
    </w:rPr>
  </w:style>
  <w:style w:type="paragraph" w:styleId="Nadpis7">
    <w:name w:val="heading 7"/>
    <w:basedOn w:val="Normlny"/>
    <w:next w:val="Normlny"/>
    <w:link w:val="Nadpis7Char"/>
    <w:qFormat/>
    <w:rsid w:val="00673D42"/>
    <w:pPr>
      <w:spacing w:before="240" w:after="60"/>
      <w:outlineLvl w:val="6"/>
    </w:pPr>
    <w:rPr>
      <w:lang w:eastAsia="cs-CZ"/>
    </w:rPr>
  </w:style>
  <w:style w:type="paragraph" w:styleId="Nadpis8">
    <w:name w:val="heading 8"/>
    <w:basedOn w:val="Normlny"/>
    <w:next w:val="Normlny"/>
    <w:link w:val="Nadpis8Char"/>
    <w:qFormat/>
    <w:rsid w:val="00A75F9C"/>
    <w:pPr>
      <w:spacing w:before="240" w:after="60"/>
      <w:jc w:val="both"/>
      <w:outlineLvl w:val="7"/>
    </w:pPr>
    <w:rPr>
      <w:i/>
      <w:iCs/>
      <w:sz w:val="20"/>
      <w:szCs w:val="20"/>
      <w:lang w:val="x-none"/>
    </w:rPr>
  </w:style>
  <w:style w:type="paragraph" w:styleId="Nadpis9">
    <w:name w:val="heading 9"/>
    <w:basedOn w:val="Normlny"/>
    <w:next w:val="Normlny"/>
    <w:link w:val="Nadpis9Char"/>
    <w:qFormat/>
    <w:rsid w:val="00673D4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8Char">
    <w:name w:val="Nadpis 8 Char"/>
    <w:basedOn w:val="Predvolenpsmoodseku"/>
    <w:link w:val="Nadpis8"/>
    <w:rsid w:val="00A75F9C"/>
    <w:rPr>
      <w:rFonts w:eastAsia="Times New Roman" w:cs="Times New Roman"/>
      <w:i/>
      <w:iCs/>
      <w:sz w:val="20"/>
      <w:szCs w:val="20"/>
      <w:lang w:val="x-none"/>
    </w:rPr>
  </w:style>
  <w:style w:type="paragraph" w:customStyle="1" w:styleId="NTnormal">
    <w:name w:val="+NT/normal"/>
    <w:basedOn w:val="Normlny"/>
    <w:rsid w:val="00A75F9C"/>
    <w:pPr>
      <w:spacing w:before="100" w:beforeAutospacing="1" w:after="100" w:afterAutospacing="1"/>
      <w:jc w:val="both"/>
    </w:pPr>
    <w:rPr>
      <w:rFonts w:ascii="Garamond" w:hAnsi="Garamond"/>
      <w:sz w:val="22"/>
      <w:lang w:val="en-GB"/>
    </w:rPr>
  </w:style>
  <w:style w:type="paragraph" w:styleId="Zkladntext">
    <w:name w:val="Body Text"/>
    <w:basedOn w:val="Normlny"/>
    <w:link w:val="ZkladntextChar"/>
    <w:rsid w:val="00A75F9C"/>
    <w:pPr>
      <w:jc w:val="both"/>
    </w:pPr>
    <w:rPr>
      <w:sz w:val="20"/>
      <w:szCs w:val="20"/>
      <w:lang w:val="x-none" w:eastAsia="cs-CZ"/>
    </w:rPr>
  </w:style>
  <w:style w:type="character" w:customStyle="1" w:styleId="ZkladntextChar">
    <w:name w:val="Základný text Char"/>
    <w:basedOn w:val="Predvolenpsmoodseku"/>
    <w:link w:val="Zkladntext"/>
    <w:rsid w:val="00A75F9C"/>
    <w:rPr>
      <w:rFonts w:eastAsia="Times New Roman" w:cs="Times New Roman"/>
      <w:sz w:val="20"/>
      <w:szCs w:val="20"/>
      <w:lang w:val="x-none" w:eastAsia="cs-CZ"/>
    </w:rPr>
  </w:style>
  <w:style w:type="paragraph" w:styleId="Obyajntext">
    <w:name w:val="Plain Text"/>
    <w:basedOn w:val="Normlny"/>
    <w:link w:val="ObyajntextChar"/>
    <w:uiPriority w:val="99"/>
    <w:rsid w:val="00A75F9C"/>
    <w:rPr>
      <w:rFonts w:ascii="Courier New" w:hAnsi="Courier New"/>
      <w:sz w:val="20"/>
      <w:szCs w:val="20"/>
      <w:lang w:val="x-none" w:eastAsia="cs-CZ"/>
    </w:rPr>
  </w:style>
  <w:style w:type="character" w:customStyle="1" w:styleId="ObyajntextChar">
    <w:name w:val="Obyčajný text Char"/>
    <w:basedOn w:val="Predvolenpsmoodseku"/>
    <w:link w:val="Obyajntext"/>
    <w:uiPriority w:val="99"/>
    <w:rsid w:val="00A75F9C"/>
    <w:rPr>
      <w:rFonts w:ascii="Courier New" w:eastAsia="Times New Roman" w:hAnsi="Courier New" w:cs="Times New Roman"/>
      <w:sz w:val="20"/>
      <w:szCs w:val="20"/>
      <w:lang w:val="x-none" w:eastAsia="cs-CZ"/>
    </w:rPr>
  </w:style>
  <w:style w:type="paragraph" w:styleId="Odsekzoznamu">
    <w:name w:val="List Paragraph"/>
    <w:aliases w:val="Bullet Number,lp1,lp11,Use Case List Paragraph,body,Colorful List - Accent 11"/>
    <w:basedOn w:val="Normlny"/>
    <w:link w:val="OdsekzoznamuChar"/>
    <w:uiPriority w:val="34"/>
    <w:qFormat/>
    <w:rsid w:val="00A75F9C"/>
    <w:pPr>
      <w:ind w:left="708"/>
    </w:pPr>
  </w:style>
  <w:style w:type="character" w:styleId="Hypertextovprepojenie">
    <w:name w:val="Hyperlink"/>
    <w:basedOn w:val="Predvolenpsmoodseku"/>
    <w:uiPriority w:val="99"/>
    <w:unhideWhenUsed/>
    <w:rsid w:val="0094653B"/>
    <w:rPr>
      <w:color w:val="0000FF" w:themeColor="hyperlink"/>
      <w:u w:val="single"/>
    </w:rPr>
  </w:style>
  <w:style w:type="character" w:styleId="Odkaznakomentr">
    <w:name w:val="annotation reference"/>
    <w:basedOn w:val="Predvolenpsmoodseku"/>
    <w:uiPriority w:val="99"/>
    <w:unhideWhenUsed/>
    <w:rsid w:val="00C52424"/>
    <w:rPr>
      <w:sz w:val="16"/>
      <w:szCs w:val="16"/>
    </w:rPr>
  </w:style>
  <w:style w:type="paragraph" w:styleId="Textkomentra">
    <w:name w:val="annotation text"/>
    <w:basedOn w:val="Normlny"/>
    <w:link w:val="TextkomentraChar"/>
    <w:uiPriority w:val="99"/>
    <w:unhideWhenUsed/>
    <w:rsid w:val="00C52424"/>
    <w:rPr>
      <w:sz w:val="20"/>
      <w:szCs w:val="20"/>
    </w:rPr>
  </w:style>
  <w:style w:type="character" w:customStyle="1" w:styleId="TextkomentraChar">
    <w:name w:val="Text komentára Char"/>
    <w:basedOn w:val="Predvolenpsmoodseku"/>
    <w:link w:val="Textkomentra"/>
    <w:uiPriority w:val="99"/>
    <w:rsid w:val="00C52424"/>
    <w:rPr>
      <w:rFonts w:eastAsia="Times New Roman" w:cs="Times New Roman"/>
      <w:sz w:val="20"/>
      <w:szCs w:val="20"/>
    </w:rPr>
  </w:style>
  <w:style w:type="paragraph" w:styleId="Predmetkomentra">
    <w:name w:val="annotation subject"/>
    <w:basedOn w:val="Textkomentra"/>
    <w:next w:val="Textkomentra"/>
    <w:link w:val="PredmetkomentraChar"/>
    <w:uiPriority w:val="99"/>
    <w:unhideWhenUsed/>
    <w:rsid w:val="00C52424"/>
    <w:rPr>
      <w:b/>
      <w:bCs/>
    </w:rPr>
  </w:style>
  <w:style w:type="character" w:customStyle="1" w:styleId="PredmetkomentraChar">
    <w:name w:val="Predmet komentára Char"/>
    <w:basedOn w:val="TextkomentraChar"/>
    <w:link w:val="Predmetkomentra"/>
    <w:uiPriority w:val="99"/>
    <w:rsid w:val="00C52424"/>
    <w:rPr>
      <w:rFonts w:eastAsia="Times New Roman" w:cs="Times New Roman"/>
      <w:b/>
      <w:bCs/>
      <w:sz w:val="20"/>
      <w:szCs w:val="20"/>
    </w:rPr>
  </w:style>
  <w:style w:type="paragraph" w:styleId="Textbubliny">
    <w:name w:val="Balloon Text"/>
    <w:basedOn w:val="Normlny"/>
    <w:link w:val="TextbublinyChar"/>
    <w:uiPriority w:val="99"/>
    <w:unhideWhenUsed/>
    <w:rsid w:val="00C52424"/>
    <w:rPr>
      <w:rFonts w:ascii="Tahoma" w:hAnsi="Tahoma" w:cs="Tahoma"/>
      <w:sz w:val="16"/>
      <w:szCs w:val="16"/>
    </w:rPr>
  </w:style>
  <w:style w:type="character" w:customStyle="1" w:styleId="TextbublinyChar">
    <w:name w:val="Text bubliny Char"/>
    <w:basedOn w:val="Predvolenpsmoodseku"/>
    <w:link w:val="Textbubliny"/>
    <w:uiPriority w:val="99"/>
    <w:rsid w:val="00C52424"/>
    <w:rPr>
      <w:rFonts w:ascii="Tahoma" w:eastAsia="Times New Roman" w:hAnsi="Tahoma" w:cs="Tahoma"/>
      <w:sz w:val="16"/>
      <w:szCs w:val="16"/>
    </w:rPr>
  </w:style>
  <w:style w:type="character" w:customStyle="1" w:styleId="Nadpis3Char">
    <w:name w:val="Nadpis 3 Char"/>
    <w:basedOn w:val="Predvolenpsmoodseku"/>
    <w:link w:val="Nadpis3"/>
    <w:rsid w:val="00056232"/>
    <w:rPr>
      <w:rFonts w:ascii="Arial" w:eastAsia="Calibri" w:hAnsi="Arial" w:cs="Times New Roman"/>
      <w:b/>
      <w:bCs/>
      <w:lang w:eastAsia="ja-JP"/>
    </w:rPr>
  </w:style>
  <w:style w:type="paragraph" w:customStyle="1" w:styleId="Default">
    <w:name w:val="Default"/>
    <w:qFormat/>
    <w:rsid w:val="00056232"/>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Hlavika">
    <w:name w:val="header"/>
    <w:basedOn w:val="Normlny"/>
    <w:link w:val="HlavikaChar"/>
    <w:uiPriority w:val="99"/>
    <w:unhideWhenUsed/>
    <w:rsid w:val="00874111"/>
    <w:pPr>
      <w:tabs>
        <w:tab w:val="center" w:pos="4536"/>
        <w:tab w:val="right" w:pos="9072"/>
      </w:tabs>
    </w:pPr>
  </w:style>
  <w:style w:type="character" w:customStyle="1" w:styleId="HlavikaChar">
    <w:name w:val="Hlavička Char"/>
    <w:basedOn w:val="Predvolenpsmoodseku"/>
    <w:link w:val="Hlavika"/>
    <w:uiPriority w:val="99"/>
    <w:rsid w:val="00874111"/>
    <w:rPr>
      <w:rFonts w:eastAsia="Times New Roman" w:cs="Times New Roman"/>
      <w:sz w:val="24"/>
      <w:szCs w:val="24"/>
    </w:rPr>
  </w:style>
  <w:style w:type="paragraph" w:styleId="Pta">
    <w:name w:val="footer"/>
    <w:basedOn w:val="Normlny"/>
    <w:link w:val="PtaChar"/>
    <w:uiPriority w:val="99"/>
    <w:unhideWhenUsed/>
    <w:rsid w:val="00874111"/>
    <w:pPr>
      <w:tabs>
        <w:tab w:val="center" w:pos="4536"/>
        <w:tab w:val="right" w:pos="9072"/>
      </w:tabs>
    </w:pPr>
  </w:style>
  <w:style w:type="character" w:customStyle="1" w:styleId="PtaChar">
    <w:name w:val="Päta Char"/>
    <w:basedOn w:val="Predvolenpsmoodseku"/>
    <w:link w:val="Pta"/>
    <w:uiPriority w:val="99"/>
    <w:rsid w:val="00874111"/>
    <w:rPr>
      <w:rFonts w:eastAsia="Times New Roman" w:cs="Times New Roman"/>
      <w:sz w:val="24"/>
      <w:szCs w:val="24"/>
    </w:rPr>
  </w:style>
  <w:style w:type="character" w:customStyle="1" w:styleId="OdsekzoznamuChar">
    <w:name w:val="Odsek zoznamu Char"/>
    <w:aliases w:val="Bullet Number Char,lp1 Char,lp11 Char,Use Case List Paragraph Char,body Char,Colorful List - Accent 11 Char"/>
    <w:link w:val="Odsekzoznamu"/>
    <w:uiPriority w:val="34"/>
    <w:qFormat/>
    <w:locked/>
    <w:rsid w:val="00D067F1"/>
    <w:rPr>
      <w:rFonts w:eastAsia="Times New Roman" w:cs="Times New Roman"/>
      <w:sz w:val="24"/>
      <w:szCs w:val="24"/>
    </w:rPr>
  </w:style>
  <w:style w:type="paragraph" w:customStyle="1" w:styleId="Odsekzoznamu1">
    <w:name w:val="Odsek zoznamu1"/>
    <w:basedOn w:val="Normlny"/>
    <w:qFormat/>
    <w:rsid w:val="00925B2F"/>
    <w:pPr>
      <w:tabs>
        <w:tab w:val="left" w:pos="2160"/>
        <w:tab w:val="left" w:pos="2880"/>
        <w:tab w:val="left" w:pos="4500"/>
      </w:tabs>
      <w:ind w:left="708"/>
    </w:pPr>
    <w:rPr>
      <w:rFonts w:ascii="Arial" w:hAnsi="Arial"/>
      <w:sz w:val="20"/>
      <w:szCs w:val="20"/>
      <w:lang w:eastAsia="cs-CZ"/>
    </w:rPr>
  </w:style>
  <w:style w:type="character" w:customStyle="1" w:styleId="Nadpis1Char">
    <w:name w:val="Nadpis 1 Char"/>
    <w:basedOn w:val="Predvolenpsmoodseku"/>
    <w:link w:val="Nadpis1"/>
    <w:rsid w:val="0084378B"/>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nhideWhenUsed/>
    <w:rsid w:val="00312E97"/>
    <w:pPr>
      <w:spacing w:after="120" w:line="480" w:lineRule="auto"/>
      <w:ind w:left="283"/>
    </w:pPr>
  </w:style>
  <w:style w:type="character" w:customStyle="1" w:styleId="Zarkazkladnhotextu2Char">
    <w:name w:val="Zarážka základného textu 2 Char"/>
    <w:basedOn w:val="Predvolenpsmoodseku"/>
    <w:link w:val="Zarkazkladnhotextu2"/>
    <w:rsid w:val="00312E97"/>
    <w:rPr>
      <w:rFonts w:eastAsia="Times New Roman" w:cs="Times New Roman"/>
      <w:sz w:val="24"/>
      <w:szCs w:val="24"/>
    </w:rPr>
  </w:style>
  <w:style w:type="paragraph" w:styleId="Zkladntext2">
    <w:name w:val="Body Text 2"/>
    <w:basedOn w:val="Normlny"/>
    <w:link w:val="Zkladntext2Char"/>
    <w:unhideWhenUsed/>
    <w:rsid w:val="00150871"/>
    <w:pPr>
      <w:spacing w:after="120" w:line="480" w:lineRule="auto"/>
    </w:pPr>
  </w:style>
  <w:style w:type="character" w:customStyle="1" w:styleId="Zkladntext2Char">
    <w:name w:val="Základný text 2 Char"/>
    <w:basedOn w:val="Predvolenpsmoodseku"/>
    <w:link w:val="Zkladntext2"/>
    <w:rsid w:val="00150871"/>
    <w:rPr>
      <w:rFonts w:eastAsia="Times New Roman" w:cs="Times New Roman"/>
      <w:sz w:val="24"/>
      <w:szCs w:val="24"/>
    </w:rPr>
  </w:style>
  <w:style w:type="paragraph" w:customStyle="1" w:styleId="Style15">
    <w:name w:val="Style15"/>
    <w:basedOn w:val="Normlny"/>
    <w:uiPriority w:val="99"/>
    <w:rsid w:val="00213C30"/>
    <w:pPr>
      <w:widowControl w:val="0"/>
      <w:autoSpaceDE w:val="0"/>
      <w:autoSpaceDN w:val="0"/>
      <w:adjustRightInd w:val="0"/>
      <w:spacing w:line="216" w:lineRule="exact"/>
    </w:pPr>
    <w:rPr>
      <w:rFonts w:ascii="Arial" w:hAnsi="Arial" w:cs="Arial"/>
    </w:rPr>
  </w:style>
  <w:style w:type="character" w:customStyle="1" w:styleId="FontStyle41">
    <w:name w:val="Font Style41"/>
    <w:uiPriority w:val="99"/>
    <w:rsid w:val="00213C30"/>
    <w:rPr>
      <w:rFonts w:ascii="Times New Roman" w:hAnsi="Times New Roman" w:cs="Times New Roman"/>
      <w:b/>
      <w:bCs/>
      <w:sz w:val="18"/>
      <w:szCs w:val="18"/>
    </w:rPr>
  </w:style>
  <w:style w:type="paragraph" w:styleId="Revzia">
    <w:name w:val="Revision"/>
    <w:hidden/>
    <w:uiPriority w:val="99"/>
    <w:semiHidden/>
    <w:rsid w:val="00E600B1"/>
    <w:pPr>
      <w:spacing w:after="0" w:line="240" w:lineRule="auto"/>
    </w:pPr>
    <w:rPr>
      <w:rFonts w:eastAsia="Times New Roman" w:cs="Times New Roman"/>
      <w:sz w:val="24"/>
      <w:szCs w:val="24"/>
    </w:rPr>
  </w:style>
  <w:style w:type="character" w:customStyle="1" w:styleId="InternetLink">
    <w:name w:val="Internet Link"/>
    <w:rsid w:val="00414467"/>
    <w:rPr>
      <w:color w:val="000080"/>
      <w:u w:val="single"/>
    </w:rPr>
  </w:style>
  <w:style w:type="paragraph" w:customStyle="1" w:styleId="Standard">
    <w:name w:val="Standard"/>
    <w:uiPriority w:val="99"/>
    <w:rsid w:val="004B38F3"/>
    <w:pPr>
      <w:suppressAutoHyphens/>
      <w:autoSpaceDN w:val="0"/>
      <w:textAlignment w:val="baseline"/>
    </w:pPr>
    <w:rPr>
      <w:rFonts w:ascii="Calibri" w:eastAsia="Calibri" w:hAnsi="Calibri" w:cs="Times New Roman"/>
      <w:kern w:val="3"/>
      <w:lang w:eastAsia="en-US"/>
    </w:rPr>
  </w:style>
  <w:style w:type="character" w:customStyle="1" w:styleId="TextkomentraChar1">
    <w:name w:val="Text komentára Char1"/>
    <w:uiPriority w:val="99"/>
    <w:locked/>
    <w:rsid w:val="004B38F3"/>
    <w:rPr>
      <w:rFonts w:ascii="Calibri" w:eastAsia="Calibri" w:hAnsi="Calibri"/>
      <w:kern w:val="3"/>
    </w:rPr>
  </w:style>
  <w:style w:type="paragraph" w:styleId="Zkladntext3">
    <w:name w:val="Body Text 3"/>
    <w:aliases w:val=" Char"/>
    <w:basedOn w:val="Normlny"/>
    <w:link w:val="Zkladntext3Char"/>
    <w:unhideWhenUsed/>
    <w:rsid w:val="00673D42"/>
    <w:pPr>
      <w:spacing w:after="120"/>
    </w:pPr>
    <w:rPr>
      <w:sz w:val="16"/>
      <w:szCs w:val="16"/>
    </w:rPr>
  </w:style>
  <w:style w:type="character" w:customStyle="1" w:styleId="Zkladntext3Char">
    <w:name w:val="Základný text 3 Char"/>
    <w:aliases w:val=" Char Char"/>
    <w:basedOn w:val="Predvolenpsmoodseku"/>
    <w:link w:val="Zkladntext3"/>
    <w:rsid w:val="00673D42"/>
    <w:rPr>
      <w:rFonts w:eastAsia="Times New Roman" w:cs="Times New Roman"/>
      <w:sz w:val="16"/>
      <w:szCs w:val="16"/>
    </w:rPr>
  </w:style>
  <w:style w:type="character" w:customStyle="1" w:styleId="Nadpis2Char">
    <w:name w:val="Nadpis 2 Char"/>
    <w:basedOn w:val="Predvolenpsmoodseku"/>
    <w:link w:val="Nadpis2"/>
    <w:rsid w:val="00673D42"/>
    <w:rPr>
      <w:rFonts w:ascii="Arial" w:eastAsia="Times New Roman" w:hAnsi="Arial" w:cs="Times New Roman"/>
      <w:b/>
      <w:bCs/>
      <w:noProof/>
      <w:sz w:val="30"/>
      <w:szCs w:val="30"/>
    </w:rPr>
  </w:style>
  <w:style w:type="character" w:customStyle="1" w:styleId="Nadpis4Char">
    <w:name w:val="Nadpis 4 Char"/>
    <w:basedOn w:val="Predvolenpsmoodseku"/>
    <w:link w:val="Nadpis4"/>
    <w:rsid w:val="00673D42"/>
    <w:rPr>
      <w:rFonts w:eastAsia="Times New Roman" w:cs="Times New Roman"/>
      <w:sz w:val="28"/>
      <w:szCs w:val="28"/>
      <w:lang w:eastAsia="cs-CZ"/>
    </w:rPr>
  </w:style>
  <w:style w:type="character" w:customStyle="1" w:styleId="Nadpis5Char">
    <w:name w:val="Nadpis 5 Char"/>
    <w:basedOn w:val="Predvolenpsmoodseku"/>
    <w:link w:val="Nadpis5"/>
    <w:rsid w:val="00673D42"/>
    <w:rPr>
      <w:rFonts w:eastAsia="Times New Roman" w:cs="Times New Roman"/>
      <w:b/>
      <w:bCs/>
      <w:i/>
      <w:iCs/>
      <w:sz w:val="26"/>
      <w:szCs w:val="26"/>
      <w:lang w:eastAsia="cs-CZ"/>
    </w:rPr>
  </w:style>
  <w:style w:type="character" w:customStyle="1" w:styleId="Nadpis6Char">
    <w:name w:val="Nadpis 6 Char"/>
    <w:basedOn w:val="Predvolenpsmoodseku"/>
    <w:link w:val="Nadpis6"/>
    <w:rsid w:val="00673D42"/>
    <w:rPr>
      <w:rFonts w:eastAsia="Times New Roman" w:cs="Times New Roman"/>
      <w:b/>
      <w:bCs/>
      <w:lang w:eastAsia="cs-CZ"/>
    </w:rPr>
  </w:style>
  <w:style w:type="character" w:customStyle="1" w:styleId="Nadpis7Char">
    <w:name w:val="Nadpis 7 Char"/>
    <w:basedOn w:val="Predvolenpsmoodseku"/>
    <w:link w:val="Nadpis7"/>
    <w:rsid w:val="00673D42"/>
    <w:rPr>
      <w:rFonts w:eastAsia="Times New Roman" w:cs="Times New Roman"/>
      <w:sz w:val="24"/>
      <w:szCs w:val="24"/>
      <w:lang w:eastAsia="cs-CZ"/>
    </w:rPr>
  </w:style>
  <w:style w:type="character" w:customStyle="1" w:styleId="Nadpis9Char">
    <w:name w:val="Nadpis 9 Char"/>
    <w:basedOn w:val="Predvolenpsmoodseku"/>
    <w:link w:val="Nadpis9"/>
    <w:rsid w:val="00673D42"/>
    <w:rPr>
      <w:rFonts w:ascii="Arial" w:eastAsia="Times New Roman" w:hAnsi="Arial" w:cs="Arial"/>
      <w:lang w:eastAsia="cs-CZ"/>
    </w:rPr>
  </w:style>
  <w:style w:type="paragraph" w:styleId="Zarkazkladnhotextu">
    <w:name w:val="Body Text Indent"/>
    <w:basedOn w:val="Normlny"/>
    <w:link w:val="ZarkazkladnhotextuChar"/>
    <w:rsid w:val="00673D42"/>
    <w:pPr>
      <w:spacing w:after="120"/>
      <w:ind w:left="283"/>
    </w:pPr>
    <w:rPr>
      <w:sz w:val="20"/>
      <w:szCs w:val="20"/>
      <w:lang w:eastAsia="cs-CZ"/>
    </w:rPr>
  </w:style>
  <w:style w:type="character" w:customStyle="1" w:styleId="ZarkazkladnhotextuChar">
    <w:name w:val="Zarážka základného textu Char"/>
    <w:basedOn w:val="Predvolenpsmoodseku"/>
    <w:link w:val="Zarkazkladnhotextu"/>
    <w:rsid w:val="00673D42"/>
    <w:rPr>
      <w:rFonts w:eastAsia="Times New Roman" w:cs="Times New Roman"/>
      <w:sz w:val="20"/>
      <w:szCs w:val="20"/>
      <w:lang w:eastAsia="cs-CZ"/>
    </w:rPr>
  </w:style>
  <w:style w:type="character" w:customStyle="1" w:styleId="pre">
    <w:name w:val="pre"/>
    <w:basedOn w:val="Predvolenpsmoodseku"/>
    <w:rsid w:val="00673D42"/>
  </w:style>
  <w:style w:type="paragraph" w:styleId="Zarkazkladnhotextu3">
    <w:name w:val="Body Text Indent 3"/>
    <w:basedOn w:val="Normlny"/>
    <w:link w:val="Zarkazkladnhotextu3Char"/>
    <w:rsid w:val="00673D42"/>
    <w:pPr>
      <w:spacing w:after="120"/>
      <w:ind w:left="283"/>
    </w:pPr>
    <w:rPr>
      <w:sz w:val="16"/>
      <w:szCs w:val="16"/>
      <w:lang w:eastAsia="cs-CZ"/>
    </w:rPr>
  </w:style>
  <w:style w:type="character" w:customStyle="1" w:styleId="Zarkazkladnhotextu3Char">
    <w:name w:val="Zarážka základného textu 3 Char"/>
    <w:basedOn w:val="Predvolenpsmoodseku"/>
    <w:link w:val="Zarkazkladnhotextu3"/>
    <w:rsid w:val="00673D42"/>
    <w:rPr>
      <w:rFonts w:eastAsia="Times New Roman" w:cs="Times New Roman"/>
      <w:sz w:val="16"/>
      <w:szCs w:val="16"/>
      <w:lang w:eastAsia="cs-CZ"/>
    </w:rPr>
  </w:style>
  <w:style w:type="paragraph" w:customStyle="1" w:styleId="BodyTextIndent31">
    <w:name w:val="Body Text Indent 31"/>
    <w:basedOn w:val="Normlny"/>
    <w:rsid w:val="00673D42"/>
    <w:pPr>
      <w:ind w:left="708"/>
      <w:jc w:val="both"/>
    </w:pPr>
    <w:rPr>
      <w:szCs w:val="20"/>
    </w:rPr>
  </w:style>
  <w:style w:type="paragraph" w:customStyle="1" w:styleId="BodyText31">
    <w:name w:val="Body Text 31"/>
    <w:basedOn w:val="Normlny"/>
    <w:rsid w:val="00673D42"/>
    <w:pPr>
      <w:jc w:val="center"/>
    </w:pPr>
    <w:rPr>
      <w:color w:val="FF0000"/>
      <w:sz w:val="20"/>
      <w:szCs w:val="20"/>
    </w:rPr>
  </w:style>
  <w:style w:type="paragraph" w:customStyle="1" w:styleId="BodyText22">
    <w:name w:val="Body Text 22"/>
    <w:basedOn w:val="Normlny"/>
    <w:rsid w:val="00673D42"/>
    <w:pPr>
      <w:tabs>
        <w:tab w:val="left" w:pos="900"/>
      </w:tabs>
      <w:ind w:left="900"/>
      <w:jc w:val="both"/>
    </w:pPr>
    <w:rPr>
      <w:sz w:val="20"/>
      <w:szCs w:val="20"/>
    </w:rPr>
  </w:style>
  <w:style w:type="paragraph" w:customStyle="1" w:styleId="Import0">
    <w:name w:val="Import 0"/>
    <w:basedOn w:val="Normlny"/>
    <w:rsid w:val="00673D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rPr>
  </w:style>
  <w:style w:type="character" w:styleId="slostrany">
    <w:name w:val="page number"/>
    <w:basedOn w:val="Predvolenpsmoodseku"/>
    <w:rsid w:val="00673D42"/>
  </w:style>
  <w:style w:type="paragraph" w:customStyle="1" w:styleId="BodyTextIndent21">
    <w:name w:val="Body Text Indent 21"/>
    <w:basedOn w:val="Normlny"/>
    <w:rsid w:val="00673D42"/>
    <w:pPr>
      <w:ind w:left="360"/>
      <w:jc w:val="both"/>
    </w:pPr>
    <w:rPr>
      <w:szCs w:val="20"/>
    </w:rPr>
  </w:style>
  <w:style w:type="paragraph" w:customStyle="1" w:styleId="BodyText21">
    <w:name w:val="Body Text 21"/>
    <w:basedOn w:val="Normlny"/>
    <w:rsid w:val="00673D42"/>
    <w:pPr>
      <w:tabs>
        <w:tab w:val="left" w:pos="900"/>
      </w:tabs>
      <w:ind w:left="900"/>
      <w:jc w:val="both"/>
    </w:pPr>
    <w:rPr>
      <w:sz w:val="20"/>
      <w:szCs w:val="20"/>
    </w:rPr>
  </w:style>
  <w:style w:type="paragraph" w:styleId="Adresanaoblke">
    <w:name w:val="envelope address"/>
    <w:basedOn w:val="Normlny"/>
    <w:rsid w:val="00673D42"/>
    <w:pPr>
      <w:framePr w:w="7920" w:h="1980" w:hRule="exact" w:hSpace="141" w:wrap="auto" w:hAnchor="page" w:xAlign="center" w:yAlign="bottom"/>
      <w:ind w:left="2880"/>
    </w:pPr>
    <w:rPr>
      <w:sz w:val="28"/>
      <w:szCs w:val="20"/>
    </w:rPr>
  </w:style>
  <w:style w:type="paragraph" w:customStyle="1" w:styleId="Odsek">
    <w:name w:val="Odsek"/>
    <w:basedOn w:val="Normlny"/>
    <w:rsid w:val="00673D42"/>
    <w:pPr>
      <w:spacing w:before="120"/>
      <w:ind w:left="510" w:hanging="510"/>
      <w:jc w:val="both"/>
    </w:pPr>
    <w:rPr>
      <w:szCs w:val="20"/>
    </w:rPr>
  </w:style>
  <w:style w:type="paragraph" w:customStyle="1" w:styleId="CharCharChar">
    <w:name w:val="Char Char Char"/>
    <w:basedOn w:val="Normlny"/>
    <w:rsid w:val="00673D42"/>
    <w:pPr>
      <w:spacing w:after="160" w:line="240" w:lineRule="exact"/>
    </w:pPr>
    <w:rPr>
      <w:rFonts w:ascii="Verdana" w:hAnsi="Verdana"/>
      <w:sz w:val="20"/>
      <w:szCs w:val="20"/>
      <w:lang w:val="en-US" w:eastAsia="en-US"/>
    </w:rPr>
  </w:style>
  <w:style w:type="character" w:styleId="PsacstrojHTML">
    <w:name w:val="HTML Typewriter"/>
    <w:rsid w:val="00673D42"/>
    <w:rPr>
      <w:rFonts w:ascii="Courier New" w:eastAsia="Times New Roman" w:hAnsi="Courier New"/>
      <w:sz w:val="20"/>
      <w:szCs w:val="20"/>
    </w:rPr>
  </w:style>
  <w:style w:type="paragraph" w:customStyle="1" w:styleId="Export0">
    <w:name w:val="Export 0"/>
    <w:basedOn w:val="Normlny"/>
    <w:rsid w:val="00673D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szCs w:val="20"/>
    </w:rPr>
  </w:style>
  <w:style w:type="paragraph" w:customStyle="1" w:styleId="H5">
    <w:name w:val="H5"/>
    <w:basedOn w:val="Normlny"/>
    <w:next w:val="Normlny"/>
    <w:rsid w:val="00673D42"/>
    <w:pPr>
      <w:keepNext/>
      <w:spacing w:before="100" w:after="100"/>
    </w:pPr>
    <w:rPr>
      <w:b/>
      <w:sz w:val="20"/>
      <w:szCs w:val="20"/>
      <w:lang w:eastAsia="cs-CZ"/>
    </w:rPr>
  </w:style>
  <w:style w:type="paragraph" w:customStyle="1" w:styleId="Styl1">
    <w:name w:val="Styl1"/>
    <w:basedOn w:val="Normlny"/>
    <w:rsid w:val="00673D42"/>
    <w:pPr>
      <w:jc w:val="both"/>
    </w:pPr>
    <w:rPr>
      <w:rFonts w:ascii="Arial" w:hAnsi="Arial"/>
      <w:szCs w:val="20"/>
    </w:rPr>
  </w:style>
  <w:style w:type="paragraph" w:customStyle="1" w:styleId="sloseznamu">
    <w:name w:val="Èíslo seznamu"/>
    <w:basedOn w:val="Normlny"/>
    <w:rsid w:val="00673D42"/>
    <w:pPr>
      <w:jc w:val="both"/>
    </w:pPr>
    <w:rPr>
      <w:rFonts w:ascii="Century Schoolbook" w:eastAsia="Century Schoolbook" w:hAnsi="Century Schoolbook"/>
      <w:noProof/>
      <w:szCs w:val="20"/>
    </w:rPr>
  </w:style>
  <w:style w:type="paragraph" w:styleId="Oznaitext">
    <w:name w:val="Block Text"/>
    <w:basedOn w:val="Normlny"/>
    <w:rsid w:val="00673D42"/>
    <w:pPr>
      <w:ind w:left="720" w:right="98"/>
      <w:jc w:val="both"/>
    </w:pPr>
    <w:rPr>
      <w:rFonts w:ascii="Arial" w:hAnsi="Arial"/>
      <w:noProof/>
      <w:sz w:val="22"/>
    </w:rPr>
  </w:style>
  <w:style w:type="paragraph" w:styleId="Zoznam">
    <w:name w:val="List"/>
    <w:basedOn w:val="Normlny"/>
    <w:rsid w:val="00673D42"/>
    <w:pPr>
      <w:ind w:left="283" w:hanging="283"/>
      <w:jc w:val="both"/>
    </w:pPr>
    <w:rPr>
      <w:rFonts w:ascii="Arial" w:hAnsi="Arial"/>
      <w:szCs w:val="20"/>
    </w:rPr>
  </w:style>
  <w:style w:type="paragraph" w:styleId="Prvzarkazkladnhotextu2">
    <w:name w:val="Body Text First Indent 2"/>
    <w:basedOn w:val="Zarkazkladnhotextu"/>
    <w:link w:val="Prvzarkazkladnhotextu2Char"/>
    <w:rsid w:val="00673D42"/>
    <w:pPr>
      <w:ind w:firstLine="210"/>
    </w:pPr>
    <w:rPr>
      <w:rFonts w:ascii="Arial" w:hAnsi="Arial"/>
      <w:noProof/>
      <w:sz w:val="22"/>
      <w:szCs w:val="24"/>
      <w:lang w:eastAsia="sk-SK"/>
    </w:rPr>
  </w:style>
  <w:style w:type="character" w:customStyle="1" w:styleId="Prvzarkazkladnhotextu2Char">
    <w:name w:val="Prvá zarážka základného textu 2 Char"/>
    <w:basedOn w:val="ZarkazkladnhotextuChar"/>
    <w:link w:val="Prvzarkazkladnhotextu2"/>
    <w:rsid w:val="00673D42"/>
    <w:rPr>
      <w:rFonts w:ascii="Arial" w:eastAsia="Times New Roman" w:hAnsi="Arial" w:cs="Times New Roman"/>
      <w:noProof/>
      <w:sz w:val="20"/>
      <w:szCs w:val="24"/>
      <w:lang w:eastAsia="cs-CZ"/>
    </w:rPr>
  </w:style>
  <w:style w:type="table" w:styleId="Mriekatabuky">
    <w:name w:val="Table Grid"/>
    <w:basedOn w:val="Normlnatabuka"/>
    <w:rsid w:val="00673D4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
    <w:name w:val="small"/>
    <w:basedOn w:val="Predvolenpsmoodseku"/>
    <w:rsid w:val="00673D42"/>
  </w:style>
  <w:style w:type="character" w:styleId="Siln">
    <w:name w:val="Strong"/>
    <w:qFormat/>
    <w:rsid w:val="00673D42"/>
    <w:rPr>
      <w:b/>
      <w:bCs/>
    </w:rPr>
  </w:style>
  <w:style w:type="character" w:styleId="PouitHypertextovPrepojenie">
    <w:name w:val="FollowedHyperlink"/>
    <w:uiPriority w:val="99"/>
    <w:rsid w:val="00673D42"/>
    <w:rPr>
      <w:color w:val="606420"/>
      <w:u w:val="single"/>
    </w:rPr>
  </w:style>
  <w:style w:type="character" w:customStyle="1" w:styleId="a11">
    <w:name w:val="a11"/>
    <w:rsid w:val="00673D42"/>
    <w:rPr>
      <w:sz w:val="15"/>
      <w:szCs w:val="15"/>
    </w:rPr>
  </w:style>
  <w:style w:type="character" w:customStyle="1" w:styleId="item">
    <w:name w:val="item"/>
    <w:basedOn w:val="Predvolenpsmoodseku"/>
    <w:rsid w:val="00673D42"/>
  </w:style>
  <w:style w:type="paragraph" w:customStyle="1" w:styleId="export00">
    <w:name w:val="export0"/>
    <w:basedOn w:val="Normlny"/>
    <w:rsid w:val="00673D42"/>
    <w:pPr>
      <w:spacing w:before="100" w:beforeAutospacing="1" w:after="100" w:afterAutospacing="1"/>
    </w:pPr>
  </w:style>
  <w:style w:type="character" w:customStyle="1" w:styleId="nazov">
    <w:name w:val="nazov"/>
    <w:rsid w:val="00673D42"/>
    <w:rPr>
      <w:b/>
      <w:bCs/>
      <w:sz w:val="18"/>
      <w:szCs w:val="18"/>
    </w:rPr>
  </w:style>
  <w:style w:type="paragraph" w:customStyle="1" w:styleId="AOHead1">
    <w:name w:val="AOHead1"/>
    <w:basedOn w:val="Normlny"/>
    <w:next w:val="Normlny"/>
    <w:rsid w:val="00673D42"/>
    <w:pPr>
      <w:keepNext/>
      <w:numPr>
        <w:numId w:val="8"/>
      </w:numPr>
      <w:spacing w:before="240" w:line="260" w:lineRule="atLeast"/>
      <w:outlineLvl w:val="0"/>
    </w:pPr>
    <w:rPr>
      <w:rFonts w:eastAsia="SimSun"/>
      <w:b/>
      <w:caps/>
      <w:kern w:val="28"/>
      <w:sz w:val="22"/>
      <w:szCs w:val="22"/>
      <w:lang w:eastAsia="en-US"/>
    </w:rPr>
  </w:style>
  <w:style w:type="paragraph" w:customStyle="1" w:styleId="AOHead2">
    <w:name w:val="AOHead2"/>
    <w:basedOn w:val="Normlny"/>
    <w:next w:val="Normlny"/>
    <w:rsid w:val="00673D42"/>
    <w:pPr>
      <w:keepNext/>
      <w:numPr>
        <w:ilvl w:val="1"/>
        <w:numId w:val="8"/>
      </w:numPr>
      <w:spacing w:before="240" w:line="260" w:lineRule="atLeast"/>
      <w:outlineLvl w:val="1"/>
    </w:pPr>
    <w:rPr>
      <w:rFonts w:eastAsia="SimSun"/>
      <w:b/>
      <w:sz w:val="22"/>
      <w:szCs w:val="22"/>
      <w:lang w:eastAsia="en-US"/>
    </w:rPr>
  </w:style>
  <w:style w:type="paragraph" w:customStyle="1" w:styleId="AOHead3">
    <w:name w:val="AOHead3"/>
    <w:basedOn w:val="Normlny"/>
    <w:next w:val="Normlny"/>
    <w:rsid w:val="00673D42"/>
    <w:pPr>
      <w:numPr>
        <w:ilvl w:val="2"/>
        <w:numId w:val="8"/>
      </w:numPr>
      <w:spacing w:before="240" w:line="260" w:lineRule="atLeast"/>
      <w:outlineLvl w:val="2"/>
    </w:pPr>
    <w:rPr>
      <w:rFonts w:eastAsia="SimSun"/>
      <w:sz w:val="22"/>
      <w:szCs w:val="22"/>
      <w:lang w:eastAsia="en-US"/>
    </w:rPr>
  </w:style>
  <w:style w:type="paragraph" w:customStyle="1" w:styleId="AOHead4">
    <w:name w:val="AOHead4"/>
    <w:basedOn w:val="Normlny"/>
    <w:next w:val="Normlny"/>
    <w:rsid w:val="00673D42"/>
    <w:pPr>
      <w:numPr>
        <w:ilvl w:val="3"/>
        <w:numId w:val="8"/>
      </w:numPr>
      <w:spacing w:before="240" w:line="260" w:lineRule="atLeast"/>
      <w:outlineLvl w:val="3"/>
    </w:pPr>
    <w:rPr>
      <w:rFonts w:eastAsia="SimSun"/>
      <w:sz w:val="22"/>
      <w:szCs w:val="22"/>
      <w:lang w:eastAsia="en-US"/>
    </w:rPr>
  </w:style>
  <w:style w:type="paragraph" w:customStyle="1" w:styleId="AOHead5">
    <w:name w:val="AOHead5"/>
    <w:basedOn w:val="Normlny"/>
    <w:next w:val="Normlny"/>
    <w:rsid w:val="00673D42"/>
    <w:pPr>
      <w:numPr>
        <w:ilvl w:val="4"/>
        <w:numId w:val="8"/>
      </w:numPr>
      <w:spacing w:before="240" w:line="260" w:lineRule="atLeast"/>
      <w:outlineLvl w:val="4"/>
    </w:pPr>
    <w:rPr>
      <w:rFonts w:eastAsia="SimSun"/>
      <w:sz w:val="22"/>
      <w:szCs w:val="22"/>
      <w:lang w:eastAsia="en-US"/>
    </w:rPr>
  </w:style>
  <w:style w:type="paragraph" w:customStyle="1" w:styleId="AOHead6">
    <w:name w:val="AOHead6"/>
    <w:basedOn w:val="Normlny"/>
    <w:next w:val="Normlny"/>
    <w:rsid w:val="00673D42"/>
    <w:pPr>
      <w:numPr>
        <w:ilvl w:val="5"/>
        <w:numId w:val="8"/>
      </w:numPr>
      <w:spacing w:before="240" w:line="260" w:lineRule="atLeast"/>
      <w:outlineLvl w:val="5"/>
    </w:pPr>
    <w:rPr>
      <w:rFonts w:eastAsia="SimSun"/>
      <w:sz w:val="22"/>
      <w:szCs w:val="22"/>
      <w:lang w:eastAsia="en-US"/>
    </w:rPr>
  </w:style>
  <w:style w:type="character" w:customStyle="1" w:styleId="bodycopy1">
    <w:name w:val="bodycopy1"/>
    <w:uiPriority w:val="99"/>
    <w:rsid w:val="00673D42"/>
    <w:rPr>
      <w:rFonts w:ascii="Arial" w:hAnsi="Arial" w:cs="Arial" w:hint="default"/>
      <w:i w:val="0"/>
      <w:iCs w:val="0"/>
      <w:strike w:val="0"/>
      <w:dstrike w:val="0"/>
      <w:color w:val="000000"/>
      <w:sz w:val="20"/>
      <w:szCs w:val="20"/>
      <w:u w:val="none"/>
      <w:effect w:val="none"/>
    </w:rPr>
  </w:style>
  <w:style w:type="character" w:customStyle="1" w:styleId="descr1">
    <w:name w:val="descr1"/>
    <w:rsid w:val="00673D42"/>
    <w:rPr>
      <w:vanish w:val="0"/>
      <w:webHidden w:val="0"/>
      <w:specVanish w:val="0"/>
    </w:rPr>
  </w:style>
  <w:style w:type="paragraph" w:customStyle="1" w:styleId="tl1">
    <w:name w:val="Štýl1"/>
    <w:basedOn w:val="Normlny"/>
    <w:rsid w:val="00673D42"/>
  </w:style>
  <w:style w:type="character" w:customStyle="1" w:styleId="tlelektronickejpoty111">
    <w:name w:val="Štýl elektronickej pošty111"/>
    <w:rsid w:val="00673D42"/>
    <w:rPr>
      <w:rFonts w:ascii="Arial" w:hAnsi="Arial" w:cs="Arial"/>
      <w:color w:val="000000"/>
      <w:sz w:val="20"/>
      <w:szCs w:val="20"/>
    </w:rPr>
  </w:style>
  <w:style w:type="character" w:customStyle="1" w:styleId="PsacstrojHTML1">
    <w:name w:val="Písací stroj HTML1"/>
    <w:rsid w:val="00673D42"/>
    <w:rPr>
      <w:rFonts w:ascii="Courier New" w:eastAsia="Times New Roman" w:hAnsi="Courier New"/>
      <w:sz w:val="20"/>
      <w:szCs w:val="20"/>
    </w:rPr>
  </w:style>
  <w:style w:type="paragraph" w:customStyle="1" w:styleId="Odrky">
    <w:name w:val="Odrážky"/>
    <w:basedOn w:val="Normlny"/>
    <w:next w:val="Normlny"/>
    <w:rsid w:val="00673D42"/>
    <w:pPr>
      <w:spacing w:after="120"/>
      <w:ind w:left="226" w:hanging="113"/>
      <w:jc w:val="both"/>
    </w:pPr>
    <w:rPr>
      <w:szCs w:val="20"/>
    </w:rPr>
  </w:style>
  <w:style w:type="paragraph" w:customStyle="1" w:styleId="H4">
    <w:name w:val="H4"/>
    <w:basedOn w:val="Normlny"/>
    <w:next w:val="Normlny"/>
    <w:rsid w:val="00673D42"/>
    <w:pPr>
      <w:keepNext/>
      <w:spacing w:before="100" w:after="100"/>
      <w:outlineLvl w:val="4"/>
    </w:pPr>
    <w:rPr>
      <w:b/>
      <w:snapToGrid w:val="0"/>
      <w:szCs w:val="20"/>
      <w:lang w:eastAsia="cs-CZ"/>
    </w:rPr>
  </w:style>
  <w:style w:type="paragraph" w:customStyle="1" w:styleId="Normlnywebov1">
    <w:name w:val="Normálny (webový)1"/>
    <w:basedOn w:val="Normlny"/>
    <w:rsid w:val="00673D42"/>
    <w:pPr>
      <w:spacing w:before="100" w:beforeAutospacing="1" w:after="100" w:afterAutospacing="1"/>
    </w:pPr>
    <w:rPr>
      <w:rFonts w:ascii="Arial Unicode MS" w:eastAsia="Arial Unicode MS" w:hAnsi="Arial Unicode MS" w:cs="Arial Unicode MS"/>
    </w:rPr>
  </w:style>
  <w:style w:type="paragraph" w:customStyle="1" w:styleId="clanok">
    <w:name w:val="clanok"/>
    <w:basedOn w:val="Normlny"/>
    <w:rsid w:val="00673D42"/>
    <w:pPr>
      <w:keepNext/>
      <w:tabs>
        <w:tab w:val="num" w:pos="432"/>
      </w:tabs>
      <w:spacing w:before="600" w:after="120"/>
      <w:ind w:left="432" w:hanging="432"/>
      <w:jc w:val="center"/>
    </w:pPr>
    <w:rPr>
      <w:rFonts w:ascii="Arial" w:hAnsi="Arial"/>
      <w:b/>
      <w:szCs w:val="20"/>
    </w:rPr>
  </w:style>
  <w:style w:type="paragraph" w:customStyle="1" w:styleId="paragraf">
    <w:name w:val="paragraf"/>
    <w:basedOn w:val="Normlny"/>
    <w:rsid w:val="00673D42"/>
    <w:pPr>
      <w:tabs>
        <w:tab w:val="num" w:pos="576"/>
      </w:tabs>
      <w:spacing w:before="60" w:after="60"/>
      <w:ind w:left="576" w:hanging="576"/>
      <w:jc w:val="both"/>
    </w:pPr>
    <w:rPr>
      <w:rFonts w:ascii="Arial" w:hAnsi="Arial"/>
      <w:sz w:val="22"/>
      <w:szCs w:val="20"/>
    </w:rPr>
  </w:style>
  <w:style w:type="paragraph" w:styleId="Nzov">
    <w:name w:val="Title"/>
    <w:basedOn w:val="Normlny"/>
    <w:link w:val="NzovChar"/>
    <w:qFormat/>
    <w:rsid w:val="00673D42"/>
    <w:pPr>
      <w:jc w:val="center"/>
    </w:pPr>
    <w:rPr>
      <w:rFonts w:ascii="Marigold (WE)" w:eastAsia="Marigold (WE)" w:hAnsi="Marigold (WE)"/>
      <w:sz w:val="22"/>
    </w:rPr>
  </w:style>
  <w:style w:type="character" w:customStyle="1" w:styleId="NzovChar">
    <w:name w:val="Názov Char"/>
    <w:basedOn w:val="Predvolenpsmoodseku"/>
    <w:link w:val="Nzov"/>
    <w:rsid w:val="00673D42"/>
    <w:rPr>
      <w:rFonts w:ascii="Marigold (WE)" w:eastAsia="Marigold (WE)" w:hAnsi="Marigold (WE)" w:cs="Times New Roman"/>
      <w:szCs w:val="24"/>
    </w:rPr>
  </w:style>
  <w:style w:type="paragraph" w:customStyle="1" w:styleId="Identifikacestran">
    <w:name w:val="Identifikace stran"/>
    <w:basedOn w:val="Normlny"/>
    <w:rsid w:val="00673D42"/>
    <w:pPr>
      <w:spacing w:line="280" w:lineRule="atLeast"/>
      <w:jc w:val="both"/>
    </w:pPr>
    <w:rPr>
      <w:szCs w:val="20"/>
      <w:lang w:val="cs-CZ"/>
    </w:rPr>
  </w:style>
  <w:style w:type="character" w:customStyle="1" w:styleId="emailstyle21">
    <w:name w:val="emailstyle21"/>
    <w:semiHidden/>
    <w:rsid w:val="00673D42"/>
    <w:rPr>
      <w:rFonts w:ascii="Arial" w:hAnsi="Arial" w:cs="Arial" w:hint="default"/>
      <w:color w:val="000000"/>
      <w:sz w:val="20"/>
      <w:szCs w:val="20"/>
    </w:rPr>
  </w:style>
  <w:style w:type="paragraph" w:customStyle="1" w:styleId="Textbubliny1">
    <w:name w:val="Text bubliny1"/>
    <w:basedOn w:val="Normlny"/>
    <w:semiHidden/>
    <w:rsid w:val="00673D42"/>
    <w:rPr>
      <w:rFonts w:ascii="Tahoma" w:hAnsi="Tahoma" w:cs="Courier New"/>
      <w:sz w:val="16"/>
      <w:szCs w:val="16"/>
    </w:rPr>
  </w:style>
  <w:style w:type="paragraph" w:styleId="truktradokumentu">
    <w:name w:val="Document Map"/>
    <w:basedOn w:val="Normlny"/>
    <w:link w:val="truktradokumentuChar"/>
    <w:semiHidden/>
    <w:rsid w:val="00673D42"/>
    <w:pPr>
      <w:shd w:val="clear" w:color="auto" w:fill="000080"/>
      <w:spacing w:after="120"/>
      <w:jc w:val="both"/>
    </w:pPr>
    <w:rPr>
      <w:rFonts w:ascii="Tahoma" w:hAnsi="Tahoma"/>
      <w:sz w:val="20"/>
      <w:szCs w:val="20"/>
    </w:rPr>
  </w:style>
  <w:style w:type="character" w:customStyle="1" w:styleId="truktradokumentuChar">
    <w:name w:val="Štruktúra dokumentu Char"/>
    <w:basedOn w:val="Predvolenpsmoodseku"/>
    <w:link w:val="truktradokumentu"/>
    <w:semiHidden/>
    <w:rsid w:val="00673D42"/>
    <w:rPr>
      <w:rFonts w:ascii="Tahoma" w:eastAsia="Times New Roman" w:hAnsi="Tahoma" w:cs="Times New Roman"/>
      <w:sz w:val="20"/>
      <w:szCs w:val="20"/>
      <w:shd w:val="clear" w:color="auto" w:fill="000080"/>
    </w:rPr>
  </w:style>
  <w:style w:type="paragraph" w:customStyle="1" w:styleId="Textbubliny2">
    <w:name w:val="Text bubliny2"/>
    <w:basedOn w:val="Normlny"/>
    <w:semiHidden/>
    <w:rsid w:val="00673D42"/>
    <w:rPr>
      <w:rFonts w:ascii="Tahoma" w:hAnsi="Tahoma" w:cs="Tahoma"/>
      <w:sz w:val="16"/>
      <w:szCs w:val="16"/>
    </w:rPr>
  </w:style>
  <w:style w:type="paragraph" w:styleId="Popis">
    <w:name w:val="caption"/>
    <w:basedOn w:val="Normlny"/>
    <w:next w:val="Normlny"/>
    <w:qFormat/>
    <w:rsid w:val="00673D42"/>
    <w:rPr>
      <w:rFonts w:ascii="Arial" w:hAnsi="Arial"/>
      <w:b/>
      <w:bCs/>
      <w:sz w:val="20"/>
      <w:szCs w:val="20"/>
    </w:rPr>
  </w:style>
  <w:style w:type="paragraph" w:customStyle="1" w:styleId="msolistparagraph0">
    <w:name w:val="msolistparagraph"/>
    <w:basedOn w:val="Normlny"/>
    <w:rsid w:val="00673D42"/>
    <w:pPr>
      <w:ind w:left="720"/>
    </w:pPr>
    <w:rPr>
      <w:rFonts w:ascii="Arial" w:hAnsi="Arial" w:cs="Arial"/>
      <w:sz w:val="22"/>
      <w:szCs w:val="22"/>
    </w:rPr>
  </w:style>
  <w:style w:type="paragraph" w:customStyle="1" w:styleId="identifikacestran0">
    <w:name w:val="identifikacestran"/>
    <w:basedOn w:val="Normlny"/>
    <w:rsid w:val="00673D42"/>
    <w:pPr>
      <w:spacing w:line="280" w:lineRule="atLeast"/>
      <w:jc w:val="both"/>
    </w:pPr>
  </w:style>
  <w:style w:type="paragraph" w:customStyle="1" w:styleId="sloseznamu0">
    <w:name w:val="sloseznamu"/>
    <w:basedOn w:val="Normlny"/>
    <w:rsid w:val="00673D42"/>
    <w:pPr>
      <w:jc w:val="both"/>
    </w:pPr>
    <w:rPr>
      <w:rFonts w:ascii="Century Schoolbook" w:hAnsi="Century Schoolbook"/>
    </w:rPr>
  </w:style>
  <w:style w:type="numbering" w:customStyle="1" w:styleId="Bezzoznamu1">
    <w:name w:val="Bez zoznamu1"/>
    <w:next w:val="Bezzoznamu"/>
    <w:semiHidden/>
    <w:unhideWhenUsed/>
    <w:rsid w:val="00673D42"/>
  </w:style>
  <w:style w:type="paragraph" w:customStyle="1" w:styleId="xl60">
    <w:name w:val="xl60"/>
    <w:basedOn w:val="Normlny"/>
    <w:rsid w:val="00673D42"/>
    <w:pPr>
      <w:spacing w:before="100" w:beforeAutospacing="1" w:after="100" w:afterAutospacing="1"/>
      <w:jc w:val="right"/>
    </w:pPr>
  </w:style>
  <w:style w:type="paragraph" w:customStyle="1" w:styleId="xl61">
    <w:name w:val="xl61"/>
    <w:basedOn w:val="Normlny"/>
    <w:rsid w:val="00673D42"/>
    <w:pPr>
      <w:spacing w:before="100" w:beforeAutospacing="1" w:after="100" w:afterAutospacing="1"/>
    </w:pPr>
  </w:style>
  <w:style w:type="paragraph" w:customStyle="1" w:styleId="xl62">
    <w:name w:val="xl62"/>
    <w:basedOn w:val="Normlny"/>
    <w:rsid w:val="00673D42"/>
    <w:pPr>
      <w:spacing w:before="100" w:beforeAutospacing="1" w:after="100" w:afterAutospacing="1"/>
    </w:pPr>
    <w:rPr>
      <w:sz w:val="16"/>
      <w:szCs w:val="16"/>
    </w:rPr>
  </w:style>
  <w:style w:type="paragraph" w:customStyle="1" w:styleId="xl63">
    <w:name w:val="xl63"/>
    <w:basedOn w:val="Normlny"/>
    <w:rsid w:val="00673D42"/>
    <w:pPr>
      <w:spacing w:before="100" w:beforeAutospacing="1" w:after="100" w:afterAutospacing="1"/>
      <w:jc w:val="right"/>
    </w:pPr>
    <w:rPr>
      <w:sz w:val="16"/>
      <w:szCs w:val="16"/>
    </w:rPr>
  </w:style>
  <w:style w:type="paragraph" w:customStyle="1" w:styleId="xl64">
    <w:name w:val="xl64"/>
    <w:basedOn w:val="Normlny"/>
    <w:rsid w:val="00673D42"/>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65">
    <w:name w:val="xl65"/>
    <w:basedOn w:val="Normlny"/>
    <w:rsid w:val="00673D42"/>
    <w:pPr>
      <w:pBdr>
        <w:left w:val="single" w:sz="8" w:space="0" w:color="auto"/>
        <w:right w:val="single" w:sz="8" w:space="0" w:color="auto"/>
      </w:pBdr>
      <w:shd w:val="clear" w:color="auto" w:fill="99CCFF"/>
      <w:spacing w:before="100" w:beforeAutospacing="1" w:after="100" w:afterAutospacing="1"/>
      <w:jc w:val="center"/>
    </w:pPr>
    <w:rPr>
      <w:b/>
      <w:bCs/>
      <w:sz w:val="16"/>
      <w:szCs w:val="16"/>
    </w:rPr>
  </w:style>
  <w:style w:type="paragraph" w:customStyle="1" w:styleId="xl66">
    <w:name w:val="xl66"/>
    <w:basedOn w:val="Normlny"/>
    <w:rsid w:val="00673D42"/>
    <w:pPr>
      <w:pBdr>
        <w:left w:val="single" w:sz="8" w:space="0" w:color="auto"/>
      </w:pBdr>
      <w:spacing w:before="100" w:beforeAutospacing="1" w:after="100" w:afterAutospacing="1"/>
    </w:pPr>
  </w:style>
  <w:style w:type="paragraph" w:customStyle="1" w:styleId="xl67">
    <w:name w:val="xl67"/>
    <w:basedOn w:val="Normlny"/>
    <w:rsid w:val="00673D42"/>
    <w:pPr>
      <w:spacing w:before="100" w:beforeAutospacing="1" w:after="100" w:afterAutospacing="1"/>
      <w:jc w:val="right"/>
    </w:pPr>
    <w:rPr>
      <w:sz w:val="16"/>
      <w:szCs w:val="16"/>
    </w:rPr>
  </w:style>
  <w:style w:type="paragraph" w:customStyle="1" w:styleId="xl68">
    <w:name w:val="xl68"/>
    <w:basedOn w:val="Normlny"/>
    <w:rsid w:val="00673D42"/>
    <w:pPr>
      <w:spacing w:before="100" w:beforeAutospacing="1" w:after="100" w:afterAutospacing="1"/>
    </w:pPr>
    <w:rPr>
      <w:sz w:val="16"/>
      <w:szCs w:val="16"/>
    </w:rPr>
  </w:style>
  <w:style w:type="paragraph" w:customStyle="1" w:styleId="xl69">
    <w:name w:val="xl69"/>
    <w:basedOn w:val="Normlny"/>
    <w:rsid w:val="00673D42"/>
    <w:pPr>
      <w:spacing w:before="100" w:beforeAutospacing="1" w:after="100" w:afterAutospacing="1"/>
    </w:pPr>
    <w:rPr>
      <w:sz w:val="16"/>
      <w:szCs w:val="16"/>
    </w:rPr>
  </w:style>
  <w:style w:type="paragraph" w:customStyle="1" w:styleId="xl70">
    <w:name w:val="xl70"/>
    <w:basedOn w:val="Normlny"/>
    <w:rsid w:val="00673D42"/>
    <w:pPr>
      <w:spacing w:before="100" w:beforeAutospacing="1" w:after="100" w:afterAutospacing="1"/>
      <w:jc w:val="right"/>
    </w:pPr>
    <w:rPr>
      <w:sz w:val="16"/>
      <w:szCs w:val="16"/>
    </w:rPr>
  </w:style>
  <w:style w:type="paragraph" w:customStyle="1" w:styleId="xl71">
    <w:name w:val="xl71"/>
    <w:basedOn w:val="Normlny"/>
    <w:rsid w:val="00673D42"/>
    <w:pPr>
      <w:pBdr>
        <w:left w:val="single" w:sz="8" w:space="0" w:color="auto"/>
      </w:pBdr>
      <w:spacing w:before="100" w:beforeAutospacing="1" w:after="100" w:afterAutospacing="1"/>
    </w:pPr>
    <w:rPr>
      <w:sz w:val="16"/>
      <w:szCs w:val="16"/>
    </w:rPr>
  </w:style>
  <w:style w:type="paragraph" w:customStyle="1" w:styleId="xl72">
    <w:name w:val="xl72"/>
    <w:basedOn w:val="Normlny"/>
    <w:rsid w:val="00673D42"/>
    <w:pPr>
      <w:pBdr>
        <w:left w:val="single" w:sz="8" w:space="0" w:color="auto"/>
      </w:pBdr>
      <w:spacing w:before="100" w:beforeAutospacing="1" w:after="100" w:afterAutospacing="1"/>
      <w:jc w:val="right"/>
    </w:pPr>
    <w:rPr>
      <w:sz w:val="16"/>
      <w:szCs w:val="16"/>
    </w:rPr>
  </w:style>
  <w:style w:type="paragraph" w:customStyle="1" w:styleId="xl73">
    <w:name w:val="xl73"/>
    <w:basedOn w:val="Normlny"/>
    <w:rsid w:val="00673D42"/>
    <w:pPr>
      <w:pBdr>
        <w:left w:val="single" w:sz="8" w:space="0" w:color="auto"/>
      </w:pBdr>
      <w:spacing w:before="100" w:beforeAutospacing="1" w:after="100" w:afterAutospacing="1"/>
    </w:pPr>
    <w:rPr>
      <w:sz w:val="16"/>
      <w:szCs w:val="16"/>
    </w:rPr>
  </w:style>
  <w:style w:type="paragraph" w:customStyle="1" w:styleId="xl74">
    <w:name w:val="xl74"/>
    <w:basedOn w:val="Normlny"/>
    <w:rsid w:val="00673D42"/>
    <w:pPr>
      <w:spacing w:before="100" w:beforeAutospacing="1" w:after="100" w:afterAutospacing="1"/>
      <w:jc w:val="right"/>
    </w:pPr>
    <w:rPr>
      <w:sz w:val="16"/>
      <w:szCs w:val="16"/>
    </w:rPr>
  </w:style>
  <w:style w:type="paragraph" w:customStyle="1" w:styleId="xl75">
    <w:name w:val="xl75"/>
    <w:basedOn w:val="Normlny"/>
    <w:rsid w:val="00673D42"/>
    <w:pPr>
      <w:spacing w:before="100" w:beforeAutospacing="1" w:after="100" w:afterAutospacing="1"/>
    </w:pPr>
    <w:rPr>
      <w:sz w:val="16"/>
      <w:szCs w:val="16"/>
    </w:rPr>
  </w:style>
  <w:style w:type="paragraph" w:customStyle="1" w:styleId="xl76">
    <w:name w:val="xl76"/>
    <w:basedOn w:val="Normlny"/>
    <w:rsid w:val="00673D42"/>
    <w:pPr>
      <w:pBdr>
        <w:left w:val="single" w:sz="8" w:space="0" w:color="auto"/>
      </w:pBdr>
      <w:spacing w:before="100" w:beforeAutospacing="1" w:after="100" w:afterAutospacing="1"/>
    </w:pPr>
  </w:style>
  <w:style w:type="paragraph" w:customStyle="1" w:styleId="xl77">
    <w:name w:val="xl77"/>
    <w:basedOn w:val="Normlny"/>
    <w:rsid w:val="00673D42"/>
    <w:pPr>
      <w:spacing w:before="100" w:beforeAutospacing="1" w:after="100" w:afterAutospacing="1"/>
      <w:jc w:val="right"/>
    </w:pPr>
    <w:rPr>
      <w:sz w:val="16"/>
      <w:szCs w:val="16"/>
    </w:rPr>
  </w:style>
  <w:style w:type="paragraph" w:customStyle="1" w:styleId="xl78">
    <w:name w:val="xl78"/>
    <w:basedOn w:val="Normlny"/>
    <w:rsid w:val="00673D42"/>
    <w:pPr>
      <w:spacing w:before="100" w:beforeAutospacing="1" w:after="100" w:afterAutospacing="1"/>
    </w:pPr>
    <w:rPr>
      <w:sz w:val="16"/>
      <w:szCs w:val="16"/>
    </w:rPr>
  </w:style>
  <w:style w:type="paragraph" w:customStyle="1" w:styleId="xl79">
    <w:name w:val="xl79"/>
    <w:basedOn w:val="Normlny"/>
    <w:rsid w:val="00673D42"/>
    <w:pPr>
      <w:pBdr>
        <w:left w:val="single" w:sz="8" w:space="0" w:color="auto"/>
      </w:pBdr>
      <w:spacing w:before="100" w:beforeAutospacing="1" w:after="100" w:afterAutospacing="1"/>
      <w:jc w:val="right"/>
    </w:pPr>
  </w:style>
  <w:style w:type="paragraph" w:customStyle="1" w:styleId="xl80">
    <w:name w:val="xl80"/>
    <w:basedOn w:val="Normlny"/>
    <w:rsid w:val="00673D42"/>
    <w:pPr>
      <w:pBdr>
        <w:left w:val="single" w:sz="8" w:space="0" w:color="auto"/>
      </w:pBdr>
      <w:spacing w:before="100" w:beforeAutospacing="1" w:after="100" w:afterAutospacing="1"/>
      <w:jc w:val="right"/>
    </w:pPr>
    <w:rPr>
      <w:sz w:val="16"/>
      <w:szCs w:val="16"/>
    </w:rPr>
  </w:style>
  <w:style w:type="paragraph" w:customStyle="1" w:styleId="xl81">
    <w:name w:val="xl81"/>
    <w:basedOn w:val="Normlny"/>
    <w:rsid w:val="00673D42"/>
    <w:pPr>
      <w:pBdr>
        <w:left w:val="single" w:sz="8" w:space="0" w:color="auto"/>
      </w:pBdr>
      <w:spacing w:before="100" w:beforeAutospacing="1" w:after="100" w:afterAutospacing="1"/>
      <w:jc w:val="right"/>
    </w:pPr>
    <w:rPr>
      <w:sz w:val="16"/>
      <w:szCs w:val="16"/>
    </w:rPr>
  </w:style>
  <w:style w:type="paragraph" w:customStyle="1" w:styleId="xl82">
    <w:name w:val="xl82"/>
    <w:basedOn w:val="Normlny"/>
    <w:rsid w:val="00673D42"/>
    <w:pPr>
      <w:spacing w:before="100" w:beforeAutospacing="1" w:after="100" w:afterAutospacing="1"/>
    </w:pPr>
    <w:rPr>
      <w:sz w:val="16"/>
      <w:szCs w:val="16"/>
    </w:rPr>
  </w:style>
  <w:style w:type="paragraph" w:customStyle="1" w:styleId="xl83">
    <w:name w:val="xl83"/>
    <w:basedOn w:val="Normlny"/>
    <w:rsid w:val="00673D42"/>
    <w:pPr>
      <w:pBdr>
        <w:left w:val="single" w:sz="8" w:space="0" w:color="auto"/>
      </w:pBdr>
      <w:spacing w:before="100" w:beforeAutospacing="1" w:after="100" w:afterAutospacing="1"/>
    </w:pPr>
    <w:rPr>
      <w:sz w:val="16"/>
      <w:szCs w:val="16"/>
    </w:rPr>
  </w:style>
  <w:style w:type="paragraph" w:customStyle="1" w:styleId="xl84">
    <w:name w:val="xl84"/>
    <w:basedOn w:val="Normlny"/>
    <w:rsid w:val="00673D42"/>
    <w:pPr>
      <w:pBdr>
        <w:left w:val="single" w:sz="8" w:space="0" w:color="auto"/>
      </w:pBdr>
      <w:spacing w:before="100" w:beforeAutospacing="1" w:after="100" w:afterAutospacing="1"/>
      <w:jc w:val="right"/>
    </w:pPr>
    <w:rPr>
      <w:sz w:val="16"/>
      <w:szCs w:val="16"/>
    </w:rPr>
  </w:style>
  <w:style w:type="paragraph" w:customStyle="1" w:styleId="xl85">
    <w:name w:val="xl85"/>
    <w:basedOn w:val="Normlny"/>
    <w:rsid w:val="00673D42"/>
    <w:pPr>
      <w:pBdr>
        <w:left w:val="single" w:sz="8" w:space="0" w:color="auto"/>
        <w:bottom w:val="single" w:sz="8" w:space="0" w:color="auto"/>
      </w:pBdr>
      <w:spacing w:before="100" w:beforeAutospacing="1" w:after="100" w:afterAutospacing="1"/>
    </w:pPr>
    <w:rPr>
      <w:sz w:val="16"/>
      <w:szCs w:val="16"/>
    </w:rPr>
  </w:style>
  <w:style w:type="paragraph" w:customStyle="1" w:styleId="xl86">
    <w:name w:val="xl86"/>
    <w:basedOn w:val="Normlny"/>
    <w:rsid w:val="00673D42"/>
    <w:pPr>
      <w:pBdr>
        <w:bottom w:val="single" w:sz="8" w:space="0" w:color="auto"/>
      </w:pBdr>
      <w:spacing w:before="100" w:beforeAutospacing="1" w:after="100" w:afterAutospacing="1"/>
    </w:pPr>
    <w:rPr>
      <w:sz w:val="16"/>
      <w:szCs w:val="16"/>
    </w:rPr>
  </w:style>
  <w:style w:type="paragraph" w:customStyle="1" w:styleId="xl87">
    <w:name w:val="xl87"/>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88">
    <w:name w:val="xl88"/>
    <w:basedOn w:val="Normlny"/>
    <w:rsid w:val="00673D42"/>
    <w:pPr>
      <w:shd w:val="clear" w:color="auto" w:fill="C0C0C0"/>
      <w:spacing w:before="100" w:beforeAutospacing="1" w:after="100" w:afterAutospacing="1"/>
    </w:pPr>
    <w:rPr>
      <w:sz w:val="16"/>
      <w:szCs w:val="16"/>
    </w:rPr>
  </w:style>
  <w:style w:type="paragraph" w:customStyle="1" w:styleId="xl89">
    <w:name w:val="xl89"/>
    <w:basedOn w:val="Normlny"/>
    <w:rsid w:val="00673D42"/>
    <w:pPr>
      <w:shd w:val="clear" w:color="auto" w:fill="C0C0C0"/>
      <w:spacing w:before="100" w:beforeAutospacing="1" w:after="100" w:afterAutospacing="1"/>
    </w:pPr>
    <w:rPr>
      <w:b/>
      <w:bCs/>
      <w:sz w:val="16"/>
      <w:szCs w:val="16"/>
    </w:rPr>
  </w:style>
  <w:style w:type="paragraph" w:customStyle="1" w:styleId="xl90">
    <w:name w:val="xl90"/>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91">
    <w:name w:val="xl91"/>
    <w:basedOn w:val="Normlny"/>
    <w:rsid w:val="00673D42"/>
    <w:pPr>
      <w:shd w:val="clear" w:color="auto" w:fill="C0C0C0"/>
      <w:spacing w:before="100" w:beforeAutospacing="1" w:after="100" w:afterAutospacing="1"/>
    </w:pPr>
    <w:rPr>
      <w:sz w:val="16"/>
      <w:szCs w:val="16"/>
    </w:rPr>
  </w:style>
  <w:style w:type="paragraph" w:customStyle="1" w:styleId="xl92">
    <w:name w:val="xl92"/>
    <w:basedOn w:val="Normlny"/>
    <w:rsid w:val="00673D42"/>
    <w:pPr>
      <w:shd w:val="clear" w:color="auto" w:fill="C0C0C0"/>
      <w:spacing w:before="100" w:beforeAutospacing="1" w:after="100" w:afterAutospacing="1"/>
    </w:pPr>
    <w:rPr>
      <w:sz w:val="16"/>
      <w:szCs w:val="16"/>
    </w:rPr>
  </w:style>
  <w:style w:type="paragraph" w:customStyle="1" w:styleId="xl93">
    <w:name w:val="xl93"/>
    <w:basedOn w:val="Normlny"/>
    <w:rsid w:val="00673D42"/>
    <w:pPr>
      <w:shd w:val="clear" w:color="auto" w:fill="C0C0C0"/>
      <w:spacing w:before="100" w:beforeAutospacing="1" w:after="100" w:afterAutospacing="1"/>
      <w:jc w:val="right"/>
    </w:pPr>
    <w:rPr>
      <w:sz w:val="16"/>
      <w:szCs w:val="16"/>
    </w:rPr>
  </w:style>
  <w:style w:type="paragraph" w:customStyle="1" w:styleId="xl94">
    <w:name w:val="xl94"/>
    <w:basedOn w:val="Normlny"/>
    <w:rsid w:val="00673D42"/>
    <w:pPr>
      <w:shd w:val="clear" w:color="auto" w:fill="C0C0C0"/>
      <w:spacing w:before="100" w:beforeAutospacing="1" w:after="100" w:afterAutospacing="1"/>
      <w:jc w:val="right"/>
    </w:pPr>
    <w:rPr>
      <w:sz w:val="16"/>
      <w:szCs w:val="16"/>
    </w:rPr>
  </w:style>
  <w:style w:type="paragraph" w:customStyle="1" w:styleId="xl95">
    <w:name w:val="xl95"/>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96">
    <w:name w:val="xl96"/>
    <w:basedOn w:val="Normlny"/>
    <w:rsid w:val="00673D42"/>
    <w:pPr>
      <w:shd w:val="clear" w:color="auto" w:fill="C0C0C0"/>
      <w:spacing w:before="100" w:beforeAutospacing="1" w:after="100" w:afterAutospacing="1"/>
    </w:pPr>
    <w:rPr>
      <w:sz w:val="16"/>
      <w:szCs w:val="16"/>
    </w:rPr>
  </w:style>
  <w:style w:type="paragraph" w:customStyle="1" w:styleId="xl97">
    <w:name w:val="xl97"/>
    <w:basedOn w:val="Normlny"/>
    <w:rsid w:val="00673D42"/>
    <w:pPr>
      <w:shd w:val="clear" w:color="auto" w:fill="C0C0C0"/>
      <w:spacing w:before="100" w:beforeAutospacing="1" w:after="100" w:afterAutospacing="1"/>
    </w:pPr>
  </w:style>
  <w:style w:type="paragraph" w:customStyle="1" w:styleId="xl98">
    <w:name w:val="xl98"/>
    <w:basedOn w:val="Normlny"/>
    <w:rsid w:val="00673D42"/>
    <w:pPr>
      <w:shd w:val="clear" w:color="auto" w:fill="C0C0C0"/>
      <w:spacing w:before="100" w:beforeAutospacing="1" w:after="100" w:afterAutospacing="1"/>
    </w:pPr>
    <w:rPr>
      <w:sz w:val="16"/>
      <w:szCs w:val="16"/>
    </w:rPr>
  </w:style>
  <w:style w:type="paragraph" w:customStyle="1" w:styleId="xl99">
    <w:name w:val="xl99"/>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100">
    <w:name w:val="xl100"/>
    <w:basedOn w:val="Normlny"/>
    <w:rsid w:val="00673D42"/>
    <w:pPr>
      <w:shd w:val="clear" w:color="auto" w:fill="C0C0C0"/>
      <w:spacing w:before="100" w:beforeAutospacing="1" w:after="100" w:afterAutospacing="1"/>
    </w:pPr>
    <w:rPr>
      <w:b/>
      <w:bCs/>
    </w:rPr>
  </w:style>
  <w:style w:type="paragraph" w:customStyle="1" w:styleId="xl101">
    <w:name w:val="xl101"/>
    <w:basedOn w:val="Normlny"/>
    <w:rsid w:val="00673D42"/>
    <w:pPr>
      <w:pBdr>
        <w:top w:val="single" w:sz="8" w:space="0" w:color="auto"/>
        <w:left w:val="single" w:sz="8" w:space="0" w:color="auto"/>
      </w:pBdr>
      <w:shd w:val="clear" w:color="auto" w:fill="C0C0C0"/>
      <w:spacing w:before="100" w:beforeAutospacing="1" w:after="100" w:afterAutospacing="1"/>
    </w:pPr>
    <w:rPr>
      <w:b/>
      <w:bCs/>
      <w:sz w:val="16"/>
      <w:szCs w:val="16"/>
    </w:rPr>
  </w:style>
  <w:style w:type="paragraph" w:customStyle="1" w:styleId="xl102">
    <w:name w:val="xl102"/>
    <w:basedOn w:val="Normlny"/>
    <w:rsid w:val="00673D42"/>
    <w:pPr>
      <w:pBdr>
        <w:top w:val="single" w:sz="8" w:space="0" w:color="auto"/>
      </w:pBdr>
      <w:shd w:val="clear" w:color="auto" w:fill="C0C0C0"/>
      <w:spacing w:before="100" w:beforeAutospacing="1" w:after="100" w:afterAutospacing="1"/>
    </w:pPr>
    <w:rPr>
      <w:b/>
      <w:bCs/>
    </w:rPr>
  </w:style>
  <w:style w:type="paragraph" w:customStyle="1" w:styleId="xl103">
    <w:name w:val="xl103"/>
    <w:basedOn w:val="Normlny"/>
    <w:rsid w:val="00673D42"/>
    <w:pPr>
      <w:pBdr>
        <w:top w:val="single" w:sz="8" w:space="0" w:color="auto"/>
      </w:pBdr>
      <w:shd w:val="clear" w:color="auto" w:fill="C0C0C0"/>
      <w:spacing w:before="100" w:beforeAutospacing="1" w:after="100" w:afterAutospacing="1"/>
    </w:pPr>
    <w:rPr>
      <w:b/>
      <w:bCs/>
      <w:sz w:val="16"/>
      <w:szCs w:val="16"/>
    </w:rPr>
  </w:style>
  <w:style w:type="paragraph" w:customStyle="1" w:styleId="xl104">
    <w:name w:val="xl104"/>
    <w:basedOn w:val="Normlny"/>
    <w:rsid w:val="00673D42"/>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
    <w:name w:val="xl105"/>
    <w:basedOn w:val="Normlny"/>
    <w:rsid w:val="00673D42"/>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sz w:val="16"/>
      <w:szCs w:val="16"/>
    </w:rPr>
  </w:style>
  <w:style w:type="paragraph" w:customStyle="1" w:styleId="xl106">
    <w:name w:val="xl106"/>
    <w:basedOn w:val="Normlny"/>
    <w:rsid w:val="00673D42"/>
    <w:pPr>
      <w:shd w:val="clear" w:color="auto" w:fill="C0C0C0"/>
      <w:spacing w:before="100" w:beforeAutospacing="1" w:after="100" w:afterAutospacing="1"/>
    </w:pPr>
  </w:style>
  <w:style w:type="paragraph" w:customStyle="1" w:styleId="xl107">
    <w:name w:val="xl107"/>
    <w:basedOn w:val="Normlny"/>
    <w:rsid w:val="00673D42"/>
    <w:pPr>
      <w:shd w:val="clear" w:color="auto" w:fill="C0C0C0"/>
      <w:spacing w:before="100" w:beforeAutospacing="1" w:after="100" w:afterAutospacing="1"/>
      <w:jc w:val="right"/>
    </w:pPr>
    <w:rPr>
      <w:sz w:val="16"/>
      <w:szCs w:val="16"/>
    </w:rPr>
  </w:style>
  <w:style w:type="paragraph" w:customStyle="1" w:styleId="xl108">
    <w:name w:val="xl108"/>
    <w:basedOn w:val="Normlny"/>
    <w:rsid w:val="00673D42"/>
    <w:pPr>
      <w:shd w:val="clear" w:color="auto" w:fill="C0C0C0"/>
      <w:spacing w:before="100" w:beforeAutospacing="1" w:after="100" w:afterAutospacing="1"/>
      <w:jc w:val="right"/>
    </w:pPr>
    <w:rPr>
      <w:sz w:val="16"/>
      <w:szCs w:val="16"/>
    </w:rPr>
  </w:style>
  <w:style w:type="paragraph" w:customStyle="1" w:styleId="xl109">
    <w:name w:val="xl109"/>
    <w:basedOn w:val="Normlny"/>
    <w:rsid w:val="00673D42"/>
    <w:pPr>
      <w:shd w:val="clear" w:color="auto" w:fill="C0C0C0"/>
      <w:spacing w:before="100" w:beforeAutospacing="1" w:after="100" w:afterAutospacing="1"/>
      <w:jc w:val="right"/>
    </w:pPr>
  </w:style>
  <w:style w:type="paragraph" w:customStyle="1" w:styleId="xl110">
    <w:name w:val="xl110"/>
    <w:basedOn w:val="Normlny"/>
    <w:rsid w:val="00673D42"/>
    <w:pPr>
      <w:pBdr>
        <w:left w:val="single" w:sz="8" w:space="0" w:color="auto"/>
      </w:pBdr>
      <w:shd w:val="clear" w:color="auto" w:fill="FFFF99"/>
      <w:spacing w:before="100" w:beforeAutospacing="1" w:after="100" w:afterAutospacing="1"/>
    </w:pPr>
    <w:rPr>
      <w:sz w:val="16"/>
      <w:szCs w:val="16"/>
    </w:rPr>
  </w:style>
  <w:style w:type="paragraph" w:customStyle="1" w:styleId="xl111">
    <w:name w:val="xl111"/>
    <w:basedOn w:val="Normlny"/>
    <w:rsid w:val="00673D42"/>
    <w:pPr>
      <w:shd w:val="clear" w:color="auto" w:fill="FFFF99"/>
      <w:spacing w:before="100" w:beforeAutospacing="1" w:after="100" w:afterAutospacing="1"/>
      <w:jc w:val="right"/>
    </w:pPr>
    <w:rPr>
      <w:sz w:val="16"/>
      <w:szCs w:val="16"/>
    </w:rPr>
  </w:style>
  <w:style w:type="paragraph" w:customStyle="1" w:styleId="xl112">
    <w:name w:val="xl112"/>
    <w:basedOn w:val="Normlny"/>
    <w:rsid w:val="00673D42"/>
    <w:pPr>
      <w:shd w:val="clear" w:color="auto" w:fill="FFFF99"/>
      <w:spacing w:before="100" w:beforeAutospacing="1" w:after="100" w:afterAutospacing="1"/>
      <w:jc w:val="right"/>
    </w:pPr>
    <w:rPr>
      <w:sz w:val="16"/>
      <w:szCs w:val="16"/>
    </w:rPr>
  </w:style>
  <w:style w:type="paragraph" w:customStyle="1" w:styleId="xl113">
    <w:name w:val="xl113"/>
    <w:basedOn w:val="Normlny"/>
    <w:rsid w:val="00673D42"/>
    <w:pPr>
      <w:shd w:val="clear" w:color="auto" w:fill="FFFF99"/>
      <w:spacing w:before="100" w:beforeAutospacing="1" w:after="100" w:afterAutospacing="1"/>
    </w:pPr>
    <w:rPr>
      <w:sz w:val="16"/>
      <w:szCs w:val="16"/>
    </w:rPr>
  </w:style>
  <w:style w:type="paragraph" w:customStyle="1" w:styleId="xl114">
    <w:name w:val="xl114"/>
    <w:basedOn w:val="Normlny"/>
    <w:rsid w:val="00673D42"/>
    <w:pPr>
      <w:shd w:val="clear" w:color="auto" w:fill="FFFF99"/>
      <w:spacing w:before="100" w:beforeAutospacing="1" w:after="100" w:afterAutospacing="1"/>
    </w:pPr>
  </w:style>
  <w:style w:type="paragraph" w:customStyle="1" w:styleId="xl115">
    <w:name w:val="xl115"/>
    <w:basedOn w:val="Normlny"/>
    <w:rsid w:val="00673D42"/>
    <w:pPr>
      <w:pBdr>
        <w:left w:val="single" w:sz="8" w:space="0" w:color="auto"/>
      </w:pBdr>
      <w:shd w:val="clear" w:color="auto" w:fill="FFFF99"/>
      <w:spacing w:before="100" w:beforeAutospacing="1" w:after="100" w:afterAutospacing="1"/>
    </w:pPr>
  </w:style>
  <w:style w:type="paragraph" w:customStyle="1" w:styleId="xl116">
    <w:name w:val="xl116"/>
    <w:basedOn w:val="Normlny"/>
    <w:rsid w:val="00673D42"/>
    <w:pPr>
      <w:pBdr>
        <w:left w:val="single" w:sz="8" w:space="0" w:color="auto"/>
      </w:pBdr>
      <w:shd w:val="clear" w:color="auto" w:fill="FFFF99"/>
      <w:spacing w:before="100" w:beforeAutospacing="1" w:after="100" w:afterAutospacing="1"/>
      <w:jc w:val="right"/>
    </w:pPr>
    <w:rPr>
      <w:sz w:val="16"/>
      <w:szCs w:val="16"/>
    </w:rPr>
  </w:style>
  <w:style w:type="paragraph" w:customStyle="1" w:styleId="xl117">
    <w:name w:val="xl117"/>
    <w:basedOn w:val="Normlny"/>
    <w:rsid w:val="00673D42"/>
    <w:pPr>
      <w:shd w:val="clear" w:color="auto" w:fill="FFFF99"/>
      <w:spacing w:before="100" w:beforeAutospacing="1" w:after="100" w:afterAutospacing="1"/>
      <w:jc w:val="right"/>
    </w:pPr>
    <w:rPr>
      <w:sz w:val="16"/>
      <w:szCs w:val="16"/>
    </w:rPr>
  </w:style>
  <w:style w:type="paragraph" w:customStyle="1" w:styleId="xl118">
    <w:name w:val="xl118"/>
    <w:basedOn w:val="Normlny"/>
    <w:rsid w:val="00673D42"/>
    <w:pPr>
      <w:shd w:val="clear" w:color="auto" w:fill="FFFF99"/>
      <w:spacing w:before="100" w:beforeAutospacing="1" w:after="100" w:afterAutospacing="1"/>
      <w:jc w:val="right"/>
    </w:pPr>
    <w:rPr>
      <w:sz w:val="16"/>
      <w:szCs w:val="16"/>
    </w:rPr>
  </w:style>
  <w:style w:type="paragraph" w:customStyle="1" w:styleId="xl119">
    <w:name w:val="xl119"/>
    <w:basedOn w:val="Normlny"/>
    <w:rsid w:val="00673D42"/>
    <w:pPr>
      <w:shd w:val="clear" w:color="auto" w:fill="FFFF99"/>
      <w:spacing w:before="100" w:beforeAutospacing="1" w:after="100" w:afterAutospacing="1"/>
      <w:jc w:val="right"/>
    </w:pPr>
  </w:style>
  <w:style w:type="paragraph" w:customStyle="1" w:styleId="xl120">
    <w:name w:val="xl120"/>
    <w:basedOn w:val="Normlny"/>
    <w:rsid w:val="00673D42"/>
    <w:pPr>
      <w:pBdr>
        <w:left w:val="single" w:sz="8" w:space="0" w:color="auto"/>
      </w:pBdr>
      <w:shd w:val="clear" w:color="auto" w:fill="FFFF99"/>
      <w:spacing w:before="100" w:beforeAutospacing="1" w:after="100" w:afterAutospacing="1"/>
      <w:jc w:val="right"/>
    </w:pPr>
  </w:style>
  <w:style w:type="paragraph" w:customStyle="1" w:styleId="xl121">
    <w:name w:val="xl121"/>
    <w:basedOn w:val="Normlny"/>
    <w:rsid w:val="00673D42"/>
    <w:pPr>
      <w:shd w:val="clear" w:color="auto" w:fill="FFFF99"/>
      <w:spacing w:before="100" w:beforeAutospacing="1" w:after="100" w:afterAutospacing="1"/>
    </w:pPr>
    <w:rPr>
      <w:sz w:val="16"/>
      <w:szCs w:val="16"/>
    </w:rPr>
  </w:style>
  <w:style w:type="paragraph" w:customStyle="1" w:styleId="xl122">
    <w:name w:val="xl122"/>
    <w:basedOn w:val="Normlny"/>
    <w:rsid w:val="00673D42"/>
    <w:pPr>
      <w:pBdr>
        <w:left w:val="single" w:sz="8" w:space="0" w:color="auto"/>
      </w:pBdr>
      <w:shd w:val="clear" w:color="auto" w:fill="FFFF99"/>
      <w:spacing w:before="100" w:beforeAutospacing="1" w:after="100" w:afterAutospacing="1"/>
    </w:pPr>
  </w:style>
  <w:style w:type="paragraph" w:customStyle="1" w:styleId="xl123">
    <w:name w:val="xl123"/>
    <w:basedOn w:val="Normlny"/>
    <w:rsid w:val="00673D42"/>
    <w:pPr>
      <w:shd w:val="clear" w:color="auto" w:fill="FFFF99"/>
      <w:spacing w:before="100" w:beforeAutospacing="1" w:after="100" w:afterAutospacing="1"/>
    </w:pPr>
    <w:rPr>
      <w:sz w:val="16"/>
      <w:szCs w:val="16"/>
    </w:rPr>
  </w:style>
  <w:style w:type="paragraph" w:customStyle="1" w:styleId="xl124">
    <w:name w:val="xl124"/>
    <w:basedOn w:val="Normlny"/>
    <w:rsid w:val="00673D42"/>
    <w:pPr>
      <w:pBdr>
        <w:left w:val="single" w:sz="8" w:space="0" w:color="auto"/>
      </w:pBdr>
      <w:shd w:val="clear" w:color="auto" w:fill="FFFF99"/>
      <w:spacing w:before="100" w:beforeAutospacing="1" w:after="100" w:afterAutospacing="1"/>
      <w:jc w:val="right"/>
    </w:pPr>
    <w:rPr>
      <w:sz w:val="16"/>
      <w:szCs w:val="16"/>
    </w:rPr>
  </w:style>
  <w:style w:type="paragraph" w:customStyle="1" w:styleId="xl125">
    <w:name w:val="xl125"/>
    <w:basedOn w:val="Normlny"/>
    <w:rsid w:val="00673D42"/>
    <w:pPr>
      <w:shd w:val="clear" w:color="auto" w:fill="FFFF99"/>
      <w:spacing w:before="100" w:beforeAutospacing="1" w:after="100" w:afterAutospacing="1"/>
      <w:jc w:val="right"/>
    </w:pPr>
    <w:rPr>
      <w:sz w:val="16"/>
      <w:szCs w:val="16"/>
    </w:rPr>
  </w:style>
  <w:style w:type="paragraph" w:customStyle="1" w:styleId="xl126">
    <w:name w:val="xl126"/>
    <w:basedOn w:val="Normlny"/>
    <w:rsid w:val="00673D42"/>
    <w:pPr>
      <w:pBdr>
        <w:left w:val="single" w:sz="8" w:space="0" w:color="auto"/>
      </w:pBdr>
      <w:shd w:val="clear" w:color="auto" w:fill="FFFF99"/>
      <w:spacing w:before="100" w:beforeAutospacing="1" w:after="100" w:afterAutospacing="1"/>
      <w:jc w:val="right"/>
    </w:pPr>
    <w:rPr>
      <w:sz w:val="16"/>
      <w:szCs w:val="16"/>
    </w:rPr>
  </w:style>
  <w:style w:type="paragraph" w:customStyle="1" w:styleId="xl127">
    <w:name w:val="xl127"/>
    <w:basedOn w:val="Normlny"/>
    <w:rsid w:val="00673D42"/>
    <w:pPr>
      <w:pBdr>
        <w:left w:val="single" w:sz="8" w:space="0" w:color="auto"/>
      </w:pBdr>
      <w:shd w:val="clear" w:color="auto" w:fill="CCFFCC"/>
      <w:spacing w:before="100" w:beforeAutospacing="1" w:after="100" w:afterAutospacing="1"/>
    </w:pPr>
    <w:rPr>
      <w:sz w:val="16"/>
      <w:szCs w:val="16"/>
    </w:rPr>
  </w:style>
  <w:style w:type="paragraph" w:customStyle="1" w:styleId="xl128">
    <w:name w:val="xl128"/>
    <w:basedOn w:val="Normlny"/>
    <w:rsid w:val="00673D42"/>
    <w:pPr>
      <w:shd w:val="clear" w:color="auto" w:fill="CCFFCC"/>
      <w:spacing w:before="100" w:beforeAutospacing="1" w:after="100" w:afterAutospacing="1"/>
      <w:jc w:val="right"/>
    </w:pPr>
    <w:rPr>
      <w:sz w:val="16"/>
      <w:szCs w:val="16"/>
    </w:rPr>
  </w:style>
  <w:style w:type="paragraph" w:customStyle="1" w:styleId="xl129">
    <w:name w:val="xl129"/>
    <w:basedOn w:val="Normlny"/>
    <w:rsid w:val="00673D42"/>
    <w:pPr>
      <w:shd w:val="clear" w:color="auto" w:fill="CCFFCC"/>
      <w:spacing w:before="100" w:beforeAutospacing="1" w:after="100" w:afterAutospacing="1"/>
      <w:jc w:val="right"/>
    </w:pPr>
    <w:rPr>
      <w:sz w:val="16"/>
      <w:szCs w:val="16"/>
    </w:rPr>
  </w:style>
  <w:style w:type="paragraph" w:customStyle="1" w:styleId="xl130">
    <w:name w:val="xl130"/>
    <w:basedOn w:val="Normlny"/>
    <w:rsid w:val="00673D42"/>
    <w:pPr>
      <w:shd w:val="clear" w:color="auto" w:fill="CCFFCC"/>
      <w:spacing w:before="100" w:beforeAutospacing="1" w:after="100" w:afterAutospacing="1"/>
      <w:jc w:val="right"/>
    </w:pPr>
    <w:rPr>
      <w:sz w:val="16"/>
      <w:szCs w:val="16"/>
    </w:rPr>
  </w:style>
  <w:style w:type="paragraph" w:customStyle="1" w:styleId="xl131">
    <w:name w:val="xl131"/>
    <w:basedOn w:val="Normlny"/>
    <w:rsid w:val="00673D42"/>
    <w:pPr>
      <w:pBdr>
        <w:left w:val="single" w:sz="8" w:space="0" w:color="auto"/>
      </w:pBdr>
      <w:shd w:val="clear" w:color="auto" w:fill="CCFFCC"/>
      <w:spacing w:before="100" w:beforeAutospacing="1" w:after="100" w:afterAutospacing="1"/>
    </w:pPr>
    <w:rPr>
      <w:sz w:val="16"/>
      <w:szCs w:val="16"/>
    </w:rPr>
  </w:style>
  <w:style w:type="paragraph" w:customStyle="1" w:styleId="xl132">
    <w:name w:val="xl132"/>
    <w:basedOn w:val="Normlny"/>
    <w:rsid w:val="00673D42"/>
    <w:pPr>
      <w:shd w:val="clear" w:color="auto" w:fill="CCFFCC"/>
      <w:spacing w:before="100" w:beforeAutospacing="1" w:after="100" w:afterAutospacing="1"/>
    </w:pPr>
    <w:rPr>
      <w:sz w:val="16"/>
      <w:szCs w:val="16"/>
    </w:rPr>
  </w:style>
  <w:style w:type="paragraph" w:customStyle="1" w:styleId="xl133">
    <w:name w:val="xl133"/>
    <w:basedOn w:val="Normlny"/>
    <w:rsid w:val="00673D42"/>
    <w:pPr>
      <w:shd w:val="clear" w:color="auto" w:fill="CCFFCC"/>
      <w:spacing w:before="100" w:beforeAutospacing="1" w:after="100" w:afterAutospacing="1"/>
    </w:pPr>
    <w:rPr>
      <w:sz w:val="16"/>
      <w:szCs w:val="16"/>
    </w:rPr>
  </w:style>
  <w:style w:type="paragraph" w:customStyle="1" w:styleId="xl134">
    <w:name w:val="xl134"/>
    <w:basedOn w:val="Normlny"/>
    <w:rsid w:val="00673D42"/>
    <w:pPr>
      <w:pBdr>
        <w:left w:val="single" w:sz="8" w:space="0" w:color="auto"/>
      </w:pBdr>
      <w:shd w:val="clear" w:color="auto" w:fill="CCFFCC"/>
      <w:spacing w:before="100" w:beforeAutospacing="1" w:after="100" w:afterAutospacing="1"/>
      <w:jc w:val="right"/>
    </w:pPr>
    <w:rPr>
      <w:sz w:val="16"/>
      <w:szCs w:val="16"/>
    </w:rPr>
  </w:style>
  <w:style w:type="paragraph" w:customStyle="1" w:styleId="xl135">
    <w:name w:val="xl135"/>
    <w:basedOn w:val="Normlny"/>
    <w:rsid w:val="00673D42"/>
    <w:pPr>
      <w:shd w:val="clear" w:color="auto" w:fill="CCFFCC"/>
      <w:spacing w:before="100" w:beforeAutospacing="1" w:after="100" w:afterAutospacing="1"/>
    </w:pPr>
    <w:rPr>
      <w:sz w:val="16"/>
      <w:szCs w:val="16"/>
    </w:rPr>
  </w:style>
  <w:style w:type="numbering" w:customStyle="1" w:styleId="Bezzoznamu2">
    <w:name w:val="Bez zoznamu2"/>
    <w:next w:val="Bezzoznamu"/>
    <w:semiHidden/>
    <w:rsid w:val="00673D42"/>
  </w:style>
  <w:style w:type="numbering" w:customStyle="1" w:styleId="Bezzoznamu11">
    <w:name w:val="Bez zoznamu11"/>
    <w:next w:val="Bezzoznamu"/>
    <w:semiHidden/>
    <w:unhideWhenUsed/>
    <w:rsid w:val="00673D42"/>
  </w:style>
  <w:style w:type="character" w:styleId="Zvraznenie">
    <w:name w:val="Emphasis"/>
    <w:qFormat/>
    <w:rsid w:val="00673D42"/>
    <w:rPr>
      <w:rFonts w:cs="Times New Roman"/>
      <w:i/>
      <w:iCs/>
    </w:rPr>
  </w:style>
  <w:style w:type="paragraph" w:customStyle="1" w:styleId="Nadpis6Arial">
    <w:name w:val="Nadpis 6 + Arial"/>
    <w:aliases w:val="12 pt,Podľa okraja,Pred:  23 pt"/>
    <w:basedOn w:val="Nadpis6"/>
    <w:rsid w:val="00673D42"/>
    <w:pPr>
      <w:keepNext/>
      <w:numPr>
        <w:numId w:val="7"/>
      </w:numPr>
      <w:autoSpaceDE w:val="0"/>
      <w:autoSpaceDN w:val="0"/>
      <w:spacing w:before="0"/>
      <w:ind w:left="431" w:hanging="431"/>
      <w:jc w:val="both"/>
    </w:pPr>
    <w:rPr>
      <w:rFonts w:ascii="Arial" w:hAnsi="Arial" w:cs="Arial"/>
      <w:sz w:val="24"/>
      <w:szCs w:val="24"/>
    </w:rPr>
  </w:style>
  <w:style w:type="paragraph" w:customStyle="1" w:styleId="BalloonText1">
    <w:name w:val="Balloon Text1"/>
    <w:basedOn w:val="Normlny"/>
    <w:semiHidden/>
    <w:rsid w:val="00673D42"/>
    <w:rPr>
      <w:rFonts w:ascii="Tahoma" w:hAnsi="Tahoma" w:cs="Tahoma"/>
      <w:sz w:val="16"/>
      <w:szCs w:val="16"/>
    </w:rPr>
  </w:style>
  <w:style w:type="numbering" w:customStyle="1" w:styleId="Bezzoznamu3">
    <w:name w:val="Bez zoznamu3"/>
    <w:next w:val="Bezzoznamu"/>
    <w:semiHidden/>
    <w:rsid w:val="00673D42"/>
  </w:style>
  <w:style w:type="numbering" w:customStyle="1" w:styleId="Bezzoznamu12">
    <w:name w:val="Bez zoznamu12"/>
    <w:next w:val="Bezzoznamu"/>
    <w:semiHidden/>
    <w:unhideWhenUsed/>
    <w:rsid w:val="00673D42"/>
  </w:style>
  <w:style w:type="numbering" w:customStyle="1" w:styleId="Bezzoznamu4">
    <w:name w:val="Bez zoznamu4"/>
    <w:next w:val="Bezzoznamu"/>
    <w:semiHidden/>
    <w:rsid w:val="00673D42"/>
  </w:style>
  <w:style w:type="numbering" w:customStyle="1" w:styleId="Bezzoznamu13">
    <w:name w:val="Bez zoznamu13"/>
    <w:next w:val="Bezzoznamu"/>
    <w:semiHidden/>
    <w:unhideWhenUsed/>
    <w:rsid w:val="00673D42"/>
  </w:style>
  <w:style w:type="numbering" w:customStyle="1" w:styleId="Bezzoznamu5">
    <w:name w:val="Bez zoznamu5"/>
    <w:next w:val="Bezzoznamu"/>
    <w:semiHidden/>
    <w:rsid w:val="00673D42"/>
  </w:style>
  <w:style w:type="numbering" w:customStyle="1" w:styleId="Bezzoznamu14">
    <w:name w:val="Bez zoznamu14"/>
    <w:next w:val="Bezzoznamu"/>
    <w:semiHidden/>
    <w:unhideWhenUsed/>
    <w:rsid w:val="00673D42"/>
  </w:style>
  <w:style w:type="paragraph" w:customStyle="1" w:styleId="Zoznamsodrkami1">
    <w:name w:val="Zoznam s odrážkami1"/>
    <w:basedOn w:val="Normlny"/>
    <w:uiPriority w:val="99"/>
    <w:rsid w:val="00673D42"/>
    <w:pPr>
      <w:suppressAutoHyphens/>
      <w:spacing w:before="60" w:after="60"/>
    </w:pPr>
    <w:rPr>
      <w:rFonts w:ascii="Arial" w:hAnsi="Arial" w:cs="Arial"/>
      <w:sz w:val="22"/>
      <w:szCs w:val="22"/>
      <w:lang w:eastAsia="ar-SA"/>
    </w:rPr>
  </w:style>
  <w:style w:type="paragraph" w:customStyle="1" w:styleId="tabletext">
    <w:name w:val="tabletext"/>
    <w:basedOn w:val="Normlny"/>
    <w:rsid w:val="00673D42"/>
    <w:pPr>
      <w:spacing w:before="100" w:beforeAutospacing="1" w:after="100" w:afterAutospacing="1"/>
    </w:pPr>
    <w:rPr>
      <w:lang w:val="en-US" w:eastAsia="ko-KR"/>
    </w:rPr>
  </w:style>
  <w:style w:type="paragraph" w:customStyle="1" w:styleId="itemlistintable">
    <w:name w:val="itemlistintable"/>
    <w:basedOn w:val="Normlny"/>
    <w:rsid w:val="00673D42"/>
    <w:pPr>
      <w:spacing w:before="100" w:beforeAutospacing="1" w:after="100" w:afterAutospacing="1"/>
    </w:pPr>
    <w:rPr>
      <w:lang w:val="en-US" w:eastAsia="ko-KR"/>
    </w:rPr>
  </w:style>
  <w:style w:type="character" w:customStyle="1" w:styleId="apple-converted-space">
    <w:name w:val="apple-converted-space"/>
    <w:rsid w:val="00673D42"/>
  </w:style>
  <w:style w:type="numbering" w:customStyle="1" w:styleId="Bezzoznamu6">
    <w:name w:val="Bez zoznamu6"/>
    <w:next w:val="Bezzoznamu"/>
    <w:uiPriority w:val="99"/>
    <w:semiHidden/>
    <w:rsid w:val="00673D42"/>
  </w:style>
  <w:style w:type="paragraph" w:customStyle="1" w:styleId="H1">
    <w:name w:val="H1"/>
    <w:basedOn w:val="Normlny"/>
    <w:next w:val="Normlny"/>
    <w:rsid w:val="00673D42"/>
    <w:pPr>
      <w:keepNext/>
      <w:spacing w:before="100" w:after="100"/>
      <w:outlineLvl w:val="1"/>
    </w:pPr>
    <w:rPr>
      <w:b/>
      <w:snapToGrid w:val="0"/>
      <w:kern w:val="36"/>
      <w:sz w:val="48"/>
      <w:szCs w:val="20"/>
      <w:lang w:eastAsia="cs-CZ"/>
    </w:rPr>
  </w:style>
  <w:style w:type="paragraph" w:customStyle="1" w:styleId="H2">
    <w:name w:val="H2"/>
    <w:basedOn w:val="Normlny"/>
    <w:next w:val="Normlny"/>
    <w:rsid w:val="00673D42"/>
    <w:pPr>
      <w:keepNext/>
      <w:spacing w:before="100" w:after="100"/>
      <w:outlineLvl w:val="2"/>
    </w:pPr>
    <w:rPr>
      <w:b/>
      <w:snapToGrid w:val="0"/>
      <w:sz w:val="36"/>
      <w:szCs w:val="20"/>
      <w:lang w:eastAsia="cs-CZ"/>
    </w:rPr>
  </w:style>
  <w:style w:type="character" w:customStyle="1" w:styleId="Stylodsek">
    <w:name w:val="Styl odsek"/>
    <w:rsid w:val="00673D42"/>
    <w:rPr>
      <w:rFonts w:ascii="Arial Narrow" w:hAnsi="Arial Narrow"/>
      <w:sz w:val="22"/>
    </w:rPr>
  </w:style>
  <w:style w:type="paragraph" w:customStyle="1" w:styleId="Blockquote">
    <w:name w:val="Blockquote"/>
    <w:basedOn w:val="Normlny"/>
    <w:rsid w:val="00673D42"/>
    <w:pPr>
      <w:spacing w:before="100" w:after="100"/>
      <w:ind w:left="360" w:right="360"/>
    </w:pPr>
    <w:rPr>
      <w:snapToGrid w:val="0"/>
      <w:lang w:eastAsia="cs-CZ"/>
    </w:rPr>
  </w:style>
  <w:style w:type="paragraph" w:styleId="Textpoznmkypodiarou">
    <w:name w:val="footnote text"/>
    <w:basedOn w:val="Normlny"/>
    <w:link w:val="TextpoznmkypodiarouChar"/>
    <w:rsid w:val="00673D42"/>
    <w:rPr>
      <w:sz w:val="20"/>
      <w:szCs w:val="20"/>
    </w:rPr>
  </w:style>
  <w:style w:type="character" w:customStyle="1" w:styleId="TextpoznmkypodiarouChar">
    <w:name w:val="Text poznámky pod čiarou Char"/>
    <w:basedOn w:val="Predvolenpsmoodseku"/>
    <w:link w:val="Textpoznmkypodiarou"/>
    <w:rsid w:val="00673D42"/>
    <w:rPr>
      <w:rFonts w:eastAsia="Times New Roman" w:cs="Times New Roman"/>
      <w:sz w:val="20"/>
      <w:szCs w:val="20"/>
    </w:rPr>
  </w:style>
  <w:style w:type="paragraph" w:customStyle="1" w:styleId="lnok">
    <w:name w:val="Článok"/>
    <w:basedOn w:val="Normlny"/>
    <w:rsid w:val="00673D42"/>
    <w:pPr>
      <w:keepNext/>
      <w:numPr>
        <w:numId w:val="10"/>
      </w:numPr>
      <w:spacing w:before="240" w:line="180" w:lineRule="atLeast"/>
      <w:jc w:val="center"/>
    </w:pPr>
    <w:rPr>
      <w:rFonts w:ascii="Arial" w:hAnsi="Arial" w:cs="Arial"/>
      <w:b/>
      <w:bCs/>
      <w:sz w:val="22"/>
      <w:szCs w:val="22"/>
    </w:rPr>
  </w:style>
  <w:style w:type="paragraph" w:customStyle="1" w:styleId="Podbod">
    <w:name w:val="Podbod"/>
    <w:basedOn w:val="Normlny"/>
    <w:rsid w:val="00673D42"/>
    <w:pPr>
      <w:keepNext/>
      <w:numPr>
        <w:ilvl w:val="5"/>
        <w:numId w:val="10"/>
      </w:numPr>
      <w:spacing w:before="120"/>
      <w:jc w:val="both"/>
    </w:pPr>
    <w:rPr>
      <w:rFonts w:ascii="Arial" w:hAnsi="Arial" w:cs="Arial"/>
      <w:noProof/>
      <w:sz w:val="22"/>
      <w:szCs w:val="22"/>
    </w:rPr>
  </w:style>
  <w:style w:type="paragraph" w:customStyle="1" w:styleId="Odstavec">
    <w:name w:val="Odstavec"/>
    <w:basedOn w:val="Normlny"/>
    <w:rsid w:val="00673D42"/>
    <w:pPr>
      <w:keepNext/>
      <w:numPr>
        <w:ilvl w:val="1"/>
        <w:numId w:val="10"/>
      </w:numPr>
      <w:spacing w:before="120"/>
      <w:jc w:val="both"/>
    </w:pPr>
    <w:rPr>
      <w:rFonts w:ascii="Arial" w:hAnsi="Arial"/>
      <w:noProof/>
      <w:sz w:val="22"/>
      <w:szCs w:val="20"/>
    </w:rPr>
  </w:style>
  <w:style w:type="paragraph" w:customStyle="1" w:styleId="Pododstavec">
    <w:name w:val="Pododstavec"/>
    <w:basedOn w:val="Normlny"/>
    <w:rsid w:val="00673D42"/>
    <w:pPr>
      <w:keepNext/>
      <w:numPr>
        <w:ilvl w:val="2"/>
        <w:numId w:val="10"/>
      </w:numPr>
      <w:spacing w:before="120"/>
      <w:jc w:val="both"/>
    </w:pPr>
    <w:rPr>
      <w:rFonts w:ascii="Arial" w:hAnsi="Arial"/>
      <w:noProof/>
      <w:sz w:val="22"/>
      <w:szCs w:val="20"/>
    </w:rPr>
  </w:style>
  <w:style w:type="paragraph" w:customStyle="1" w:styleId="Bod">
    <w:name w:val="Bod"/>
    <w:basedOn w:val="Normlny"/>
    <w:rsid w:val="00673D42"/>
    <w:pPr>
      <w:keepNext/>
      <w:numPr>
        <w:ilvl w:val="4"/>
        <w:numId w:val="10"/>
      </w:numPr>
      <w:spacing w:before="120"/>
      <w:jc w:val="both"/>
    </w:pPr>
    <w:rPr>
      <w:rFonts w:ascii="Arial" w:hAnsi="Arial"/>
      <w:noProof/>
      <w:sz w:val="22"/>
      <w:szCs w:val="20"/>
    </w:rPr>
  </w:style>
  <w:style w:type="paragraph" w:customStyle="1" w:styleId="cislovanieodstavcov">
    <w:name w:val="cislovanie odstavcov"/>
    <w:basedOn w:val="Normlny"/>
    <w:rsid w:val="00673D42"/>
    <w:pPr>
      <w:numPr>
        <w:numId w:val="9"/>
      </w:numPr>
    </w:pPr>
    <w:rPr>
      <w:szCs w:val="20"/>
    </w:rPr>
  </w:style>
  <w:style w:type="numbering" w:customStyle="1" w:styleId="Bezzoznamu15">
    <w:name w:val="Bez zoznamu15"/>
    <w:next w:val="Bezzoznamu"/>
    <w:uiPriority w:val="99"/>
    <w:semiHidden/>
    <w:unhideWhenUsed/>
    <w:rsid w:val="00673D42"/>
  </w:style>
  <w:style w:type="character" w:customStyle="1" w:styleId="BodclankuChar">
    <w:name w:val="Bodclanku Char"/>
    <w:link w:val="Bodclanku"/>
    <w:locked/>
    <w:rsid w:val="00673D42"/>
    <w:rPr>
      <w:sz w:val="24"/>
    </w:rPr>
  </w:style>
  <w:style w:type="paragraph" w:customStyle="1" w:styleId="Bodclanku">
    <w:name w:val="Bodclanku"/>
    <w:basedOn w:val="Normlny"/>
    <w:link w:val="BodclankuChar"/>
    <w:rsid w:val="00673D42"/>
    <w:pPr>
      <w:spacing w:after="60"/>
      <w:jc w:val="both"/>
    </w:pPr>
    <w:rPr>
      <w:rFonts w:eastAsiaTheme="minorHAnsi" w:cstheme="minorBidi"/>
      <w:szCs w:val="22"/>
    </w:rPr>
  </w:style>
  <w:style w:type="paragraph" w:customStyle="1" w:styleId="Level1">
    <w:name w:val="Level 1"/>
    <w:basedOn w:val="Normlny"/>
    <w:next w:val="Normlny"/>
    <w:rsid w:val="00673D42"/>
    <w:pPr>
      <w:keepNext/>
      <w:numPr>
        <w:numId w:val="11"/>
      </w:numPr>
      <w:spacing w:before="280" w:after="140" w:line="288" w:lineRule="auto"/>
      <w:jc w:val="both"/>
      <w:outlineLvl w:val="0"/>
    </w:pPr>
    <w:rPr>
      <w:rFonts w:ascii="Arial" w:hAnsi="Arial"/>
      <w:b/>
      <w:noProof/>
      <w:kern w:val="20"/>
      <w:sz w:val="22"/>
      <w:lang w:eastAsia="en-US"/>
    </w:rPr>
  </w:style>
  <w:style w:type="paragraph" w:customStyle="1" w:styleId="Level2">
    <w:name w:val="Level 2"/>
    <w:basedOn w:val="Normlny"/>
    <w:rsid w:val="00673D42"/>
    <w:pPr>
      <w:numPr>
        <w:ilvl w:val="1"/>
        <w:numId w:val="11"/>
      </w:numPr>
      <w:spacing w:after="140" w:line="288" w:lineRule="auto"/>
      <w:jc w:val="both"/>
      <w:outlineLvl w:val="1"/>
    </w:pPr>
    <w:rPr>
      <w:rFonts w:ascii="Arial" w:hAnsi="Arial"/>
      <w:noProof/>
      <w:kern w:val="20"/>
      <w:sz w:val="20"/>
      <w:lang w:eastAsia="en-US"/>
    </w:rPr>
  </w:style>
  <w:style w:type="paragraph" w:customStyle="1" w:styleId="Level3">
    <w:name w:val="Level 3"/>
    <w:basedOn w:val="Normlny"/>
    <w:rsid w:val="00673D42"/>
    <w:pPr>
      <w:numPr>
        <w:ilvl w:val="2"/>
        <w:numId w:val="11"/>
      </w:numPr>
      <w:spacing w:after="140" w:line="288" w:lineRule="auto"/>
      <w:jc w:val="both"/>
      <w:outlineLvl w:val="2"/>
    </w:pPr>
    <w:rPr>
      <w:rFonts w:ascii="Arial" w:hAnsi="Arial"/>
      <w:noProof/>
      <w:kern w:val="20"/>
      <w:sz w:val="20"/>
      <w:lang w:eastAsia="en-US"/>
    </w:rPr>
  </w:style>
  <w:style w:type="paragraph" w:customStyle="1" w:styleId="Level4">
    <w:name w:val="Level 4"/>
    <w:basedOn w:val="Normlny"/>
    <w:rsid w:val="00673D42"/>
    <w:pPr>
      <w:numPr>
        <w:ilvl w:val="3"/>
        <w:numId w:val="11"/>
      </w:numPr>
      <w:spacing w:after="140" w:line="288" w:lineRule="auto"/>
      <w:jc w:val="both"/>
      <w:outlineLvl w:val="3"/>
    </w:pPr>
    <w:rPr>
      <w:rFonts w:ascii="Arial" w:hAnsi="Arial"/>
      <w:noProof/>
      <w:kern w:val="20"/>
      <w:sz w:val="20"/>
      <w:lang w:eastAsia="en-US"/>
    </w:rPr>
  </w:style>
  <w:style w:type="paragraph" w:customStyle="1" w:styleId="Level5">
    <w:name w:val="Level 5"/>
    <w:basedOn w:val="Normlny"/>
    <w:rsid w:val="00673D42"/>
    <w:pPr>
      <w:numPr>
        <w:ilvl w:val="4"/>
        <w:numId w:val="11"/>
      </w:numPr>
      <w:spacing w:after="140" w:line="288" w:lineRule="auto"/>
      <w:jc w:val="both"/>
      <w:outlineLvl w:val="4"/>
    </w:pPr>
    <w:rPr>
      <w:rFonts w:ascii="Arial" w:hAnsi="Arial"/>
      <w:noProof/>
      <w:kern w:val="20"/>
      <w:sz w:val="20"/>
      <w:lang w:eastAsia="en-US"/>
    </w:rPr>
  </w:style>
  <w:style w:type="paragraph" w:customStyle="1" w:styleId="Level6">
    <w:name w:val="Level 6"/>
    <w:basedOn w:val="Normlny"/>
    <w:rsid w:val="00673D42"/>
    <w:pPr>
      <w:numPr>
        <w:ilvl w:val="5"/>
        <w:numId w:val="11"/>
      </w:numPr>
      <w:spacing w:after="140" w:line="288" w:lineRule="auto"/>
      <w:jc w:val="both"/>
      <w:outlineLvl w:val="5"/>
    </w:pPr>
    <w:rPr>
      <w:rFonts w:ascii="Arial" w:hAnsi="Arial"/>
      <w:noProof/>
      <w:kern w:val="20"/>
      <w:sz w:val="20"/>
      <w:lang w:eastAsia="en-US"/>
    </w:rPr>
  </w:style>
  <w:style w:type="paragraph" w:customStyle="1" w:styleId="Level7">
    <w:name w:val="Level 7"/>
    <w:basedOn w:val="Normlny"/>
    <w:rsid w:val="00673D42"/>
    <w:pPr>
      <w:numPr>
        <w:ilvl w:val="6"/>
        <w:numId w:val="11"/>
      </w:numPr>
      <w:spacing w:after="140" w:line="288" w:lineRule="auto"/>
      <w:jc w:val="both"/>
      <w:outlineLvl w:val="6"/>
    </w:pPr>
    <w:rPr>
      <w:rFonts w:ascii="Arial" w:hAnsi="Arial"/>
      <w:noProof/>
      <w:kern w:val="20"/>
      <w:sz w:val="20"/>
      <w:lang w:eastAsia="en-US"/>
    </w:rPr>
  </w:style>
  <w:style w:type="paragraph" w:customStyle="1" w:styleId="Level8">
    <w:name w:val="Level 8"/>
    <w:basedOn w:val="Normlny"/>
    <w:rsid w:val="00673D42"/>
    <w:pPr>
      <w:numPr>
        <w:ilvl w:val="7"/>
        <w:numId w:val="11"/>
      </w:numPr>
      <w:spacing w:after="140" w:line="288" w:lineRule="auto"/>
      <w:jc w:val="both"/>
      <w:outlineLvl w:val="7"/>
    </w:pPr>
    <w:rPr>
      <w:rFonts w:ascii="Arial" w:hAnsi="Arial"/>
      <w:noProof/>
      <w:kern w:val="20"/>
      <w:sz w:val="20"/>
      <w:lang w:eastAsia="en-US"/>
    </w:rPr>
  </w:style>
  <w:style w:type="paragraph" w:customStyle="1" w:styleId="Level9">
    <w:name w:val="Level 9"/>
    <w:basedOn w:val="Normlny"/>
    <w:rsid w:val="00673D42"/>
    <w:pPr>
      <w:numPr>
        <w:ilvl w:val="8"/>
        <w:numId w:val="11"/>
      </w:numPr>
      <w:spacing w:after="140" w:line="288" w:lineRule="auto"/>
      <w:jc w:val="both"/>
      <w:outlineLvl w:val="8"/>
    </w:pPr>
    <w:rPr>
      <w:rFonts w:ascii="Arial" w:hAnsi="Arial"/>
      <w:noProof/>
      <w:kern w:val="20"/>
      <w:sz w:val="20"/>
      <w:lang w:eastAsia="en-US"/>
    </w:rPr>
  </w:style>
  <w:style w:type="paragraph" w:styleId="Normlnywebov">
    <w:name w:val="Normal (Web)"/>
    <w:basedOn w:val="Normlny"/>
    <w:uiPriority w:val="99"/>
    <w:unhideWhenUsed/>
    <w:rsid w:val="00673D42"/>
    <w:pPr>
      <w:spacing w:before="100" w:beforeAutospacing="1" w:after="100" w:afterAutospacing="1"/>
    </w:pPr>
    <w:rPr>
      <w:rFonts w:ascii="Arial Unicode MS" w:eastAsia="Arial Unicode MS" w:hAnsi="Arial Unicode MS"/>
      <w:color w:val="000000"/>
    </w:rPr>
  </w:style>
  <w:style w:type="numbering" w:customStyle="1" w:styleId="tl2">
    <w:name w:val="Štýl2"/>
    <w:rsid w:val="002D6BAC"/>
    <w:pPr>
      <w:numPr>
        <w:numId w:val="14"/>
      </w:numPr>
    </w:pPr>
  </w:style>
  <w:style w:type="paragraph" w:customStyle="1" w:styleId="Text">
    <w:name w:val="Text"/>
    <w:basedOn w:val="Normlny"/>
    <w:uiPriority w:val="99"/>
    <w:rsid w:val="002D6BAC"/>
    <w:pPr>
      <w:keepNext/>
      <w:tabs>
        <w:tab w:val="left" w:pos="1701"/>
      </w:tabs>
      <w:suppressAutoHyphens/>
      <w:spacing w:before="120"/>
      <w:ind w:left="567"/>
      <w:jc w:val="both"/>
    </w:pPr>
    <w:rPr>
      <w:rFonts w:ascii="Arial" w:hAnsi="Arial"/>
      <w:color w:val="000000"/>
      <w:kern w:val="2"/>
      <w:sz w:val="22"/>
      <w:lang w:eastAsia="ar-SA"/>
    </w:rPr>
  </w:style>
  <w:style w:type="paragraph" w:customStyle="1" w:styleId="odstavec1">
    <w:name w:val="odstavec 1"/>
    <w:basedOn w:val="Normlny"/>
    <w:rsid w:val="002D6BAC"/>
    <w:pPr>
      <w:widowControl w:val="0"/>
      <w:suppressAutoHyphens/>
      <w:ind w:left="426" w:hanging="426"/>
    </w:pPr>
    <w:rPr>
      <w:rFonts w:eastAsia="Arial Unicode MS"/>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39904">
      <w:bodyDiv w:val="1"/>
      <w:marLeft w:val="0"/>
      <w:marRight w:val="0"/>
      <w:marTop w:val="0"/>
      <w:marBottom w:val="0"/>
      <w:divBdr>
        <w:top w:val="none" w:sz="0" w:space="0" w:color="auto"/>
        <w:left w:val="none" w:sz="0" w:space="0" w:color="auto"/>
        <w:bottom w:val="none" w:sz="0" w:space="0" w:color="auto"/>
        <w:right w:val="none" w:sz="0" w:space="0" w:color="auto"/>
      </w:divBdr>
    </w:div>
    <w:div w:id="170805207">
      <w:bodyDiv w:val="1"/>
      <w:marLeft w:val="0"/>
      <w:marRight w:val="0"/>
      <w:marTop w:val="0"/>
      <w:marBottom w:val="0"/>
      <w:divBdr>
        <w:top w:val="none" w:sz="0" w:space="0" w:color="auto"/>
        <w:left w:val="none" w:sz="0" w:space="0" w:color="auto"/>
        <w:bottom w:val="none" w:sz="0" w:space="0" w:color="auto"/>
        <w:right w:val="none" w:sz="0" w:space="0" w:color="auto"/>
      </w:divBdr>
    </w:div>
    <w:div w:id="199250936">
      <w:bodyDiv w:val="1"/>
      <w:marLeft w:val="0"/>
      <w:marRight w:val="0"/>
      <w:marTop w:val="0"/>
      <w:marBottom w:val="0"/>
      <w:divBdr>
        <w:top w:val="none" w:sz="0" w:space="0" w:color="auto"/>
        <w:left w:val="none" w:sz="0" w:space="0" w:color="auto"/>
        <w:bottom w:val="none" w:sz="0" w:space="0" w:color="auto"/>
        <w:right w:val="none" w:sz="0" w:space="0" w:color="auto"/>
      </w:divBdr>
    </w:div>
    <w:div w:id="239681513">
      <w:bodyDiv w:val="1"/>
      <w:marLeft w:val="0"/>
      <w:marRight w:val="0"/>
      <w:marTop w:val="0"/>
      <w:marBottom w:val="0"/>
      <w:divBdr>
        <w:top w:val="none" w:sz="0" w:space="0" w:color="auto"/>
        <w:left w:val="none" w:sz="0" w:space="0" w:color="auto"/>
        <w:bottom w:val="none" w:sz="0" w:space="0" w:color="auto"/>
        <w:right w:val="none" w:sz="0" w:space="0" w:color="auto"/>
      </w:divBdr>
    </w:div>
    <w:div w:id="274139041">
      <w:bodyDiv w:val="1"/>
      <w:marLeft w:val="0"/>
      <w:marRight w:val="0"/>
      <w:marTop w:val="0"/>
      <w:marBottom w:val="0"/>
      <w:divBdr>
        <w:top w:val="none" w:sz="0" w:space="0" w:color="auto"/>
        <w:left w:val="none" w:sz="0" w:space="0" w:color="auto"/>
        <w:bottom w:val="none" w:sz="0" w:space="0" w:color="auto"/>
        <w:right w:val="none" w:sz="0" w:space="0" w:color="auto"/>
      </w:divBdr>
    </w:div>
    <w:div w:id="615403332">
      <w:bodyDiv w:val="1"/>
      <w:marLeft w:val="0"/>
      <w:marRight w:val="0"/>
      <w:marTop w:val="0"/>
      <w:marBottom w:val="0"/>
      <w:divBdr>
        <w:top w:val="none" w:sz="0" w:space="0" w:color="auto"/>
        <w:left w:val="none" w:sz="0" w:space="0" w:color="auto"/>
        <w:bottom w:val="none" w:sz="0" w:space="0" w:color="auto"/>
        <w:right w:val="none" w:sz="0" w:space="0" w:color="auto"/>
      </w:divBdr>
    </w:div>
    <w:div w:id="852382536">
      <w:bodyDiv w:val="1"/>
      <w:marLeft w:val="0"/>
      <w:marRight w:val="0"/>
      <w:marTop w:val="0"/>
      <w:marBottom w:val="0"/>
      <w:divBdr>
        <w:top w:val="none" w:sz="0" w:space="0" w:color="auto"/>
        <w:left w:val="none" w:sz="0" w:space="0" w:color="auto"/>
        <w:bottom w:val="none" w:sz="0" w:space="0" w:color="auto"/>
        <w:right w:val="none" w:sz="0" w:space="0" w:color="auto"/>
      </w:divBdr>
    </w:div>
    <w:div w:id="1114206720">
      <w:bodyDiv w:val="1"/>
      <w:marLeft w:val="0"/>
      <w:marRight w:val="0"/>
      <w:marTop w:val="0"/>
      <w:marBottom w:val="0"/>
      <w:divBdr>
        <w:top w:val="none" w:sz="0" w:space="0" w:color="auto"/>
        <w:left w:val="none" w:sz="0" w:space="0" w:color="auto"/>
        <w:bottom w:val="none" w:sz="0" w:space="0" w:color="auto"/>
        <w:right w:val="none" w:sz="0" w:space="0" w:color="auto"/>
      </w:divBdr>
    </w:div>
    <w:div w:id="1203979096">
      <w:bodyDiv w:val="1"/>
      <w:marLeft w:val="0"/>
      <w:marRight w:val="0"/>
      <w:marTop w:val="0"/>
      <w:marBottom w:val="0"/>
      <w:divBdr>
        <w:top w:val="none" w:sz="0" w:space="0" w:color="auto"/>
        <w:left w:val="none" w:sz="0" w:space="0" w:color="auto"/>
        <w:bottom w:val="none" w:sz="0" w:space="0" w:color="auto"/>
        <w:right w:val="none" w:sz="0" w:space="0" w:color="auto"/>
      </w:divBdr>
    </w:div>
    <w:div w:id="1460105100">
      <w:bodyDiv w:val="1"/>
      <w:marLeft w:val="0"/>
      <w:marRight w:val="0"/>
      <w:marTop w:val="0"/>
      <w:marBottom w:val="0"/>
      <w:divBdr>
        <w:top w:val="none" w:sz="0" w:space="0" w:color="auto"/>
        <w:left w:val="none" w:sz="0" w:space="0" w:color="auto"/>
        <w:bottom w:val="none" w:sz="0" w:space="0" w:color="auto"/>
        <w:right w:val="none" w:sz="0" w:space="0" w:color="auto"/>
      </w:divBdr>
    </w:div>
    <w:div w:id="1575705832">
      <w:bodyDiv w:val="1"/>
      <w:marLeft w:val="0"/>
      <w:marRight w:val="0"/>
      <w:marTop w:val="0"/>
      <w:marBottom w:val="0"/>
      <w:divBdr>
        <w:top w:val="none" w:sz="0" w:space="0" w:color="auto"/>
        <w:left w:val="none" w:sz="0" w:space="0" w:color="auto"/>
        <w:bottom w:val="none" w:sz="0" w:space="0" w:color="auto"/>
        <w:right w:val="none" w:sz="0" w:space="0" w:color="auto"/>
      </w:divBdr>
    </w:div>
    <w:div w:id="1635602318">
      <w:bodyDiv w:val="1"/>
      <w:marLeft w:val="0"/>
      <w:marRight w:val="0"/>
      <w:marTop w:val="0"/>
      <w:marBottom w:val="0"/>
      <w:divBdr>
        <w:top w:val="none" w:sz="0" w:space="0" w:color="auto"/>
        <w:left w:val="none" w:sz="0" w:space="0" w:color="auto"/>
        <w:bottom w:val="none" w:sz="0" w:space="0" w:color="auto"/>
        <w:right w:val="none" w:sz="0" w:space="0" w:color="auto"/>
      </w:divBdr>
    </w:div>
    <w:div w:id="1763061240">
      <w:bodyDiv w:val="1"/>
      <w:marLeft w:val="0"/>
      <w:marRight w:val="0"/>
      <w:marTop w:val="0"/>
      <w:marBottom w:val="0"/>
      <w:divBdr>
        <w:top w:val="none" w:sz="0" w:space="0" w:color="auto"/>
        <w:left w:val="none" w:sz="0" w:space="0" w:color="auto"/>
        <w:bottom w:val="none" w:sz="0" w:space="0" w:color="auto"/>
        <w:right w:val="none" w:sz="0" w:space="0" w:color="auto"/>
      </w:divBdr>
    </w:div>
    <w:div w:id="1783836944">
      <w:bodyDiv w:val="1"/>
      <w:marLeft w:val="0"/>
      <w:marRight w:val="0"/>
      <w:marTop w:val="0"/>
      <w:marBottom w:val="0"/>
      <w:divBdr>
        <w:top w:val="none" w:sz="0" w:space="0" w:color="auto"/>
        <w:left w:val="none" w:sz="0" w:space="0" w:color="auto"/>
        <w:bottom w:val="none" w:sz="0" w:space="0" w:color="auto"/>
        <w:right w:val="none" w:sz="0" w:space="0" w:color="auto"/>
      </w:divBdr>
    </w:div>
    <w:div w:id="1867206199">
      <w:bodyDiv w:val="1"/>
      <w:marLeft w:val="0"/>
      <w:marRight w:val="0"/>
      <w:marTop w:val="0"/>
      <w:marBottom w:val="0"/>
      <w:divBdr>
        <w:top w:val="none" w:sz="0" w:space="0" w:color="auto"/>
        <w:left w:val="none" w:sz="0" w:space="0" w:color="auto"/>
        <w:bottom w:val="none" w:sz="0" w:space="0" w:color="auto"/>
        <w:right w:val="none" w:sz="0" w:space="0" w:color="auto"/>
      </w:divBdr>
    </w:div>
    <w:div w:id="1893150408">
      <w:bodyDiv w:val="1"/>
      <w:marLeft w:val="0"/>
      <w:marRight w:val="0"/>
      <w:marTop w:val="0"/>
      <w:marBottom w:val="0"/>
      <w:divBdr>
        <w:top w:val="none" w:sz="0" w:space="0" w:color="auto"/>
        <w:left w:val="none" w:sz="0" w:space="0" w:color="auto"/>
        <w:bottom w:val="none" w:sz="0" w:space="0" w:color="auto"/>
        <w:right w:val="none" w:sz="0" w:space="0" w:color="auto"/>
      </w:divBdr>
      <w:divsChild>
        <w:div w:id="11301021">
          <w:marLeft w:val="0"/>
          <w:marRight w:val="0"/>
          <w:marTop w:val="100"/>
          <w:marBottom w:val="100"/>
          <w:divBdr>
            <w:top w:val="none" w:sz="0" w:space="0" w:color="auto"/>
            <w:left w:val="none" w:sz="0" w:space="0" w:color="auto"/>
            <w:bottom w:val="none" w:sz="0" w:space="0" w:color="auto"/>
            <w:right w:val="none" w:sz="0" w:space="0" w:color="auto"/>
          </w:divBdr>
          <w:divsChild>
            <w:div w:id="1384914542">
              <w:marLeft w:val="0"/>
              <w:marRight w:val="0"/>
              <w:marTop w:val="225"/>
              <w:marBottom w:val="750"/>
              <w:divBdr>
                <w:top w:val="none" w:sz="0" w:space="0" w:color="auto"/>
                <w:left w:val="none" w:sz="0" w:space="0" w:color="auto"/>
                <w:bottom w:val="none" w:sz="0" w:space="0" w:color="auto"/>
                <w:right w:val="none" w:sz="0" w:space="0" w:color="auto"/>
              </w:divBdr>
              <w:divsChild>
                <w:div w:id="1657608866">
                  <w:marLeft w:val="0"/>
                  <w:marRight w:val="0"/>
                  <w:marTop w:val="0"/>
                  <w:marBottom w:val="0"/>
                  <w:divBdr>
                    <w:top w:val="none" w:sz="0" w:space="0" w:color="auto"/>
                    <w:left w:val="none" w:sz="0" w:space="0" w:color="auto"/>
                    <w:bottom w:val="none" w:sz="0" w:space="0" w:color="auto"/>
                    <w:right w:val="none" w:sz="0" w:space="0" w:color="auto"/>
                  </w:divBdr>
                  <w:divsChild>
                    <w:div w:id="322242206">
                      <w:marLeft w:val="0"/>
                      <w:marRight w:val="0"/>
                      <w:marTop w:val="0"/>
                      <w:marBottom w:val="0"/>
                      <w:divBdr>
                        <w:top w:val="none" w:sz="0" w:space="0" w:color="auto"/>
                        <w:left w:val="none" w:sz="0" w:space="0" w:color="auto"/>
                        <w:bottom w:val="none" w:sz="0" w:space="0" w:color="auto"/>
                        <w:right w:val="none" w:sz="0" w:space="0" w:color="auto"/>
                      </w:divBdr>
                      <w:divsChild>
                        <w:div w:id="865867958">
                          <w:marLeft w:val="0"/>
                          <w:marRight w:val="0"/>
                          <w:marTop w:val="0"/>
                          <w:marBottom w:val="0"/>
                          <w:divBdr>
                            <w:top w:val="none" w:sz="0" w:space="0" w:color="auto"/>
                            <w:left w:val="none" w:sz="0" w:space="0" w:color="auto"/>
                            <w:bottom w:val="none" w:sz="0" w:space="0" w:color="auto"/>
                            <w:right w:val="none" w:sz="0" w:space="0" w:color="auto"/>
                          </w:divBdr>
                          <w:divsChild>
                            <w:div w:id="125130002">
                              <w:marLeft w:val="0"/>
                              <w:marRight w:val="0"/>
                              <w:marTop w:val="0"/>
                              <w:marBottom w:val="0"/>
                              <w:divBdr>
                                <w:top w:val="none" w:sz="0" w:space="0" w:color="auto"/>
                                <w:left w:val="none" w:sz="0" w:space="0" w:color="auto"/>
                                <w:bottom w:val="none" w:sz="0" w:space="0" w:color="auto"/>
                                <w:right w:val="none" w:sz="0" w:space="0" w:color="auto"/>
                              </w:divBdr>
                              <w:divsChild>
                                <w:div w:id="500853621">
                                  <w:marLeft w:val="0"/>
                                  <w:marRight w:val="0"/>
                                  <w:marTop w:val="0"/>
                                  <w:marBottom w:val="0"/>
                                  <w:divBdr>
                                    <w:top w:val="none" w:sz="0" w:space="0" w:color="auto"/>
                                    <w:left w:val="none" w:sz="0" w:space="0" w:color="auto"/>
                                    <w:bottom w:val="none" w:sz="0" w:space="0" w:color="auto"/>
                                    <w:right w:val="none" w:sz="0" w:space="0" w:color="auto"/>
                                  </w:divBdr>
                                  <w:divsChild>
                                    <w:div w:id="259029598">
                                      <w:marLeft w:val="0"/>
                                      <w:marRight w:val="0"/>
                                      <w:marTop w:val="0"/>
                                      <w:marBottom w:val="0"/>
                                      <w:divBdr>
                                        <w:top w:val="none" w:sz="0" w:space="0" w:color="auto"/>
                                        <w:left w:val="none" w:sz="0" w:space="0" w:color="auto"/>
                                        <w:bottom w:val="none" w:sz="0" w:space="0" w:color="auto"/>
                                        <w:right w:val="none" w:sz="0" w:space="0" w:color="auto"/>
                                      </w:divBdr>
                                      <w:divsChild>
                                        <w:div w:id="25839261">
                                          <w:marLeft w:val="0"/>
                                          <w:marRight w:val="0"/>
                                          <w:marTop w:val="0"/>
                                          <w:marBottom w:val="0"/>
                                          <w:divBdr>
                                            <w:top w:val="none" w:sz="0" w:space="0" w:color="auto"/>
                                            <w:left w:val="none" w:sz="0" w:space="0" w:color="auto"/>
                                            <w:bottom w:val="none" w:sz="0" w:space="0" w:color="auto"/>
                                            <w:right w:val="none" w:sz="0" w:space="0" w:color="auto"/>
                                          </w:divBdr>
                                          <w:divsChild>
                                            <w:div w:id="1729717388">
                                              <w:marLeft w:val="0"/>
                                              <w:marRight w:val="0"/>
                                              <w:marTop w:val="0"/>
                                              <w:marBottom w:val="0"/>
                                              <w:divBdr>
                                                <w:top w:val="none" w:sz="0" w:space="0" w:color="auto"/>
                                                <w:left w:val="none" w:sz="0" w:space="0" w:color="auto"/>
                                                <w:bottom w:val="none" w:sz="0" w:space="0" w:color="auto"/>
                                                <w:right w:val="none" w:sz="0" w:space="0" w:color="auto"/>
                                              </w:divBdr>
                                              <w:divsChild>
                                                <w:div w:id="780537469">
                                                  <w:marLeft w:val="0"/>
                                                  <w:marRight w:val="0"/>
                                                  <w:marTop w:val="0"/>
                                                  <w:marBottom w:val="0"/>
                                                  <w:divBdr>
                                                    <w:top w:val="none" w:sz="0" w:space="0" w:color="auto"/>
                                                    <w:left w:val="none" w:sz="0" w:space="0" w:color="auto"/>
                                                    <w:bottom w:val="none" w:sz="0" w:space="0" w:color="auto"/>
                                                    <w:right w:val="none" w:sz="0" w:space="0" w:color="auto"/>
                                                  </w:divBdr>
                                                  <w:divsChild>
                                                    <w:div w:id="129177870">
                                                      <w:marLeft w:val="0"/>
                                                      <w:marRight w:val="0"/>
                                                      <w:marTop w:val="0"/>
                                                      <w:marBottom w:val="0"/>
                                                      <w:divBdr>
                                                        <w:top w:val="none" w:sz="0" w:space="0" w:color="auto"/>
                                                        <w:left w:val="none" w:sz="0" w:space="0" w:color="auto"/>
                                                        <w:bottom w:val="none" w:sz="0" w:space="0" w:color="auto"/>
                                                        <w:right w:val="none" w:sz="0" w:space="0" w:color="auto"/>
                                                      </w:divBdr>
                                                      <w:divsChild>
                                                        <w:div w:id="1060521699">
                                                          <w:marLeft w:val="0"/>
                                                          <w:marRight w:val="0"/>
                                                          <w:marTop w:val="0"/>
                                                          <w:marBottom w:val="0"/>
                                                          <w:divBdr>
                                                            <w:top w:val="none" w:sz="0" w:space="0" w:color="auto"/>
                                                            <w:left w:val="none" w:sz="0" w:space="0" w:color="auto"/>
                                                            <w:bottom w:val="none" w:sz="0" w:space="0" w:color="auto"/>
                                                            <w:right w:val="none" w:sz="0" w:space="0" w:color="auto"/>
                                                          </w:divBdr>
                                                          <w:divsChild>
                                                            <w:div w:id="38750011">
                                                              <w:marLeft w:val="0"/>
                                                              <w:marRight w:val="0"/>
                                                              <w:marTop w:val="0"/>
                                                              <w:marBottom w:val="0"/>
                                                              <w:divBdr>
                                                                <w:top w:val="none" w:sz="0" w:space="0" w:color="auto"/>
                                                                <w:left w:val="none" w:sz="0" w:space="0" w:color="auto"/>
                                                                <w:bottom w:val="none" w:sz="0" w:space="0" w:color="auto"/>
                                                                <w:right w:val="none" w:sz="0" w:space="0" w:color="auto"/>
                                                              </w:divBdr>
                                                              <w:divsChild>
                                                                <w:div w:id="1104304598">
                                                                  <w:marLeft w:val="0"/>
                                                                  <w:marRight w:val="0"/>
                                                                  <w:marTop w:val="0"/>
                                                                  <w:marBottom w:val="0"/>
                                                                  <w:divBdr>
                                                                    <w:top w:val="none" w:sz="0" w:space="0" w:color="auto"/>
                                                                    <w:left w:val="none" w:sz="0" w:space="0" w:color="auto"/>
                                                                    <w:bottom w:val="none" w:sz="0" w:space="0" w:color="auto"/>
                                                                    <w:right w:val="none" w:sz="0" w:space="0" w:color="auto"/>
                                                                  </w:divBdr>
                                                                  <w:divsChild>
                                                                    <w:div w:id="1658339945">
                                                                      <w:marLeft w:val="0"/>
                                                                      <w:marRight w:val="0"/>
                                                                      <w:marTop w:val="0"/>
                                                                      <w:marBottom w:val="0"/>
                                                                      <w:divBdr>
                                                                        <w:top w:val="none" w:sz="0" w:space="0" w:color="auto"/>
                                                                        <w:left w:val="none" w:sz="0" w:space="0" w:color="auto"/>
                                                                        <w:bottom w:val="none" w:sz="0" w:space="0" w:color="auto"/>
                                                                        <w:right w:val="none" w:sz="0" w:space="0" w:color="auto"/>
                                                                      </w:divBdr>
                                                                      <w:divsChild>
                                                                        <w:div w:id="299386060">
                                                                          <w:marLeft w:val="0"/>
                                                                          <w:marRight w:val="0"/>
                                                                          <w:marTop w:val="0"/>
                                                                          <w:marBottom w:val="0"/>
                                                                          <w:divBdr>
                                                                            <w:top w:val="none" w:sz="0" w:space="0" w:color="auto"/>
                                                                            <w:left w:val="none" w:sz="0" w:space="0" w:color="auto"/>
                                                                            <w:bottom w:val="none" w:sz="0" w:space="0" w:color="auto"/>
                                                                            <w:right w:val="none" w:sz="0" w:space="0" w:color="auto"/>
                                                                          </w:divBdr>
                                                                          <w:divsChild>
                                                                            <w:div w:id="1561667507">
                                                                              <w:marLeft w:val="0"/>
                                                                              <w:marRight w:val="0"/>
                                                                              <w:marTop w:val="0"/>
                                                                              <w:marBottom w:val="0"/>
                                                                              <w:divBdr>
                                                                                <w:top w:val="none" w:sz="0" w:space="0" w:color="auto"/>
                                                                                <w:left w:val="none" w:sz="0" w:space="0" w:color="auto"/>
                                                                                <w:bottom w:val="none" w:sz="0" w:space="0" w:color="auto"/>
                                                                                <w:right w:val="none" w:sz="0" w:space="0" w:color="auto"/>
                                                                              </w:divBdr>
                                                                              <w:divsChild>
                                                                                <w:div w:id="1834640995">
                                                                                  <w:marLeft w:val="0"/>
                                                                                  <w:marRight w:val="0"/>
                                                                                  <w:marTop w:val="0"/>
                                                                                  <w:marBottom w:val="0"/>
                                                                                  <w:divBdr>
                                                                                    <w:top w:val="none" w:sz="0" w:space="0" w:color="auto"/>
                                                                                    <w:left w:val="none" w:sz="0" w:space="0" w:color="auto"/>
                                                                                    <w:bottom w:val="none" w:sz="0" w:space="0" w:color="auto"/>
                                                                                    <w:right w:val="none" w:sz="0" w:space="0" w:color="auto"/>
                                                                                  </w:divBdr>
                                                                                  <w:divsChild>
                                                                                    <w:div w:id="1807771141">
                                                                                      <w:marLeft w:val="0"/>
                                                                                      <w:marRight w:val="0"/>
                                                                                      <w:marTop w:val="0"/>
                                                                                      <w:marBottom w:val="0"/>
                                                                                      <w:divBdr>
                                                                                        <w:top w:val="none" w:sz="0" w:space="0" w:color="auto"/>
                                                                                        <w:left w:val="none" w:sz="0" w:space="0" w:color="auto"/>
                                                                                        <w:bottom w:val="none" w:sz="0" w:space="0" w:color="auto"/>
                                                                                        <w:right w:val="none" w:sz="0" w:space="0" w:color="auto"/>
                                                                                      </w:divBdr>
                                                                                    </w:div>
                                                                                    <w:div w:id="1851677295">
                                                                                      <w:marLeft w:val="0"/>
                                                                                      <w:marRight w:val="0"/>
                                                                                      <w:marTop w:val="0"/>
                                                                                      <w:marBottom w:val="0"/>
                                                                                      <w:divBdr>
                                                                                        <w:top w:val="none" w:sz="0" w:space="0" w:color="auto"/>
                                                                                        <w:left w:val="none" w:sz="0" w:space="0" w:color="auto"/>
                                                                                        <w:bottom w:val="none" w:sz="0" w:space="0" w:color="auto"/>
                                                                                        <w:right w:val="none" w:sz="0" w:space="0" w:color="auto"/>
                                                                                      </w:divBdr>
                                                                                    </w:div>
                                                                                  </w:divsChild>
                                                                                </w:div>
                                                                                <w:div w:id="1938516581">
                                                                                  <w:marLeft w:val="0"/>
                                                                                  <w:marRight w:val="0"/>
                                                                                  <w:marTop w:val="0"/>
                                                                                  <w:marBottom w:val="0"/>
                                                                                  <w:divBdr>
                                                                                    <w:top w:val="none" w:sz="0" w:space="0" w:color="auto"/>
                                                                                    <w:left w:val="none" w:sz="0" w:space="0" w:color="auto"/>
                                                                                    <w:bottom w:val="none" w:sz="0" w:space="0" w:color="auto"/>
                                                                                    <w:right w:val="none" w:sz="0" w:space="0" w:color="auto"/>
                                                                                  </w:divBdr>
                                                                                  <w:divsChild>
                                                                                    <w:div w:id="470558994">
                                                                                      <w:marLeft w:val="0"/>
                                                                                      <w:marRight w:val="0"/>
                                                                                      <w:marTop w:val="0"/>
                                                                                      <w:marBottom w:val="0"/>
                                                                                      <w:divBdr>
                                                                                        <w:top w:val="none" w:sz="0" w:space="0" w:color="auto"/>
                                                                                        <w:left w:val="none" w:sz="0" w:space="0" w:color="auto"/>
                                                                                        <w:bottom w:val="none" w:sz="0" w:space="0" w:color="auto"/>
                                                                                        <w:right w:val="none" w:sz="0" w:space="0" w:color="auto"/>
                                                                                      </w:divBdr>
                                                                                    </w:div>
                                                                                    <w:div w:id="5534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ilan.rekszi@socpoist.sk" TargetMode="External"/><Relationship Id="rId18" Type="http://schemas.openxmlformats.org/officeDocument/2006/relationships/hyperlink" Target="mailto:faktury@socpoist.sk"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milan.rekszi@socpoist.sk" TargetMode="Externa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32" Type="http://schemas.openxmlformats.org/officeDocument/2006/relationships/footer" Target="footer9.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ilan.rekszi@socpoist.sk" TargetMode="External"/><Relationship Id="rId22" Type="http://schemas.openxmlformats.org/officeDocument/2006/relationships/header" Target="header2.xml"/><Relationship Id="rId27" Type="http://schemas.openxmlformats.org/officeDocument/2006/relationships/header" Target="header5.xml"/><Relationship Id="rId30" Type="http://schemas.openxmlformats.org/officeDocument/2006/relationships/header" Target="header7.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C1794D826EE948A3D27F1941FBD4E8" ma:contentTypeVersion="0" ma:contentTypeDescription="Umožňuje vytvoriť nový dokument." ma:contentTypeScope="" ma:versionID="d1222485822e1ddc74dfd832d70b5ee7">
  <xsd:schema xmlns:xsd="http://www.w3.org/2001/XMLSchema" xmlns:xs="http://www.w3.org/2001/XMLSchema" xmlns:p="http://schemas.microsoft.com/office/2006/metadata/properties" xmlns:ns2="97afab4d-54f3-4e9a-b46d-76e7961df0c3" targetNamespace="http://schemas.microsoft.com/office/2006/metadata/properties" ma:root="true" ma:fieldsID="446babc95eb3ec881c7b989494437563" ns2:_="">
    <xsd:import namespace="97afab4d-54f3-4e9a-b46d-76e7961df0c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fab4d-54f3-4e9a-b46d-76e7961df0c3"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7afab4d-54f3-4e9a-b46d-76e7961df0c3">I/20170926/943</_dlc_DocId>
    <_dlc_DocIdUrl xmlns="97afab4d-54f3-4e9a-b46d-76e7961df0c3">
      <Url>http://intranet/_layouts/DocIdRedir.aspx?ID=I%2f20170926%2f943</Url>
      <Description>I/20170926/943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F187C-6C82-4D67-959B-5D211DE3B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fab4d-54f3-4e9a-b46d-76e7961df0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7C5C35-AF7B-4745-9F5B-984BA2C32B96}">
  <ds:schemaRefs>
    <ds:schemaRef ds:uri="http://schemas.microsoft.com/sharepoint/events"/>
  </ds:schemaRefs>
</ds:datastoreItem>
</file>

<file path=customXml/itemProps3.xml><?xml version="1.0" encoding="utf-8"?>
<ds:datastoreItem xmlns:ds="http://schemas.openxmlformats.org/officeDocument/2006/customXml" ds:itemID="{77376F3A-B837-493E-851A-CD45C82525AC}">
  <ds:schemaRefs>
    <ds:schemaRef ds:uri="http://schemas.microsoft.com/sharepoint/v3/contenttype/forms"/>
  </ds:schemaRefs>
</ds:datastoreItem>
</file>

<file path=customXml/itemProps4.xml><?xml version="1.0" encoding="utf-8"?>
<ds:datastoreItem xmlns:ds="http://schemas.openxmlformats.org/officeDocument/2006/customXml" ds:itemID="{AA92FE66-319B-4527-A063-D4DF221D91CB}">
  <ds:schemaRefs>
    <ds:schemaRef ds:uri="http://schemas.microsoft.com/office/2006/metadata/properties"/>
    <ds:schemaRef ds:uri="http://schemas.microsoft.com/office/infopath/2007/PartnerControls"/>
    <ds:schemaRef ds:uri="97afab4d-54f3-4e9a-b46d-76e7961df0c3"/>
  </ds:schemaRefs>
</ds:datastoreItem>
</file>

<file path=customXml/itemProps5.xml><?xml version="1.0" encoding="utf-8"?>
<ds:datastoreItem xmlns:ds="http://schemas.openxmlformats.org/officeDocument/2006/customXml" ds:itemID="{8B935A81-10B5-4003-8D96-D985E0097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26</Pages>
  <Words>9666</Words>
  <Characters>55102</Characters>
  <Application>Microsoft Office Word</Application>
  <DocSecurity>0</DocSecurity>
  <Lines>459</Lines>
  <Paragraphs>129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Sociálna poisťovňa</Company>
  <LinksUpToDate>false</LinksUpToDate>
  <CharactersWithSpaces>64639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Rekszi Milan</cp:lastModifiedBy>
  <cp:revision>4</cp:revision>
  <cp:lastPrinted>2021-07-28T10:19:00Z</cp:lastPrinted>
  <dcterms:created xsi:type="dcterms:W3CDTF">2022-02-01T11:45:00Z</dcterms:created>
  <dcterms:modified xsi:type="dcterms:W3CDTF">2022-02-02T14:18:00Z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0x01010039C1794D826EE948A3D27F1941FBD4E8</vt:lpwstr>
  </property>
  <property fmtid="{D5CDD505-2E9C-101B-9397-08002B2CF9AE}" pid="3" name="_dlc_DocIdItemGuid">
    <vt:lpwstr>1c83f575-f1d9-4b7c-a292-b2a37fd60485</vt:lpwstr>
  </property>
</Properties>
</file>